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67" w:rsidRDefault="00100836" w:rsidP="001008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73D120" wp14:editId="57AEBAA0">
            <wp:extent cx="4648200" cy="2552700"/>
            <wp:effectExtent l="0" t="0" r="0" b="0"/>
            <wp:docPr id="1" name="Рисунок 1" descr="http://1.bp.blogspot.com/-JG_4zrRYrBY/UMxSyXhy31I/AAAAAAAAAC0/dkl8eboGnhY/s1600/ukr_mova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JG_4zrRYrBY/UMxSyXhy31I/AAAAAAAAAC0/dkl8eboGnhY/s1600/ukr_mova_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B7" w:rsidRDefault="00EA13B7" w:rsidP="00EA13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3B7" w:rsidRDefault="00EA13B7" w:rsidP="00EA13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A13B7">
        <w:rPr>
          <w:rFonts w:ascii="Times New Roman" w:hAnsi="Times New Roman" w:cs="Times New Roman"/>
          <w:b/>
          <w:sz w:val="28"/>
          <w:szCs w:val="28"/>
        </w:rPr>
        <w:t xml:space="preserve">СИЛАБУС </w:t>
      </w:r>
      <w:proofErr w:type="gramStart"/>
      <w:r w:rsidRPr="00EA13B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A13B7">
        <w:rPr>
          <w:rFonts w:ascii="Times New Roman" w:hAnsi="Times New Roman" w:cs="Times New Roman"/>
          <w:b/>
          <w:sz w:val="28"/>
          <w:szCs w:val="28"/>
        </w:rPr>
        <w:t xml:space="preserve"> ДИСЦИПЛІНИ </w:t>
      </w:r>
    </w:p>
    <w:p w:rsidR="00EA13B7" w:rsidRDefault="00EA13B7" w:rsidP="00EA13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3B7">
        <w:rPr>
          <w:rFonts w:ascii="Times New Roman" w:hAnsi="Times New Roman" w:cs="Times New Roman"/>
          <w:b/>
          <w:sz w:val="28"/>
          <w:szCs w:val="28"/>
        </w:rPr>
        <w:t>«УКРАЇНСЬКА МОВА (ЗА ПРОФЕСІЙНИМ СПРЯМУВАННЯМ)»</w:t>
      </w:r>
    </w:p>
    <w:p w:rsidR="00EA13B7" w:rsidRDefault="00EA13B7" w:rsidP="00EA13B7">
      <w:pPr>
        <w:pStyle w:val="docdata"/>
        <w:spacing w:before="0" w:beforeAutospacing="0" w:after="0" w:afterAutospacing="0"/>
      </w:pPr>
      <w:r>
        <w:rPr>
          <w:b/>
          <w:bCs/>
          <w:i/>
          <w:iCs/>
          <w:color w:val="000000"/>
          <w:sz w:val="20"/>
          <w:szCs w:val="20"/>
        </w:rPr>
        <w:t xml:space="preserve">Освітній </w:t>
      </w:r>
      <w:proofErr w:type="gramStart"/>
      <w:r>
        <w:rPr>
          <w:b/>
          <w:bCs/>
          <w:i/>
          <w:iCs/>
          <w:color w:val="000000"/>
          <w:sz w:val="20"/>
          <w:szCs w:val="20"/>
        </w:rPr>
        <w:t>р</w:t>
      </w:r>
      <w:proofErr w:type="gramEnd"/>
      <w:r>
        <w:rPr>
          <w:b/>
          <w:bCs/>
          <w:i/>
          <w:iCs/>
          <w:color w:val="000000"/>
          <w:sz w:val="20"/>
          <w:szCs w:val="20"/>
        </w:rPr>
        <w:t>івень</w:t>
      </w:r>
      <w:r>
        <w:rPr>
          <w:color w:val="000000"/>
          <w:sz w:val="20"/>
          <w:szCs w:val="20"/>
        </w:rPr>
        <w:t> </w:t>
      </w:r>
      <w:r w:rsidR="00A14D8B">
        <w:rPr>
          <w:color w:val="000000"/>
          <w:sz w:val="20"/>
          <w:szCs w:val="20"/>
        </w:rPr>
        <w:t>перший</w:t>
      </w:r>
      <w:r>
        <w:rPr>
          <w:color w:val="000000"/>
          <w:sz w:val="20"/>
          <w:szCs w:val="20"/>
        </w:rPr>
        <w:t xml:space="preserve"> (</w:t>
      </w:r>
      <w:r w:rsidR="00A14D8B">
        <w:rPr>
          <w:color w:val="000000"/>
          <w:sz w:val="20"/>
          <w:szCs w:val="20"/>
        </w:rPr>
        <w:t>бакалав</w:t>
      </w:r>
      <w:r>
        <w:rPr>
          <w:color w:val="000000"/>
          <w:sz w:val="20"/>
          <w:szCs w:val="20"/>
        </w:rPr>
        <w:t>р)</w:t>
      </w:r>
    </w:p>
    <w:p w:rsidR="00EA13B7" w:rsidRDefault="00EA13B7" w:rsidP="00EA13B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Факультет «Управління процесами перевезень» (УПП)</w:t>
      </w:r>
    </w:p>
    <w:p w:rsidR="00EA13B7" w:rsidRDefault="00EA13B7" w:rsidP="00EA13B7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>галузь знань</w:t>
      </w:r>
      <w:r>
        <w:rPr>
          <w:b/>
          <w:bCs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u w:val="single"/>
        </w:rPr>
        <w:t>27 Транспорт</w:t>
      </w:r>
    </w:p>
    <w:p w:rsidR="00EA13B7" w:rsidRDefault="00EA13B7" w:rsidP="00EA13B7">
      <w:pPr>
        <w:pStyle w:val="a3"/>
        <w:spacing w:before="0" w:beforeAutospacing="0" w:after="0" w:afterAutospacing="0"/>
      </w:pPr>
      <w:proofErr w:type="gramStart"/>
      <w:r>
        <w:rPr>
          <w:color w:val="000000"/>
          <w:sz w:val="20"/>
          <w:szCs w:val="20"/>
        </w:rPr>
        <w:t>спец</w:t>
      </w:r>
      <w:proofErr w:type="gramEnd"/>
      <w:r>
        <w:rPr>
          <w:color w:val="000000"/>
          <w:sz w:val="20"/>
          <w:szCs w:val="20"/>
        </w:rPr>
        <w:t xml:space="preserve">іальність </w:t>
      </w:r>
      <w:r>
        <w:rPr>
          <w:color w:val="000000"/>
          <w:sz w:val="20"/>
          <w:szCs w:val="20"/>
          <w:u w:val="single"/>
        </w:rPr>
        <w:t>275.02 Транспортні технології (на залізничному транспорті)</w:t>
      </w:r>
    </w:p>
    <w:p w:rsidR="00EA13B7" w:rsidRDefault="00EA13B7" w:rsidP="00EA13B7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освітня програма організація </w:t>
      </w:r>
      <w:proofErr w:type="gramStart"/>
      <w:r>
        <w:rPr>
          <w:color w:val="000000"/>
          <w:sz w:val="20"/>
          <w:szCs w:val="20"/>
        </w:rPr>
        <w:t>м</w:t>
      </w:r>
      <w:proofErr w:type="gramEnd"/>
      <w:r>
        <w:rPr>
          <w:color w:val="000000"/>
          <w:sz w:val="20"/>
          <w:szCs w:val="20"/>
        </w:rPr>
        <w:t>іжнародних перевезень (ОМП)</w:t>
      </w:r>
    </w:p>
    <w:p w:rsidR="00EA13B7" w:rsidRDefault="00EA13B7" w:rsidP="00EA13B7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       митний контроль на транспорті (МКТ)</w:t>
      </w:r>
    </w:p>
    <w:p w:rsidR="00EA13B7" w:rsidRDefault="00EA13B7" w:rsidP="00EA13B7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       організація перевезень і управління на транспорті  (ОПУТ)</w:t>
      </w:r>
    </w:p>
    <w:p w:rsidR="00EA13B7" w:rsidRDefault="00EA13B7" w:rsidP="00EA13B7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        організація правової та експедиторської діяльності (ОПЕД)</w:t>
      </w:r>
    </w:p>
    <w:p w:rsidR="00EA13B7" w:rsidRDefault="00EA13B7" w:rsidP="00EA13B7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        транспортний серві</w:t>
      </w:r>
      <w:proofErr w:type="gramStart"/>
      <w:r>
        <w:rPr>
          <w:color w:val="000000"/>
          <w:sz w:val="20"/>
          <w:szCs w:val="20"/>
        </w:rPr>
        <w:t>с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та</w:t>
      </w:r>
      <w:proofErr w:type="gramEnd"/>
      <w:r>
        <w:rPr>
          <w:color w:val="000000"/>
          <w:sz w:val="20"/>
          <w:szCs w:val="20"/>
        </w:rPr>
        <w:t xml:space="preserve"> логістика (ТСЛ)</w:t>
      </w:r>
    </w:p>
    <w:p w:rsidR="00100836" w:rsidRDefault="00100836" w:rsidP="00EA13B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EA13B7" w:rsidRDefault="00EA13B7" w:rsidP="00EA13B7">
      <w:pPr>
        <w:pStyle w:val="a3"/>
        <w:spacing w:before="0" w:beforeAutospacing="0" w:after="0" w:afterAutospacing="0"/>
        <w:ind w:left="708" w:firstLine="708"/>
        <w:jc w:val="both"/>
      </w:pPr>
      <w:r>
        <w:t> </w:t>
      </w:r>
    </w:p>
    <w:p w:rsidR="00100836" w:rsidRDefault="00100836" w:rsidP="00EA13B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00836" w:rsidRDefault="00100836" w:rsidP="00EA13B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:rsidR="00100836" w:rsidRDefault="00100836" w:rsidP="00EA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6C8" w:rsidRPr="00284968" w:rsidRDefault="003346C8" w:rsidP="00334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 – 20</w:t>
      </w:r>
      <w:r w:rsidRPr="00284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100836" w:rsidRDefault="00100836" w:rsidP="00EA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968" w:rsidRDefault="00284968" w:rsidP="00EA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84968" w:rsidRDefault="00284968" w:rsidP="00EA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84968" w:rsidRDefault="00284968" w:rsidP="00EA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84968" w:rsidRDefault="00284968" w:rsidP="00EA1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A13B7" w:rsidRPr="00EA13B7" w:rsidRDefault="00EA13B7" w:rsidP="00EA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 та аудиторія проведення занять: згідно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розкладом</w:t>
      </w:r>
      <w:r w:rsidRPr="00EA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</w:t>
      </w:r>
      <w:hyperlink r:id="rId7" w:history="1">
        <w:r w:rsidRPr="00EA13B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http://rasp.kart.edu.ua/</w:t>
        </w:r>
      </w:hyperlink>
    </w:p>
    <w:p w:rsidR="00100836" w:rsidRDefault="00EA13B7" w:rsidP="00EA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3B7" w:rsidRPr="00EA13B7" w:rsidRDefault="00EA13B7" w:rsidP="00EA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викладачі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які проводять практичні заняття: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EA13B7" w:rsidRPr="00EA13B7" w:rsidTr="00EA13B7">
        <w:trPr>
          <w:tblCellSpacing w:w="0" w:type="dxa"/>
        </w:trPr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B7" w:rsidRPr="00EA13B7" w:rsidRDefault="00EA13B7" w:rsidP="00107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 Леся Миколаївна (кандидат філологічних наук, доцент)</w:t>
            </w:r>
          </w:p>
          <w:p w:rsidR="00EA13B7" w:rsidRPr="003346C8" w:rsidRDefault="00EA13B7" w:rsidP="00107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Контакт:</w:t>
            </w:r>
            <w:r w:rsidRPr="00EA13B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+38 (057) 730-19-79, </w:t>
            </w:r>
            <w:r w:rsidRPr="00EA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r w:rsidR="003346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bluzniuk</w:t>
            </w:r>
            <w:r w:rsidR="003346C8" w:rsidRPr="003346C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3346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kart</w:t>
            </w:r>
            <w:r w:rsidR="003346C8" w:rsidRPr="00334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46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="003346C8" w:rsidRPr="00334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46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  <w:p w:rsidR="00EA13B7" w:rsidRPr="00100836" w:rsidRDefault="00EA13B7" w:rsidP="0010083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A13B7" w:rsidRPr="00EA13B7" w:rsidTr="00EA13B7">
        <w:trPr>
          <w:tblCellSpacing w:w="0" w:type="dxa"/>
        </w:trPr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5F6" w:rsidRDefault="001075F6" w:rsidP="00100836">
            <w:pPr>
              <w:shd w:val="clear" w:color="auto" w:fill="FFFFFF"/>
              <w:spacing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bidi="he-IL"/>
              </w:rPr>
            </w:pPr>
            <w:r w:rsidRPr="001075F6">
              <w:rPr>
                <w:rFonts w:ascii="Times New Roman" w:hAnsi="Times New Roman" w:cs="Times New Roman"/>
                <w:sz w:val="24"/>
                <w:szCs w:val="24"/>
                <w:lang w:val="uk-UA" w:bidi="he-IL"/>
              </w:rPr>
              <w:t xml:space="preserve">Години прийому та консультації: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he-IL"/>
              </w:rPr>
              <w:t xml:space="preserve">Близнюк Л.М. – </w:t>
            </w:r>
            <w:r w:rsidRPr="001075F6">
              <w:rPr>
                <w:rFonts w:ascii="Times New Roman" w:hAnsi="Times New Roman" w:cs="Times New Roman"/>
                <w:sz w:val="24"/>
                <w:szCs w:val="24"/>
                <w:lang w:val="uk-UA" w:bidi="he-IL"/>
              </w:rPr>
              <w:t>кожен понеділок з 12</w:t>
            </w:r>
            <w:r w:rsidRPr="001075F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.4</w:t>
            </w:r>
            <w:r w:rsidRPr="001075F6">
              <w:rPr>
                <w:rFonts w:ascii="Times New Roman" w:hAnsi="Times New Roman" w:cs="Times New Roman"/>
                <w:sz w:val="24"/>
                <w:szCs w:val="24"/>
                <w:lang w:val="uk-UA" w:bidi="he-IL"/>
              </w:rPr>
              <w:t>0-1</w:t>
            </w:r>
            <w:r w:rsidRPr="001075F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4</w:t>
            </w:r>
            <w:r w:rsidRPr="001075F6">
              <w:rPr>
                <w:rFonts w:ascii="Times New Roman" w:hAnsi="Times New Roman" w:cs="Times New Roman"/>
                <w:sz w:val="24"/>
                <w:szCs w:val="24"/>
                <w:lang w:val="uk-UA" w:bidi="he-IL"/>
              </w:rPr>
              <w:t xml:space="preserve">.00 </w:t>
            </w:r>
          </w:p>
          <w:p w:rsidR="001075F6" w:rsidRPr="001075F6" w:rsidRDefault="001075F6" w:rsidP="00100836">
            <w:pPr>
              <w:shd w:val="clear" w:color="auto" w:fill="FFFFFF"/>
              <w:spacing w:after="75" w:line="240" w:lineRule="auto"/>
              <w:rPr>
                <w:rFonts w:ascii="Times New Roman" w:hAnsi="Times New Roman" w:cs="Times New Roman"/>
                <w:sz w:val="24"/>
                <w:szCs w:val="24"/>
                <w:lang w:val="uk-UA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he-IL"/>
              </w:rPr>
              <w:t xml:space="preserve">                                                         </w:t>
            </w:r>
          </w:p>
          <w:p w:rsidR="00EA13B7" w:rsidRPr="00EA13B7" w:rsidRDefault="003346C8" w:rsidP="00107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Розміщення кафедри:</w:t>
            </w:r>
            <w:r w:rsidRPr="003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1075F6" w:rsidRPr="00107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істо Харків,  майдан Фейєрбаха, 7, </w:t>
            </w:r>
            <w:r w:rsidR="001075F6" w:rsidRPr="0010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75F6" w:rsidRPr="00107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корпус, </w:t>
            </w:r>
            <w:r w:rsidR="001075F6" w:rsidRPr="0010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75F6" w:rsidRPr="00107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поверх, </w:t>
            </w:r>
            <w:r w:rsidR="001075F6" w:rsidRPr="0010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323 </w:t>
            </w:r>
            <w:r w:rsidR="001075F6" w:rsidRPr="00107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аудиторія.</w:t>
            </w:r>
          </w:p>
        </w:tc>
      </w:tr>
    </w:tbl>
    <w:p w:rsidR="00100836" w:rsidRPr="00284968" w:rsidRDefault="00100836" w:rsidP="00284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00836" w:rsidRPr="00284968" w:rsidRDefault="00100836" w:rsidP="001075F6">
      <w:pPr>
        <w:pStyle w:val="a3"/>
        <w:spacing w:before="0" w:beforeAutospacing="0" w:after="0" w:afterAutospacing="0"/>
        <w:rPr>
          <w:b/>
          <w:color w:val="1F497D" w:themeColor="text2"/>
          <w:lang w:val="en-US"/>
        </w:rPr>
      </w:pPr>
      <w:bookmarkStart w:id="0" w:name="_GoBack"/>
      <w:bookmarkEnd w:id="0"/>
    </w:p>
    <w:p w:rsidR="00100836" w:rsidRDefault="00100836" w:rsidP="001075F6">
      <w:pPr>
        <w:pStyle w:val="a3"/>
        <w:spacing w:before="0" w:beforeAutospacing="0" w:after="0" w:afterAutospacing="0"/>
        <w:rPr>
          <w:b/>
          <w:color w:val="1F497D" w:themeColor="text2"/>
        </w:rPr>
      </w:pPr>
    </w:p>
    <w:p w:rsidR="00EA13B7" w:rsidRDefault="001075F6" w:rsidP="001075F6">
      <w:pPr>
        <w:pStyle w:val="a3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  <w:r w:rsidRPr="001075F6">
        <w:rPr>
          <w:b/>
          <w:color w:val="1F497D" w:themeColor="text2"/>
        </w:rPr>
        <w:lastRenderedPageBreak/>
        <w:t>ЧОМУ ЦЕЙ КУРС Є ВАЖЛИВИМ</w:t>
      </w:r>
      <w:r w:rsidRPr="001075F6">
        <w:rPr>
          <w:b/>
          <w:color w:val="1F497D" w:themeColor="text2"/>
          <w:sz w:val="28"/>
          <w:szCs w:val="28"/>
        </w:rPr>
        <w:t xml:space="preserve"> І ЯКІ РЕЗУЛЬТАТИ Є МЕТОЮ</w:t>
      </w:r>
    </w:p>
    <w:p w:rsidR="001075F6" w:rsidRDefault="001075F6" w:rsidP="001075F6">
      <w:pPr>
        <w:pStyle w:val="a3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</w:p>
    <w:p w:rsidR="001075F6" w:rsidRPr="005B7AE4" w:rsidRDefault="005B7AE4" w:rsidP="005B7AE4">
      <w:pPr>
        <w:pStyle w:val="a3"/>
        <w:spacing w:before="0" w:beforeAutospacing="0" w:after="0" w:afterAutospacing="0"/>
        <w:ind w:firstLine="708"/>
        <w:jc w:val="both"/>
        <w:rPr>
          <w:color w:val="1F497D" w:themeColor="text2"/>
          <w:sz w:val="28"/>
          <w:szCs w:val="28"/>
        </w:rPr>
      </w:pPr>
      <w:r w:rsidRPr="005B7AE4">
        <w:rPr>
          <w:color w:val="000000"/>
          <w:sz w:val="28"/>
          <w:szCs w:val="28"/>
          <w:shd w:val="clear" w:color="auto" w:fill="FFFFFF"/>
        </w:rPr>
        <w:t xml:space="preserve">Жодне суспільство, на якому б </w:t>
      </w:r>
      <w:proofErr w:type="gramStart"/>
      <w:r w:rsidRPr="005B7AE4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5B7AE4">
        <w:rPr>
          <w:color w:val="000000"/>
          <w:sz w:val="28"/>
          <w:szCs w:val="28"/>
          <w:shd w:val="clear" w:color="auto" w:fill="FFFFFF"/>
        </w:rPr>
        <w:t xml:space="preserve">івні воно не існувало, не може існувати без мови. Обслуговуючи потреби суспільства, мова виконує низку функцій, </w:t>
      </w:r>
      <w:proofErr w:type="gramStart"/>
      <w:r w:rsidRPr="005B7AE4">
        <w:rPr>
          <w:color w:val="000000"/>
          <w:sz w:val="28"/>
          <w:szCs w:val="28"/>
          <w:shd w:val="clear" w:color="auto" w:fill="FFFFFF"/>
        </w:rPr>
        <w:t>основною</w:t>
      </w:r>
      <w:proofErr w:type="gramEnd"/>
      <w:r w:rsidRPr="005B7AE4">
        <w:rPr>
          <w:color w:val="000000"/>
          <w:sz w:val="28"/>
          <w:szCs w:val="28"/>
          <w:shd w:val="clear" w:color="auto" w:fill="FFFFFF"/>
        </w:rPr>
        <w:t xml:space="preserve"> з якої є комунікація. Мова - найважливіший засіб спілкування людей і забезпечення інформаційних процесів у сучасному суспільстві (у науковій, діловій, політичній, освітній та іншій галузях життя людства). У цій ролі вона має універсальний характер: нею можна передавати все, що виражається, наприклад, мі</w:t>
      </w:r>
      <w:proofErr w:type="gramStart"/>
      <w:r w:rsidRPr="005B7AE4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5B7AE4">
        <w:rPr>
          <w:color w:val="000000"/>
          <w:sz w:val="28"/>
          <w:szCs w:val="28"/>
          <w:shd w:val="clear" w:color="auto" w:fill="FFFFFF"/>
        </w:rPr>
        <w:t xml:space="preserve">ікою, жестами чи символами, тоді як кожен із цих засобів спілкування не може конкурувати з мовою. Комунікативна функція мови полягає в тому, що вона — найважливіший засіб спілкування людей і забезпечення інформаційних процесів у сучасному суспільстві (у науковій, </w:t>
      </w:r>
      <w:proofErr w:type="gramStart"/>
      <w:r w:rsidRPr="005B7AE4">
        <w:rPr>
          <w:color w:val="000000"/>
          <w:sz w:val="28"/>
          <w:szCs w:val="28"/>
          <w:shd w:val="clear" w:color="auto" w:fill="FFFFFF"/>
        </w:rPr>
        <w:t>техн</w:t>
      </w:r>
      <w:proofErr w:type="gramEnd"/>
      <w:r w:rsidRPr="005B7AE4">
        <w:rPr>
          <w:color w:val="000000"/>
          <w:sz w:val="28"/>
          <w:szCs w:val="28"/>
          <w:shd w:val="clear" w:color="auto" w:fill="FFFFFF"/>
        </w:rPr>
        <w:t>ічній, політичній, діловій, освітній та інших галузях життя людства). У цій ролі мова має універсальний характер: нею можна передавати все те, що виражається, наприклад, мі</w:t>
      </w:r>
      <w:proofErr w:type="gramStart"/>
      <w:r w:rsidRPr="005B7AE4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5B7AE4">
        <w:rPr>
          <w:color w:val="000000"/>
          <w:sz w:val="28"/>
          <w:szCs w:val="28"/>
          <w:shd w:val="clear" w:color="auto" w:fill="FFFFFF"/>
        </w:rPr>
        <w:t>ікою, жестами чи символами, тоді як кожен із цих засобів спілкування не може конкурувати з мовою за степенем виразності.</w:t>
      </w:r>
    </w:p>
    <w:p w:rsidR="00EA13B7" w:rsidRDefault="001075F6" w:rsidP="005B7AE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Українську мову проголошено державною, і це означа</w:t>
      </w:r>
      <w:proofErr w:type="gramStart"/>
      <w:r w:rsidRPr="0010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є,</w:t>
      </w:r>
      <w:proofErr w:type="gramEnd"/>
      <w:r w:rsidRPr="0010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 вона повинна розширити свої суспільно-комунікативні функції: у більшості сфер наукової діяльності, у системі вищої освіти, державно-політичної діяльності тощо. Розширення сфер функціонування української мови, </w:t>
      </w:r>
      <w:proofErr w:type="gramStart"/>
      <w:r w:rsidRPr="0010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0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іднесення її престижу значною мірою залежить від мовного навчання та мовного виховання.</w:t>
      </w:r>
      <w:r w:rsidRPr="00107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B7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«Українська мова (за професійним спрямуванням)» - ц</w:t>
      </w:r>
      <w:r w:rsidRPr="0010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нормативна навчальна дисципліна, яка вивчає норми сучасної української літературної мови з метою подальшого їх застосування у професійній діяльності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075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B7AE4">
        <w:rPr>
          <w:rFonts w:ascii="Times New Roman" w:hAnsi="Times New Roman" w:cs="Times New Roman"/>
          <w:bCs/>
          <w:color w:val="000000"/>
          <w:sz w:val="28"/>
          <w:szCs w:val="28"/>
        </w:rPr>
        <w:t>Об’єктом вивчення дисципліни є мовні норми</w:t>
      </w:r>
      <w:r w:rsidRPr="005B7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</w:t>
      </w:r>
      <w:r w:rsidRPr="0010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правила, своє</w:t>
      </w:r>
      <w:proofErr w:type="gramStart"/>
      <w:r w:rsidRPr="0010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0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ідні мовні закони. Їх реалізація сприяє побудові правильного усного та писемного мовлення. Вони є обов’язковими для всіх носіїв </w:t>
      </w:r>
      <w:proofErr w:type="gramStart"/>
      <w:r w:rsidRPr="0010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10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ітературної мови. Дотримання мовних норм </w:t>
      </w:r>
      <w:proofErr w:type="gramStart"/>
      <w:r w:rsidRPr="0010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10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ідчить про досконале володіння літературною мовою. Предметом вивчення дисципліни є функціонування мовних норм. Мовні норми сучасної літературної української мови неоднаково представлені у </w:t>
      </w:r>
      <w:proofErr w:type="gramStart"/>
      <w:r w:rsidRPr="0010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10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ізних професійних сферах: для одних певні норми є бажаними, для інших недоречними. </w:t>
      </w:r>
      <w:proofErr w:type="gramStart"/>
      <w:r w:rsidRPr="0010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0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 час вивчення дисципліни «Українська мова професійного спілкування» наголошується переважно на тих особливостях мовних норм, які є найхарактернішими для фахових текстів.</w:t>
      </w:r>
    </w:p>
    <w:p w:rsidR="005B7AE4" w:rsidRPr="005B7AE4" w:rsidRDefault="005B7AE4" w:rsidP="005B7AE4">
      <w:pPr>
        <w:spacing w:after="0" w:line="260" w:lineRule="auto"/>
        <w:ind w:right="40" w:firstLine="440"/>
        <w:jc w:val="both"/>
        <w:rPr>
          <w:rFonts w:ascii="Times New Roman" w:eastAsia="Arial" w:hAnsi="Times New Roman" w:cs="Times New Roman"/>
          <w:sz w:val="28"/>
          <w:szCs w:val="28"/>
          <w:lang w:val="uk-UA" w:eastAsia="ru-RU"/>
        </w:rPr>
      </w:pPr>
      <w:r w:rsidRPr="005B7AE4">
        <w:rPr>
          <w:rFonts w:ascii="Times New Roman" w:eastAsia="Arial" w:hAnsi="Times New Roman" w:cs="Times New Roman"/>
          <w:sz w:val="28"/>
          <w:szCs w:val="28"/>
          <w:lang w:val="uk-UA" w:eastAsia="ru-RU"/>
        </w:rPr>
        <w:t>Курс має на меті сформувати та розвинути наступні компетентності студентів:</w:t>
      </w:r>
    </w:p>
    <w:p w:rsidR="005B7AE4" w:rsidRPr="005B7AE4" w:rsidRDefault="005B7AE4" w:rsidP="005B7AE4">
      <w:pPr>
        <w:numPr>
          <w:ilvl w:val="0"/>
          <w:numId w:val="1"/>
        </w:numPr>
        <w:spacing w:after="0" w:line="260" w:lineRule="auto"/>
        <w:ind w:right="4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5B7AE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Ціннісно-смислову компетентність </w:t>
      </w:r>
      <w:r w:rsidRPr="005B7AE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(</w:t>
      </w:r>
      <w:r w:rsidRPr="005B7AE4">
        <w:rPr>
          <w:rStyle w:val="25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вивчення студентами та вдосконалення знань з </w:t>
      </w:r>
      <w:r w:rsidRPr="005B7AE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B7AE4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фахової термінології як основи професійної мови, стилістики ділових і наукових текстів;</w:t>
      </w:r>
      <w:r w:rsidRPr="005B7AE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B7AE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класифікації документів; культури писемного мовлення.</w:t>
      </w:r>
      <w:r w:rsidRPr="005B7AE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);</w:t>
      </w:r>
    </w:p>
    <w:p w:rsidR="005B7AE4" w:rsidRPr="005B7AE4" w:rsidRDefault="005B7AE4" w:rsidP="005B7AE4">
      <w:pPr>
        <w:numPr>
          <w:ilvl w:val="0"/>
          <w:numId w:val="1"/>
        </w:numPr>
        <w:spacing w:after="0" w:line="26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5B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Загальнокультурну компетентність </w:t>
      </w:r>
      <w:r w:rsidRPr="005B7A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(розуміння культурних, історичних та національних особливостей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української літературної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мови, вміння</w:t>
      </w:r>
      <w:r w:rsidRPr="005B7A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застосовувати це на практиці,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 діловій документації, </w:t>
      </w:r>
      <w:r w:rsidRPr="005B7A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 різних обставин спілкування та соціуму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r w:rsidRPr="005B7AE4">
        <w:rPr>
          <w:rStyle w:val="2189"/>
          <w:color w:val="000000"/>
          <w:sz w:val="28"/>
          <w:szCs w:val="28"/>
        </w:rPr>
        <w:t xml:space="preserve"> </w:t>
      </w:r>
      <w:r w:rsidRPr="005B7AE4">
        <w:rPr>
          <w:rStyle w:val="2189"/>
          <w:rFonts w:ascii="Times New Roman" w:hAnsi="Times New Roman" w:cs="Times New Roman"/>
          <w:color w:val="000000"/>
          <w:sz w:val="28"/>
          <w:szCs w:val="28"/>
        </w:rPr>
        <w:t>вдосконалення культури писемного мовлення, мовностилістичного редагування</w:t>
      </w:r>
      <w:r w:rsidRPr="005B7A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);</w:t>
      </w:r>
    </w:p>
    <w:p w:rsidR="005B7AE4" w:rsidRPr="005B7AE4" w:rsidRDefault="005B7AE4" w:rsidP="005B7A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Навчально-пізнавальну компетентність </w:t>
      </w:r>
      <w:r w:rsidRPr="005B7A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(</w:t>
      </w:r>
      <w:r w:rsidRPr="005B7AE4">
        <w:rPr>
          <w:rStyle w:val="2189"/>
          <w:rFonts w:ascii="Times New Roman" w:hAnsi="Times New Roman" w:cs="Times New Roman"/>
          <w:color w:val="000000"/>
          <w:sz w:val="28"/>
          <w:szCs w:val="28"/>
        </w:rPr>
        <w:t>вироблення навичок і вмінь нормативного ділового та  літературно</w:t>
      </w:r>
      <w:r w:rsidRPr="005B7AE4">
        <w:rPr>
          <w:rFonts w:ascii="Times New Roman" w:hAnsi="Times New Roman" w:cs="Times New Roman"/>
          <w:color w:val="000000"/>
          <w:sz w:val="28"/>
          <w:szCs w:val="28"/>
        </w:rPr>
        <w:t xml:space="preserve">го спілкування, </w:t>
      </w:r>
      <w:r w:rsidRPr="005B7AE4">
        <w:rPr>
          <w:rStyle w:val="2019"/>
          <w:rFonts w:ascii="Times New Roman" w:hAnsi="Times New Roman" w:cs="Times New Roman"/>
          <w:color w:val="000000"/>
          <w:sz w:val="28"/>
          <w:szCs w:val="28"/>
        </w:rPr>
        <w:t>підвищення  загальної мовн</w:t>
      </w:r>
      <w:r w:rsidRPr="005B7AE4">
        <w:rPr>
          <w:rFonts w:ascii="Times New Roman" w:hAnsi="Times New Roman" w:cs="Times New Roman"/>
          <w:color w:val="000000"/>
          <w:sz w:val="28"/>
          <w:szCs w:val="28"/>
        </w:rPr>
        <w:t>ої культур</w:t>
      </w:r>
      <w:r>
        <w:rPr>
          <w:color w:val="000000"/>
          <w:sz w:val="28"/>
          <w:szCs w:val="28"/>
        </w:rPr>
        <w:t xml:space="preserve"> </w:t>
      </w:r>
      <w:r w:rsidRPr="005B7A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:rsidR="005B7AE4" w:rsidRPr="005B7AE4" w:rsidRDefault="005B7AE4" w:rsidP="005B7AE4">
      <w:pPr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5B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Інформаційну компетентність </w:t>
      </w:r>
      <w:r w:rsidRPr="005B7A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(розвиток вмінь студента до самостійного пошуку, аналізу, структурування та відбору потрібної  інформації,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здатність правильно класифікувати види і типи документів за групами, набором реквізиті та мовно-стилістичними нормами</w:t>
      </w:r>
      <w:r w:rsidRPr="005B7A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).</w:t>
      </w:r>
    </w:p>
    <w:p w:rsidR="005B7AE4" w:rsidRPr="005B7AE4" w:rsidRDefault="005B7AE4" w:rsidP="005B7AE4">
      <w:pPr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5B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Комунікативну компетентність </w:t>
      </w:r>
      <w:r w:rsidRPr="005B7A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(розвиток у студента навичок комунікативних вмінь, застосування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ї, відповідно до існуючих вимог, у різних видах документів, а також при усному спілкування в діловому середовищі</w:t>
      </w:r>
      <w:r w:rsidRPr="005B7A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).</w:t>
      </w:r>
    </w:p>
    <w:p w:rsidR="005B7AE4" w:rsidRPr="00CF7170" w:rsidRDefault="005B7AE4" w:rsidP="005B7AE4">
      <w:pPr>
        <w:numPr>
          <w:ilvl w:val="0"/>
          <w:numId w:val="1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Компетентність особистісного самовдосконалення </w:t>
      </w:r>
      <w:r w:rsidRPr="005B7A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(</w:t>
      </w:r>
      <w:r w:rsidR="00CF71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спонукання до постійного прагнення самореалізації, бути індивідуальною особистістю – гідним громадянином та відмінним фахівцем</w:t>
      </w:r>
      <w:r w:rsidRPr="005B7A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).</w:t>
      </w:r>
    </w:p>
    <w:p w:rsidR="00CF7170" w:rsidRDefault="00CF7170" w:rsidP="00CF7170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7170" w:rsidRPr="005B7AE4" w:rsidRDefault="00CF7170" w:rsidP="00CF7170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7AE4" w:rsidRDefault="00CF7170" w:rsidP="005B7AE4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  <w:r w:rsidRPr="00CF717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 xml:space="preserve">                         ЧОМУ ВИ МАЄТЕ ОБРАТИ ЦЕЙ КУРС?</w:t>
      </w:r>
    </w:p>
    <w:p w:rsidR="00CF7170" w:rsidRDefault="00CF7170" w:rsidP="005B7AE4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</w:p>
    <w:p w:rsidR="00CF7170" w:rsidRDefault="00CF7170" w:rsidP="005B7AE4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</w:p>
    <w:p w:rsidR="00CF7170" w:rsidRPr="00CF7170" w:rsidRDefault="00CF7170" w:rsidP="002B71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Сучасне українське суспільство, послуговучись державною українською мовою у відповідних сферах свого життя, прагне до високого </w:t>
      </w:r>
      <w:proofErr w:type="gramStart"/>
      <w:r w:rsidRPr="00CF71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івня культури власного мовлення. Багатогранність самовираження людини в сучасному суспільстві спонукає особистість оволодівати не лише основними нормами української літературної мови, а й варіантами цих норм, що функціонують у </w:t>
      </w:r>
      <w:proofErr w:type="gramStart"/>
      <w:r w:rsidRPr="00CF71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7170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стилях і жанрах літературного мовлення.</w:t>
      </w:r>
      <w:r w:rsidR="002B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Вільне володіння державною мовою у фаховій комунікації є важливою умовою втілення </w:t>
      </w:r>
      <w:proofErr w:type="gramStart"/>
      <w:r w:rsidRPr="00CF7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CF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іально-педагогічної парадигми неперервної освіти, бо забезпечує доступ фахівця до наукових і культурних цінностей народу, формує усвідомлену мовну поведінку, є основою самореалізації, духовного й інтелектуального зростання особистості. Готувати висококваліфікованих фахівців, які володіють державною мовою в усній та писемній її формах, - завдання вищих навчальних закладів. Курс української мови органічно продовжує формування національно мовної особистості, розширює комунікативну компетентність майбутнього спеціаліста у професійній сфері, при цьому акцент робиться на формуванні навичок професійної комунікації, </w:t>
      </w:r>
      <w:proofErr w:type="gramStart"/>
      <w:r w:rsidRPr="00CF7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gramEnd"/>
      <w:r w:rsidRPr="00CF7170">
        <w:rPr>
          <w:rFonts w:ascii="Times New Roman" w:eastAsia="Times New Roman" w:hAnsi="Times New Roman" w:cs="Times New Roman"/>
          <w:sz w:val="28"/>
          <w:szCs w:val="28"/>
          <w:lang w:eastAsia="ru-RU"/>
        </w:rPr>
        <w:t>іюванні особливостей фахової мови, на розвиток мови, мовлення, мислення і поведінки особистості.</w:t>
      </w:r>
    </w:p>
    <w:p w:rsidR="00CF7170" w:rsidRPr="00CF7170" w:rsidRDefault="00CF7170" w:rsidP="00CF7170">
      <w:pPr>
        <w:spacing w:after="0" w:line="240" w:lineRule="auto"/>
        <w:ind w:right="4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F7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Мовна норма — це  сукупність загальноприйнятих правил реалізації мовної системи, які закріплюються у процесі спілкування. Головна ознака мовної норми — унормованість, обов'язкова правильність, точність, логічність, чистота і ясність, доступність і </w:t>
      </w:r>
      <w:proofErr w:type="gramStart"/>
      <w:r w:rsidRPr="00CF7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</w:t>
      </w:r>
      <w:proofErr w:type="gramEnd"/>
      <w:r w:rsidRPr="00CF7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ільність</w:t>
      </w:r>
      <w:r w:rsidRPr="00CF7170">
        <w:rPr>
          <w:color w:val="000000"/>
          <w:sz w:val="28"/>
          <w:szCs w:val="28"/>
          <w:shd w:val="clear" w:color="auto" w:fill="FFFFFF"/>
        </w:rPr>
        <w:t xml:space="preserve">. </w:t>
      </w:r>
      <w:r w:rsidRPr="00CF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Знати мову професії </w:t>
      </w:r>
      <w:r w:rsidRPr="00CF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означає вільно володіти лексикою свого фаху, </w:t>
      </w:r>
      <w:proofErr w:type="gramStart"/>
      <w:r w:rsidRPr="00CF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CF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 нею користуватися.</w:t>
      </w:r>
      <w:r w:rsidRPr="00CF7170">
        <w:rPr>
          <w:color w:val="000000"/>
          <w:sz w:val="28"/>
          <w:szCs w:val="28"/>
          <w:shd w:val="clear" w:color="auto" w:fill="FFFFFF"/>
        </w:rPr>
        <w:t xml:space="preserve"> </w:t>
      </w:r>
      <w:r w:rsidRPr="00CF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Мовні знання розцінюють як компоненти професійної </w:t>
      </w:r>
      <w:proofErr w:type="gramStart"/>
      <w:r w:rsidRPr="00CF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F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ідготовки. В одних професіях, особливо у сфері </w:t>
      </w:r>
      <w:proofErr w:type="gramStart"/>
      <w:r w:rsidRPr="00CF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CF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іки, мова є головним засобом найменування приладів та предметів, в інших, переважно в гуманітарних наукових закладах, — засобом наукової, освітньої чи виховної роботи.</w:t>
      </w:r>
    </w:p>
    <w:p w:rsidR="00CF7170" w:rsidRDefault="00CF7170" w:rsidP="00CF7170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Оскільки мова є засобом вираження думки, </w:t>
      </w:r>
      <w:proofErr w:type="gramStart"/>
      <w:r w:rsidRPr="00CF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F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ізнання та діяльності, то правильного професійного спілкування людина навчається все своє життя.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F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Знання професійної лексики (особливо у сфері </w:t>
      </w:r>
      <w:proofErr w:type="gramStart"/>
      <w:r w:rsidRPr="00CF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CF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іки) підвищує ефективність праці, допомагає досягти кращих результатів на виробництві, орієнтуватись у складній професійній ситуації та спілкуватися з представниками своєї професії.</w:t>
      </w:r>
    </w:p>
    <w:p w:rsidR="002B712C" w:rsidRDefault="002B712C" w:rsidP="00CF7170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12C" w:rsidRDefault="002B712C" w:rsidP="002B712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Викладачі </w:t>
      </w:r>
      <w:r w:rsidRPr="002B71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будуть готові надати будь-яку допомогу з деяких з найбільш складних аспекті</w:t>
      </w:r>
      <w:proofErr w:type="gramStart"/>
      <w:r w:rsidRPr="002B71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proofErr w:type="gramEnd"/>
      <w:r w:rsidRPr="002B71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gramStart"/>
      <w:r w:rsidRPr="002B71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курсу</w:t>
      </w:r>
      <w:proofErr w:type="gramEnd"/>
      <w:r w:rsidRPr="002B71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«Українська мова (за професійним спрямуванням)» </w:t>
      </w:r>
      <w:r w:rsidRPr="002B71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вказаною вище електронною поштою та особисто - у робочий час.</w:t>
      </w:r>
    </w:p>
    <w:p w:rsidR="002B712C" w:rsidRDefault="002B712C" w:rsidP="002B712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B712C" w:rsidRDefault="002B712C" w:rsidP="002B712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B712C" w:rsidRPr="002B712C" w:rsidRDefault="002B712C" w:rsidP="002B712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B712C" w:rsidRDefault="002B712C" w:rsidP="00CF7170">
      <w:pPr>
        <w:spacing w:after="0" w:line="240" w:lineRule="auto"/>
        <w:ind w:right="40"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uk-UA"/>
        </w:rPr>
      </w:pPr>
      <w:r w:rsidRPr="002B712C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val="uk-UA"/>
        </w:rPr>
        <w:t xml:space="preserve">                                       ОГЛЯД КУРСУ</w:t>
      </w:r>
    </w:p>
    <w:p w:rsidR="00980873" w:rsidRPr="00980873" w:rsidRDefault="00980873" w:rsidP="00980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Опис дисципліни</w:t>
      </w:r>
      <w:r w:rsidRPr="00980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80873" w:rsidRPr="00980873" w:rsidRDefault="00980873" w:rsidP="00980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Кредитів ECTS - </w:t>
      </w:r>
      <w:r w:rsidRPr="00980873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3</w:t>
      </w:r>
      <w:r w:rsidRPr="009808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B712C" w:rsidRDefault="002B712C" w:rsidP="00CF7170">
      <w:pPr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uk-UA"/>
        </w:rPr>
      </w:pPr>
    </w:p>
    <w:p w:rsidR="00190F57" w:rsidRDefault="002B712C" w:rsidP="00CF7170">
      <w:pPr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B71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Курс «Українська мова (за професійним спрямуванням)»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вивчають студенти І курсу денної та заочної форми навчання усіх факультетів та спеціальностей. Курс є суто практичним, тому лекції за програмою не передбачені. Ця навчальна дисципліна викладається упродовж одного семестру (для одних спеціальностей – це перший, а для інших – другий семестр, залежно від розкладу).  Курс завершується екзаменом. </w:t>
      </w:r>
    </w:p>
    <w:p w:rsidR="002B712C" w:rsidRDefault="002B712C" w:rsidP="00CF7170">
      <w:pPr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студентів скороченої форми навчання курс </w:t>
      </w:r>
      <w:r w:rsidRPr="002B71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«Українська мова (за професійним спрямуванням)»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викладається один семестр і завершується екзаменом. А для студентів «повної» форми навчання денного відділення факультету УПП </w:t>
      </w:r>
      <w:r w:rsidR="00190F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всіх спеціальностей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ця дисципліна викладається два семестри: щотижня І-й семестр, а </w:t>
      </w:r>
      <w:r w:rsidR="00190F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кінці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залік; раз у два тижні – ІІ семестр, а</w:t>
      </w:r>
      <w:r w:rsidR="00190F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кінці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екзамен.</w:t>
      </w:r>
    </w:p>
    <w:p w:rsidR="002B712C" w:rsidRDefault="002B712C" w:rsidP="00CF7170">
      <w:pPr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Курс супроводжується великою кількістю практичних вправ, як в аудиторії, так і самостійно (домашні завдання), що включає в себе завдання з повторення та вдосконалення навичок грамотного написання, укладання різних типів документів, створення словничків термінів свого фаху, виступів з доповідями на визначені теми тощо.</w:t>
      </w:r>
    </w:p>
    <w:p w:rsidR="00A14D8B" w:rsidRPr="00A14D8B" w:rsidRDefault="00A14D8B" w:rsidP="00A1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Загальна кількість годин вивчення дисципліни - </w:t>
      </w:r>
      <w:r w:rsidRPr="00A14D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90</w:t>
      </w:r>
    </w:p>
    <w:p w:rsidR="00A14D8B" w:rsidRDefault="00A14D8B" w:rsidP="00A14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4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Дисципліна викладається для студентів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першого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івня вищої освіти (бакалавр).</w:t>
      </w:r>
    </w:p>
    <w:p w:rsidR="00A14D8B" w:rsidRPr="00A14D8B" w:rsidRDefault="00A14D8B" w:rsidP="00A1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A1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A1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ідношення кількості годин аудиторних занять до самостійної роботи становить:</w:t>
      </w:r>
    </w:p>
    <w:p w:rsidR="00A14D8B" w:rsidRPr="00A14D8B" w:rsidRDefault="00A14D8B" w:rsidP="00A14D8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</w:t>
      </w:r>
      <w:proofErr w:type="gramEnd"/>
      <w:r w:rsidRPr="00A1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денної форми навчання – І, ІІ семестр: 30/60; 15/75</w:t>
      </w:r>
    </w:p>
    <w:p w:rsidR="00A14D8B" w:rsidRPr="00A14D8B" w:rsidRDefault="00A14D8B" w:rsidP="00A14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для заочної форми навчання –10/ 80; 8/ 82;  6/ 84</w:t>
      </w:r>
      <w:proofErr w:type="gramStart"/>
      <w:r w:rsidRPr="00A1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A1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4/ 86</w:t>
      </w:r>
    </w:p>
    <w:p w:rsidR="00A14D8B" w:rsidRDefault="00A14D8B" w:rsidP="00A14D8B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14D8B" w:rsidRPr="00A14D8B" w:rsidRDefault="00A14D8B" w:rsidP="00A14D8B">
      <w:pPr>
        <w:spacing w:after="0" w:line="0" w:lineRule="atLeast"/>
        <w:rPr>
          <w:rFonts w:ascii="Times New Roman" w:eastAsia="Arial" w:hAnsi="Times New Roman" w:cs="Times New Roman"/>
          <w:b/>
          <w:color w:val="00206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A14D8B">
        <w:rPr>
          <w:rFonts w:ascii="Times New Roman" w:eastAsia="Arial" w:hAnsi="Times New Roman" w:cs="Times New Roman"/>
          <w:b/>
          <w:color w:val="002060"/>
          <w:sz w:val="28"/>
          <w:szCs w:val="28"/>
          <w:lang w:val="uk-UA" w:eastAsia="ru-RU"/>
        </w:rPr>
        <w:t>РЕСУРСИ КУРСУ</w:t>
      </w:r>
    </w:p>
    <w:p w:rsidR="00A14D8B" w:rsidRPr="00A14D8B" w:rsidRDefault="00A14D8B" w:rsidP="00A14D8B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100836" w:rsidRPr="009E09FA" w:rsidRDefault="00100836" w:rsidP="00100836">
      <w:pPr>
        <w:spacing w:after="0" w:line="240" w:lineRule="auto"/>
        <w:ind w:right="60" w:firstLine="720"/>
        <w:jc w:val="both"/>
        <w:rPr>
          <w:rFonts w:ascii="Times New Roman" w:eastAsia="Arial" w:hAnsi="Times New Roman" w:cs="Times New Roman"/>
          <w:sz w:val="28"/>
          <w:szCs w:val="28"/>
          <w:lang w:val="uk-UA" w:eastAsia="ru-RU"/>
        </w:rPr>
      </w:pPr>
      <w:r w:rsidRPr="009E09FA">
        <w:rPr>
          <w:rFonts w:ascii="Times New Roman" w:eastAsia="Arial" w:hAnsi="Times New Roman" w:cs="Times New Roman"/>
          <w:sz w:val="28"/>
          <w:szCs w:val="28"/>
          <w:lang w:val="uk-UA" w:eastAsia="ru-RU"/>
        </w:rPr>
        <w:t>Інформація про курс розміщена на сайті Університету, в розділі «Факультети» - «Навчально-науковий центр гуманітарної освіти», - кафедра історії та мовознавства:</w:t>
      </w:r>
      <w:r w:rsidRPr="00E252E4">
        <w:rPr>
          <w:rFonts w:ascii="Times New Roman" w:eastAsia="Arial" w:hAnsi="Times New Roman" w:cs="Times New Roman"/>
          <w:sz w:val="28"/>
          <w:szCs w:val="28"/>
          <w:lang w:val="uk-UA" w:eastAsia="ru-RU"/>
        </w:rPr>
        <w:t xml:space="preserve"> </w:t>
      </w:r>
      <w:r w:rsidR="003346C8">
        <w:rPr>
          <w:rFonts w:ascii="Times New Roman" w:eastAsia="Arial" w:hAnsi="Times New Roman" w:cs="Times New Roman"/>
          <w:color w:val="002060"/>
          <w:sz w:val="28"/>
          <w:szCs w:val="28"/>
          <w:lang w:val="en-US" w:eastAsia="ru-RU"/>
        </w:rPr>
        <w:t>bluzni</w:t>
      </w:r>
      <w:r w:rsidRPr="00E252E4">
        <w:rPr>
          <w:rFonts w:ascii="Times New Roman" w:eastAsia="Arial" w:hAnsi="Times New Roman" w:cs="Times New Roman"/>
          <w:color w:val="002060"/>
          <w:sz w:val="28"/>
          <w:szCs w:val="28"/>
          <w:lang w:val="en-US" w:eastAsia="ru-RU"/>
        </w:rPr>
        <w:t>uk</w:t>
      </w:r>
      <w:r w:rsidRPr="00E252E4">
        <w:rPr>
          <w:rFonts w:ascii="Times New Roman" w:eastAsia="Arial" w:hAnsi="Times New Roman" w:cs="Times New Roman"/>
          <w:color w:val="002060"/>
          <w:sz w:val="28"/>
          <w:szCs w:val="28"/>
          <w:lang w:val="uk-UA" w:eastAsia="ru-RU"/>
        </w:rPr>
        <w:t>@</w:t>
      </w:r>
      <w:r w:rsidRPr="00E252E4">
        <w:rPr>
          <w:rFonts w:ascii="Times New Roman" w:eastAsia="Arial" w:hAnsi="Times New Roman" w:cs="Times New Roman"/>
          <w:color w:val="002060"/>
          <w:sz w:val="28"/>
          <w:szCs w:val="28"/>
          <w:lang w:val="en-US" w:eastAsia="ru-RU"/>
        </w:rPr>
        <w:t>kart</w:t>
      </w:r>
      <w:r w:rsidRPr="00E252E4">
        <w:rPr>
          <w:rFonts w:ascii="Times New Roman" w:eastAsia="Arial" w:hAnsi="Times New Roman" w:cs="Times New Roman"/>
          <w:color w:val="002060"/>
          <w:sz w:val="28"/>
          <w:szCs w:val="28"/>
          <w:lang w:val="uk-UA" w:eastAsia="ru-RU"/>
        </w:rPr>
        <w:t>.</w:t>
      </w:r>
      <w:r w:rsidRPr="00E252E4">
        <w:rPr>
          <w:rFonts w:ascii="Times New Roman" w:eastAsia="Arial" w:hAnsi="Times New Roman" w:cs="Times New Roman"/>
          <w:color w:val="002060"/>
          <w:sz w:val="28"/>
          <w:szCs w:val="28"/>
          <w:lang w:val="en-US" w:eastAsia="ru-RU"/>
        </w:rPr>
        <w:t>edu</w:t>
      </w:r>
      <w:r w:rsidRPr="00E252E4">
        <w:rPr>
          <w:rFonts w:ascii="Times New Roman" w:eastAsia="Arial" w:hAnsi="Times New Roman" w:cs="Times New Roman"/>
          <w:color w:val="002060"/>
          <w:sz w:val="28"/>
          <w:szCs w:val="28"/>
          <w:lang w:val="uk-UA" w:eastAsia="ru-RU"/>
        </w:rPr>
        <w:t>.</w:t>
      </w:r>
      <w:r w:rsidRPr="00E252E4">
        <w:rPr>
          <w:rFonts w:ascii="Times New Roman" w:eastAsia="Arial" w:hAnsi="Times New Roman" w:cs="Times New Roman"/>
          <w:color w:val="002060"/>
          <w:sz w:val="28"/>
          <w:szCs w:val="28"/>
          <w:lang w:val="en-US" w:eastAsia="ru-RU"/>
        </w:rPr>
        <w:t>ua</w:t>
      </w:r>
      <w:r w:rsidRPr="00E252E4">
        <w:rPr>
          <w:rFonts w:ascii="Times New Roman" w:eastAsia="Arial" w:hAnsi="Times New Roman" w:cs="Times New Roman"/>
          <w:color w:val="002060"/>
          <w:sz w:val="28"/>
          <w:szCs w:val="28"/>
          <w:lang w:val="uk-UA" w:eastAsia="ru-RU"/>
        </w:rPr>
        <w:t xml:space="preserve"> </w:t>
      </w:r>
      <w:r w:rsidRPr="00E252E4">
        <w:rPr>
          <w:rFonts w:ascii="Times New Roman" w:eastAsia="Calibri" w:hAnsi="Times New Roman" w:cs="Times New Roman"/>
          <w:color w:val="002060"/>
          <w:sz w:val="28"/>
          <w:szCs w:val="28"/>
          <w:lang w:val="uk-UA" w:eastAsia="ru-RU"/>
        </w:rPr>
        <w:t xml:space="preserve">,  </w:t>
      </w:r>
      <w:r w:rsidRPr="009E09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включаючи навчальний план, лекційні матеріали, презентації, завдання та правила оцінювання курсу)</w:t>
      </w:r>
    </w:p>
    <w:p w:rsidR="00A14D8B" w:rsidRPr="00A14D8B" w:rsidRDefault="00A14D8B" w:rsidP="00A14D8B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0836" w:rsidRDefault="00A14D8B" w:rsidP="00A14D8B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uk-UA" w:eastAsia="ru-RU"/>
        </w:rPr>
      </w:pPr>
      <w:r w:rsidRPr="00A14D8B">
        <w:rPr>
          <w:rFonts w:ascii="Times New Roman" w:eastAsia="Arial" w:hAnsi="Times New Roman" w:cs="Times New Roman"/>
          <w:sz w:val="28"/>
          <w:szCs w:val="28"/>
          <w:lang w:val="uk-UA" w:eastAsia="ru-RU"/>
        </w:rPr>
        <w:tab/>
      </w:r>
    </w:p>
    <w:p w:rsidR="00CF7170" w:rsidRDefault="00A14D8B" w:rsidP="00A14D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14D8B">
        <w:rPr>
          <w:rFonts w:ascii="Times New Roman" w:eastAsia="Arial" w:hAnsi="Times New Roman" w:cs="Times New Roman"/>
          <w:sz w:val="28"/>
          <w:szCs w:val="28"/>
          <w:lang w:val="uk-UA" w:eastAsia="ru-RU"/>
        </w:rPr>
        <w:t>Додатковий матеріал та посилання на електронні ресурси доступні на сайті Університету у розділі «дистанційне навчання» поряд із питаннями, над якими необхідно поміркувати під час підготовки для обговорення в аудиторії. Необхідна підготовка повинна бути завершена до початку наступно</w:t>
      </w:r>
      <w:r>
        <w:rPr>
          <w:rFonts w:ascii="Times New Roman" w:eastAsia="Arial" w:hAnsi="Times New Roman" w:cs="Times New Roman"/>
          <w:sz w:val="28"/>
          <w:szCs w:val="28"/>
          <w:lang w:val="uk-UA" w:eastAsia="ru-RU"/>
        </w:rPr>
        <w:t>го заняття</w:t>
      </w:r>
      <w:r w:rsidRPr="00A14D8B">
        <w:rPr>
          <w:rFonts w:ascii="Times New Roman" w:eastAsia="Arial" w:hAnsi="Times New Roman" w:cs="Times New Roman"/>
          <w:sz w:val="28"/>
          <w:szCs w:val="28"/>
          <w:lang w:val="uk-UA" w:eastAsia="ru-RU"/>
        </w:rPr>
        <w:t xml:space="preserve">. Під час проведення практичного заняття вам необхідно </w:t>
      </w:r>
      <w:r w:rsidRPr="00A14D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знати й застосовувати </w:t>
      </w:r>
      <w:r w:rsidRPr="00A14D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основні правила </w:t>
      </w:r>
      <w:r w:rsidRPr="00A14D8B">
        <w:rPr>
          <w:rStyle w:val="2419"/>
          <w:rFonts w:ascii="Times New Roman" w:hAnsi="Times New Roman" w:cs="Times New Roman"/>
          <w:color w:val="000000"/>
          <w:sz w:val="28"/>
          <w:szCs w:val="28"/>
          <w:lang w:val="uk-UA"/>
        </w:rPr>
        <w:t>фахової термінології як основи професійної мови, стиліс</w:t>
      </w:r>
      <w:r w:rsidRPr="00A14D8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тики ділових і наукових текстів;</w:t>
      </w:r>
      <w:r w:rsidRPr="00A14D8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14D8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класифікації документів; культури писемного мовлення.</w:t>
      </w:r>
    </w:p>
    <w:p w:rsidR="00A14D8B" w:rsidRDefault="00A14D8B" w:rsidP="00A14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14D8B" w:rsidRDefault="00A14D8B" w:rsidP="00A14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  <w:r w:rsidRPr="00A14D8B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 xml:space="preserve">       ТЕМИ КУРСУ ЗА ЗМІСТОВНИМИ МОДУЛЯМИ</w:t>
      </w:r>
    </w:p>
    <w:p w:rsidR="008565B0" w:rsidRPr="008565B0" w:rsidRDefault="008565B0" w:rsidP="00856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</w:p>
    <w:p w:rsidR="008565B0" w:rsidRDefault="008565B0" w:rsidP="00856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  <w:r w:rsidRPr="008565B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 xml:space="preserve">        ТЕМИ ПРАКТИЧНИХ ЗАНЯТЬ ДО І МОДУЛЯ</w:t>
      </w:r>
    </w:p>
    <w:p w:rsidR="008565B0" w:rsidRDefault="008565B0" w:rsidP="00856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</w:p>
    <w:p w:rsidR="008565B0" w:rsidRPr="008565B0" w:rsidRDefault="008565B0" w:rsidP="008565B0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Тема 1.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Державна мова - мова професійного спілкування. </w:t>
      </w:r>
    </w:p>
    <w:p w:rsidR="008565B0" w:rsidRPr="008565B0" w:rsidRDefault="008565B0" w:rsidP="008565B0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 і завдання курсу «Українська мова (за професійним спрямуванням)». Поняття сучасної української літературної мови (СУЛМ). Мова професійного спілкування як функціональний </w:t>
      </w:r>
      <w:proofErr w:type="gramStart"/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ізновид української літературної мови. Мовні норми. Мовне законодавство та мовна політика в Україні. Культура мови й мовлення.</w:t>
      </w:r>
    </w:p>
    <w:p w:rsidR="008565B0" w:rsidRPr="008565B0" w:rsidRDefault="008565B0" w:rsidP="0085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5B0" w:rsidRPr="008565B0" w:rsidRDefault="008565B0" w:rsidP="00856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Стильові </w:t>
      </w:r>
      <w:proofErr w:type="gramStart"/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ізновиди сучасної української літературної мови. Правила оформлення наукової роботи.</w:t>
      </w:r>
    </w:p>
    <w:p w:rsidR="008565B0" w:rsidRPr="008565B0" w:rsidRDefault="008565B0" w:rsidP="00856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Функціональні </w:t>
      </w:r>
      <w:proofErr w:type="gramStart"/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proofErr w:type="gramEnd"/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та сфера їх застосування. Офіційно-діловий стиль. Найважливіші риси, які визначають ОДС. Основні вимоги до ділового мовлення. </w:t>
      </w:r>
      <w:proofErr w:type="gramStart"/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ібліографія. </w:t>
      </w:r>
    </w:p>
    <w:p w:rsidR="008565B0" w:rsidRPr="008565B0" w:rsidRDefault="008565B0" w:rsidP="00856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5B0" w:rsidRPr="008565B0" w:rsidRDefault="008565B0" w:rsidP="00856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Поняття про документ. Класифікація документів. Реквізити. Лексичне багатство словникового складу мови. </w:t>
      </w:r>
    </w:p>
    <w:p w:rsidR="008565B0" w:rsidRPr="008565B0" w:rsidRDefault="008565B0" w:rsidP="00856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 про документ. Основні правила складання й оформлення документів. Класифікація документів. Вимоги до змісту та розташування реквізитів.</w:t>
      </w: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Омоніми. Синоніми. Антоніми. Пароніми. Багатозначність. </w:t>
      </w:r>
    </w:p>
    <w:p w:rsidR="008565B0" w:rsidRPr="008565B0" w:rsidRDefault="008565B0" w:rsidP="00856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5B0" w:rsidRPr="008565B0" w:rsidRDefault="008565B0" w:rsidP="00856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Документи щодо особового складу. Правила написання тексту документа. Вживання </w:t>
      </w:r>
      <w:proofErr w:type="gramStart"/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ійких словосполучень.</w:t>
      </w:r>
    </w:p>
    <w:p w:rsidR="008565B0" w:rsidRPr="008565B0" w:rsidRDefault="008565B0" w:rsidP="00856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Заява. Види заяв. Чистота мовлення. Просторічна лексика й діалектизми.</w:t>
      </w:r>
    </w:p>
    <w:p w:rsidR="008565B0" w:rsidRPr="008565B0" w:rsidRDefault="008565B0" w:rsidP="00856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5B0" w:rsidRPr="008565B0" w:rsidRDefault="008565B0" w:rsidP="00856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усного фахового спілкування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Функції. Жанри.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Чергування приголосних.</w:t>
      </w:r>
    </w:p>
    <w:p w:rsidR="008565B0" w:rsidRPr="008565B0" w:rsidRDefault="008565B0" w:rsidP="008565B0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Особливості усного спілкування. Індивідуальні та колективні форми фахового спілкування. Функції та види бесід. Стратегії поведінки </w:t>
      </w:r>
      <w:proofErr w:type="gramStart"/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ділової бесіди. Співбесіда з роботодавцем. Етикет ділової телефонної розмови. Повідомлення. Нарада. Презентація. Зміни приголосних при словотворенні й словозміні.</w:t>
      </w:r>
    </w:p>
    <w:p w:rsidR="008565B0" w:rsidRPr="008565B0" w:rsidRDefault="008565B0" w:rsidP="008565B0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5B0" w:rsidRPr="008565B0" w:rsidRDefault="008565B0" w:rsidP="0085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Документи щодо особового складу. Правопис слів іншомовного походження. Типи абревіатур.</w:t>
      </w:r>
    </w:p>
    <w:p w:rsidR="008565B0" w:rsidRPr="008565B0" w:rsidRDefault="008565B0" w:rsidP="0085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Характеристика. Атестаційна характеристика. Резюме. Правопис слів іншомовного походження. Найпоширеніші загальноприйняті та галузеві скорочення. </w:t>
      </w:r>
    </w:p>
    <w:p w:rsidR="008565B0" w:rsidRPr="008565B0" w:rsidRDefault="008565B0" w:rsidP="0085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5B0" w:rsidRPr="008565B0" w:rsidRDefault="008565B0" w:rsidP="0085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7. </w:t>
      </w:r>
      <w:proofErr w:type="gramStart"/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</w:t>
      </w:r>
      <w:proofErr w:type="gramEnd"/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іково-фінансові документи. Передача слов’янських власних </w:t>
      </w:r>
      <w:proofErr w:type="gramStart"/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</w:t>
      </w:r>
      <w:proofErr w:type="gramEnd"/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українською мовою.</w:t>
      </w:r>
    </w:p>
    <w:p w:rsidR="008565B0" w:rsidRPr="008565B0" w:rsidRDefault="008565B0" w:rsidP="0085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 і відмінювання українських </w:t>
      </w:r>
      <w:proofErr w:type="gramStart"/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ізвищ та імен. Творення і правопис імен по батькові. Розписка. Види розписок.</w:t>
      </w:r>
    </w:p>
    <w:p w:rsidR="008565B0" w:rsidRPr="008565B0" w:rsidRDefault="008565B0" w:rsidP="0085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5B0" w:rsidRPr="008565B0" w:rsidRDefault="008565B0" w:rsidP="0085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8. </w:t>
      </w:r>
      <w:proofErr w:type="gramStart"/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</w:t>
      </w:r>
      <w:proofErr w:type="gramEnd"/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іково-фінансові документи. Родовий відмінок іменників чоловічого роду II відміни. Кличний відмінок.</w:t>
      </w:r>
    </w:p>
    <w:p w:rsidR="008565B0" w:rsidRPr="008565B0" w:rsidRDefault="008565B0" w:rsidP="0085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Види доручень. Особисте та офіційне доручення. Особливості вживання іменників (родовий відмінок, кличний відмінок)  у науковому й офіційно-діловому стилі. </w:t>
      </w:r>
    </w:p>
    <w:p w:rsidR="008565B0" w:rsidRPr="008565B0" w:rsidRDefault="008565B0" w:rsidP="00856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565B0" w:rsidRDefault="008565B0" w:rsidP="00856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  <w:r w:rsidRPr="008565B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 xml:space="preserve">        ТЕМИ ПРАКТИЧНИХ ЗАНЯТЬ ДО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>І</w:t>
      </w:r>
      <w:r w:rsidRPr="008565B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>І МОДУЛЯ</w:t>
      </w:r>
    </w:p>
    <w:p w:rsidR="008565B0" w:rsidRDefault="008565B0" w:rsidP="00856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</w:p>
    <w:p w:rsidR="008565B0" w:rsidRPr="008565B0" w:rsidRDefault="008565B0" w:rsidP="00856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Довідков</w:t>
      </w:r>
      <w:proofErr w:type="gramStart"/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інформаційні документи. Відмінювання числівникі</w:t>
      </w:r>
      <w:proofErr w:type="gramStart"/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565B0" w:rsidRPr="008565B0" w:rsidRDefault="008565B0" w:rsidP="00856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і витяг з протоколу. Особливості правопису та відмінювання числівників. Сполучення числівників з іменниками.  </w:t>
      </w:r>
    </w:p>
    <w:p w:rsidR="008565B0" w:rsidRPr="008565B0" w:rsidRDefault="008565B0" w:rsidP="00856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5B0" w:rsidRPr="008565B0" w:rsidRDefault="008565B0" w:rsidP="00856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Довідков</w:t>
      </w:r>
      <w:proofErr w:type="gramStart"/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інформаційні документи. Особливості використання прийменників у ділових паперах.</w:t>
      </w:r>
    </w:p>
    <w:p w:rsidR="008565B0" w:rsidRPr="008565B0" w:rsidRDefault="008565B0" w:rsidP="0085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Службові записки. Довідка.</w:t>
      </w: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Прийменникові конструкції.</w:t>
      </w:r>
    </w:p>
    <w:p w:rsidR="008565B0" w:rsidRPr="008565B0" w:rsidRDefault="008565B0" w:rsidP="0085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5B0" w:rsidRPr="008565B0" w:rsidRDefault="008565B0" w:rsidP="00856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11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Довідков</w:t>
      </w:r>
      <w:proofErr w:type="gramStart"/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інформаційні документи. Дієприкметник.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Дієприслівник.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Українська термінологія в професійній комунікації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5B0" w:rsidRPr="008565B0" w:rsidRDefault="008565B0" w:rsidP="0085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Звіт. Дієприкметниковий та дієприслівниковий звороти. Термін та його ознаки. Загальнонаукова, міжгалузева і вузькоспеціальна термінологія. 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Нормування, кодифікація і стандартизація термінів. Українські електронні термінологічні словники. Термінологія обраного фаху. </w:t>
      </w:r>
    </w:p>
    <w:p w:rsidR="008565B0" w:rsidRPr="008565B0" w:rsidRDefault="008565B0" w:rsidP="00856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5B0" w:rsidRPr="008565B0" w:rsidRDefault="008565B0" w:rsidP="00856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12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Довідков</w:t>
      </w:r>
      <w:proofErr w:type="gramStart"/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інформаційні документи. Ділова кореспонденція.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професійного мовлення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Словники у діловому професійному мовленні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65B0" w:rsidRPr="008565B0" w:rsidRDefault="008565B0" w:rsidP="0085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Службові листи. Етикет ділового листування. Специфіка мови професійного спілкування. Правильність мовлення. Види словників. Роль словників у </w:t>
      </w:r>
      <w:proofErr w:type="gramStart"/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ідвищенні мовленнєвої культури. Енциклопедичні та філологічні словники.</w:t>
      </w:r>
    </w:p>
    <w:p w:rsidR="008565B0" w:rsidRPr="008565B0" w:rsidRDefault="008565B0" w:rsidP="0085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5B0" w:rsidRPr="008565B0" w:rsidRDefault="008565B0" w:rsidP="008565B0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13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Усне професійне мовлення.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Функції. Жанри.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5B0" w:rsidRPr="008565B0" w:rsidRDefault="008565B0" w:rsidP="0085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Ділова бесіда. Ділова телефонна розмова. Повідомлення. Нарада. Презентація. Мовленнєві, </w:t>
      </w:r>
      <w:proofErr w:type="gramStart"/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</w:t>
      </w:r>
      <w:proofErr w:type="gramEnd"/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істичні та комунікативні принципи презентації.</w:t>
      </w:r>
    </w:p>
    <w:p w:rsidR="008565B0" w:rsidRPr="008565B0" w:rsidRDefault="008565B0" w:rsidP="0085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5B0" w:rsidRPr="008565B0" w:rsidRDefault="008565B0" w:rsidP="008565B0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14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Розпорядчі документи. 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Комунікативні ознаки культури мовлення. Форми і види перекладу. </w:t>
      </w:r>
    </w:p>
    <w:p w:rsidR="008565B0" w:rsidRPr="008565B0" w:rsidRDefault="008565B0" w:rsidP="008565B0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Наказ. Види наказів. Буквальний, адекватний, реферативний, анотаційний переклади. Типові помилки </w:t>
      </w:r>
      <w:proofErr w:type="gramStart"/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перекладу наукових текстів українською мовою. Вибі</w:t>
      </w:r>
      <w:proofErr w:type="gramStart"/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синонімів під час перекладу.</w:t>
      </w:r>
    </w:p>
    <w:p w:rsidR="008565B0" w:rsidRPr="008565B0" w:rsidRDefault="008565B0" w:rsidP="008565B0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5B0" w:rsidRPr="008565B0" w:rsidRDefault="008565B0" w:rsidP="008565B0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15</w:t>
      </w: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65B0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Правопис складних іменників та прикметників. </w:t>
      </w:r>
      <w:proofErr w:type="gramStart"/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</w:t>
      </w:r>
      <w:proofErr w:type="gramEnd"/>
      <w:r w:rsidRPr="0085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ічні правила переносу слів. </w:t>
      </w:r>
    </w:p>
    <w:p w:rsidR="008565B0" w:rsidRDefault="008565B0" w:rsidP="008565B0">
      <w:pPr>
        <w:spacing w:after="0" w:line="27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 іменники та прикметники. Особливості вживання іменників, прикметників, займенників і дієслі</w:t>
      </w:r>
      <w:proofErr w:type="gramStart"/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5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ділових паперах.</w:t>
      </w:r>
    </w:p>
    <w:p w:rsidR="00980873" w:rsidRDefault="00980873" w:rsidP="008565B0">
      <w:pPr>
        <w:spacing w:after="0" w:line="27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873" w:rsidRPr="00980873" w:rsidRDefault="00980873" w:rsidP="008565B0">
      <w:pPr>
        <w:spacing w:after="0" w:line="273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80873" w:rsidRDefault="00980873" w:rsidP="008565B0">
      <w:pPr>
        <w:spacing w:after="0" w:line="273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8087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</w:t>
      </w:r>
      <w:r w:rsidRPr="0098087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ІНФОРМАЦІЙНІ МАТЕРІАЛИ ПО КУРСУ</w:t>
      </w:r>
    </w:p>
    <w:p w:rsidR="009E4825" w:rsidRDefault="009E4825" w:rsidP="009E4825">
      <w:pPr>
        <w:pStyle w:val="docdat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1. Глущик С.В., Дияк О.В., Шевчук С.В. Сучасні ділові папери. – К.: А.С.К., 2002. – 400 с.</w:t>
      </w:r>
    </w:p>
    <w:p w:rsidR="009E4825" w:rsidRDefault="009E4825" w:rsidP="009E4825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Загнітко А.П., Данилюк</w:t>
      </w:r>
      <w:proofErr w:type="gramStart"/>
      <w:r>
        <w:rPr>
          <w:color w:val="000000"/>
          <w:sz w:val="28"/>
          <w:szCs w:val="28"/>
        </w:rPr>
        <w:t xml:space="preserve"> І.</w:t>
      </w:r>
      <w:proofErr w:type="gramEnd"/>
      <w:r>
        <w:rPr>
          <w:color w:val="000000"/>
          <w:sz w:val="28"/>
          <w:szCs w:val="28"/>
        </w:rPr>
        <w:t xml:space="preserve">Г. Українське ділове мовлення: професійне і непрофесійне спілкування. – Донецьк: </w:t>
      </w:r>
      <w:proofErr w:type="gramStart"/>
      <w:r>
        <w:rPr>
          <w:color w:val="000000"/>
          <w:sz w:val="28"/>
          <w:szCs w:val="28"/>
        </w:rPr>
        <w:t>ТОВ</w:t>
      </w:r>
      <w:proofErr w:type="gramEnd"/>
      <w:r>
        <w:rPr>
          <w:color w:val="000000"/>
          <w:sz w:val="28"/>
          <w:szCs w:val="28"/>
        </w:rPr>
        <w:t xml:space="preserve"> ВКФ “БАО”, 2004. – 480 с.</w:t>
      </w:r>
    </w:p>
    <w:p w:rsidR="009E4825" w:rsidRDefault="009E4825" w:rsidP="009E4825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Зубков М.Г. Мова ділових паперів. – Х.: Фоліо, Майдан, 2002. – 448с.</w:t>
      </w:r>
    </w:p>
    <w:p w:rsidR="009E4825" w:rsidRDefault="009E4825" w:rsidP="009E4825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Кацавець Г.М., Паламар Л.М. Мова ділових паперів: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ідручник. – К.:АЛЕРТА, 2004. – 320 с.</w:t>
      </w:r>
    </w:p>
    <w:p w:rsidR="009E4825" w:rsidRDefault="009E4825" w:rsidP="009E4825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Малевич Л.Д., Кочубей А.В. Українська мова (за професійним спрямуванням): Інтерактивний комплекс навчально-методичного забезпечення –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івне: НУВГП, 2006. – 117 с.</w:t>
      </w:r>
    </w:p>
    <w:p w:rsidR="009E4825" w:rsidRDefault="009E4825" w:rsidP="009E4825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jc w:val="both"/>
      </w:pPr>
      <w:proofErr w:type="gramStart"/>
      <w:r>
        <w:rPr>
          <w:color w:val="000000"/>
          <w:sz w:val="28"/>
          <w:szCs w:val="28"/>
        </w:rPr>
        <w:t>Новітній рос</w:t>
      </w:r>
      <w:proofErr w:type="gramEnd"/>
      <w:r>
        <w:rPr>
          <w:color w:val="000000"/>
          <w:sz w:val="28"/>
          <w:szCs w:val="28"/>
        </w:rPr>
        <w:t xml:space="preserve">ійсько-український словник. – Х.: Сінтекс, 2004. – 1168с. </w:t>
      </w:r>
    </w:p>
    <w:p w:rsidR="009E4825" w:rsidRDefault="009E4825" w:rsidP="009E4825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Плотницька</w:t>
      </w:r>
      <w:proofErr w:type="gramStart"/>
      <w:r>
        <w:rPr>
          <w:color w:val="000000"/>
          <w:sz w:val="28"/>
          <w:szCs w:val="28"/>
        </w:rPr>
        <w:t xml:space="preserve"> І.</w:t>
      </w:r>
      <w:proofErr w:type="gramEnd"/>
      <w:r>
        <w:rPr>
          <w:color w:val="000000"/>
          <w:sz w:val="28"/>
          <w:szCs w:val="28"/>
        </w:rPr>
        <w:t>М. Ділова українська мова. – К.: Центр навчальної літератури, 2004. – 256 с.</w:t>
      </w:r>
    </w:p>
    <w:p w:rsidR="009E4825" w:rsidRDefault="009E4825" w:rsidP="009E4825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Потелло Н.Я. Українська мова; ді</w:t>
      </w:r>
      <w:proofErr w:type="gramStart"/>
      <w:r>
        <w:rPr>
          <w:color w:val="000000"/>
          <w:sz w:val="28"/>
          <w:szCs w:val="28"/>
        </w:rPr>
        <w:t>лове</w:t>
      </w:r>
      <w:proofErr w:type="gramEnd"/>
      <w:r>
        <w:rPr>
          <w:color w:val="000000"/>
          <w:sz w:val="28"/>
          <w:szCs w:val="28"/>
        </w:rPr>
        <w:t xml:space="preserve"> мовлення. – К.:МАУП, 2001. – 256с.</w:t>
      </w:r>
    </w:p>
    <w:p w:rsidR="009E4825" w:rsidRDefault="009E4825" w:rsidP="009E4825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Потелло Н.Я., Скиртач Г.Є. Українське ді</w:t>
      </w:r>
      <w:proofErr w:type="gramStart"/>
      <w:r>
        <w:rPr>
          <w:color w:val="000000"/>
          <w:sz w:val="28"/>
          <w:szCs w:val="28"/>
        </w:rPr>
        <w:t>лове</w:t>
      </w:r>
      <w:proofErr w:type="gramEnd"/>
      <w:r>
        <w:rPr>
          <w:color w:val="000000"/>
          <w:sz w:val="28"/>
          <w:szCs w:val="28"/>
        </w:rPr>
        <w:t xml:space="preserve"> мовлення і спілкування: Навчальний </w:t>
      </w:r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>ібник. – К.: МАУП, 2003. – 440 с.</w:t>
      </w:r>
    </w:p>
    <w:p w:rsidR="009E4825" w:rsidRDefault="009E4825" w:rsidP="009E4825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Психология и этика делового общения: Учебник для вузов</w:t>
      </w:r>
      <w:proofErr w:type="gramStart"/>
      <w:r>
        <w:rPr>
          <w:color w:val="000000"/>
          <w:sz w:val="28"/>
          <w:szCs w:val="28"/>
        </w:rPr>
        <w:t xml:space="preserve"> / П</w:t>
      </w:r>
      <w:proofErr w:type="gramEnd"/>
      <w:r>
        <w:rPr>
          <w:color w:val="000000"/>
          <w:sz w:val="28"/>
          <w:szCs w:val="28"/>
        </w:rPr>
        <w:t>од ред. В.Н. Лавриненко. – М.: ЮНИТИ-ДАНА, 2003. – 415 с.</w:t>
      </w:r>
    </w:p>
    <w:p w:rsidR="009E4825" w:rsidRDefault="009E4825" w:rsidP="009E4825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Сучасна українська літературна мова /за ред</w:t>
      </w:r>
      <w:proofErr w:type="gramStart"/>
      <w:r>
        <w:rPr>
          <w:color w:val="000000"/>
          <w:sz w:val="28"/>
          <w:szCs w:val="28"/>
        </w:rPr>
        <w:t xml:space="preserve">.. </w:t>
      </w:r>
      <w:proofErr w:type="gramEnd"/>
      <w:r>
        <w:rPr>
          <w:color w:val="000000"/>
          <w:sz w:val="28"/>
          <w:szCs w:val="28"/>
        </w:rPr>
        <w:t>М.Я.Плющ. – К.: Вища школа, 2005. – 430 с.</w:t>
      </w:r>
    </w:p>
    <w:p w:rsidR="009E4825" w:rsidRDefault="009E4825" w:rsidP="009E4825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Сучасний словник-мінімум іншомовних слів: Близько 6000 слів. Вид 2-ге, випр. і доп. – К.: Довіра, 2002. – 445с.</w:t>
      </w:r>
    </w:p>
    <w:p w:rsidR="009E4825" w:rsidRDefault="009E4825" w:rsidP="009E4825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 xml:space="preserve">Українська ділова мова: Практичний </w:t>
      </w:r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>ібник на щодень / За ред. д.техн.н., акад. УНГА М.Д.Гінзбурга. – Х.: Термін, 2003. – 592 с.</w:t>
      </w:r>
    </w:p>
    <w:p w:rsidR="009E4825" w:rsidRDefault="009E4825" w:rsidP="009E4825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Український правопис. – К.: Наук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умка, 2001. – 240 с.</w:t>
      </w:r>
    </w:p>
    <w:p w:rsidR="009E4825" w:rsidRDefault="009E4825" w:rsidP="009E4825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Універсальний довідник з ділових папері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та ділової етики. – К.: Довіра, 2003. – 623 с.</w:t>
      </w:r>
    </w:p>
    <w:p w:rsidR="009E4825" w:rsidRDefault="009E4825" w:rsidP="009E4825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Універсальний довідник-практикум з ділових паперів / Уклад.: С.П.</w:t>
      </w:r>
      <w:proofErr w:type="gramStart"/>
      <w:r>
        <w:rPr>
          <w:color w:val="000000"/>
          <w:sz w:val="28"/>
          <w:szCs w:val="28"/>
        </w:rPr>
        <w:t>Біб</w:t>
      </w:r>
      <w:proofErr w:type="gramEnd"/>
      <w:r>
        <w:rPr>
          <w:color w:val="000000"/>
          <w:sz w:val="28"/>
          <w:szCs w:val="28"/>
        </w:rPr>
        <w:t>ік, І.Л. Міхно, М.О Пустовіт, Г.М. Сюта. – К.: Довіра, 1997. – 399 с.</w:t>
      </w:r>
    </w:p>
    <w:p w:rsidR="009E4825" w:rsidRDefault="009E4825" w:rsidP="009E4825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Шевчук С.В. Українське ділове мовлення. – К.: Вища школа, 2003. – 270 с.</w:t>
      </w:r>
    </w:p>
    <w:p w:rsidR="009E4825" w:rsidRDefault="009E4825" w:rsidP="009E4825">
      <w:pPr>
        <w:pStyle w:val="a3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 xml:space="preserve">Шевчук С. В., Кабиш О. О. Практикум з українського ділового мовлення: Навчальний </w:t>
      </w:r>
      <w:proofErr w:type="gramStart"/>
      <w:r>
        <w:rPr>
          <w:color w:val="000000"/>
          <w:sz w:val="28"/>
          <w:szCs w:val="28"/>
        </w:rPr>
        <w:t>пос</w:t>
      </w:r>
      <w:proofErr w:type="gramEnd"/>
      <w:r>
        <w:rPr>
          <w:color w:val="000000"/>
          <w:sz w:val="28"/>
          <w:szCs w:val="28"/>
        </w:rPr>
        <w:t>ібник. - К.: Арій, 2008. - 160 с.</w:t>
      </w:r>
    </w:p>
    <w:p w:rsidR="009E4825" w:rsidRPr="008565B0" w:rsidRDefault="009E4825" w:rsidP="008565B0">
      <w:pPr>
        <w:spacing w:after="0" w:line="273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8565B0" w:rsidRPr="008565B0" w:rsidRDefault="008565B0" w:rsidP="008565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4825" w:rsidRPr="00190F57" w:rsidRDefault="00190F57" w:rsidP="009E4825">
      <w:p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90F5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ІНФОРМАЦІЙНІ РЕСУРСИ В ІНТЕРНЕТІ</w:t>
      </w:r>
      <w:r w:rsidRPr="00190F5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</w:p>
    <w:p w:rsidR="008565B0" w:rsidRPr="00190F57" w:rsidRDefault="008565B0" w:rsidP="00856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E4825" w:rsidRPr="009E4825" w:rsidRDefault="00284968" w:rsidP="009E482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E4825" w:rsidRPr="009E482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http://metod.kart.edu.ua/</w:t>
        </w:r>
      </w:hyperlink>
    </w:p>
    <w:p w:rsidR="009E4825" w:rsidRPr="009E4825" w:rsidRDefault="00284968" w:rsidP="009E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9E4825" w:rsidRPr="009E482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http://psychology.ru/library/</w:t>
        </w:r>
      </w:hyperlink>
    </w:p>
    <w:p w:rsidR="009E4825" w:rsidRPr="009E4825" w:rsidRDefault="00284968" w:rsidP="009E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E4825" w:rsidRPr="009E482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http://psy.piter/com/library</w:t>
        </w:r>
      </w:hyperlink>
    </w:p>
    <w:p w:rsidR="009E4825" w:rsidRPr="009E4825" w:rsidRDefault="00284968" w:rsidP="009E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9E4825" w:rsidRPr="009E482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http://psylib.kiev.ua/</w:t>
        </w:r>
      </w:hyperlink>
    </w:p>
    <w:p w:rsidR="009E4825" w:rsidRPr="009E4825" w:rsidRDefault="00284968" w:rsidP="009E482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E4825" w:rsidRPr="009E4825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http://www.info-library.com.ua/</w:t>
        </w:r>
      </w:hyperlink>
    </w:p>
    <w:p w:rsidR="009E4825" w:rsidRPr="009E4825" w:rsidRDefault="009E4825" w:rsidP="009E482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B0" w:rsidRDefault="008565B0" w:rsidP="00856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565B0" w:rsidRPr="008565B0" w:rsidRDefault="008565B0" w:rsidP="008565B0">
      <w:pPr>
        <w:spacing w:after="0" w:line="0" w:lineRule="atLeast"/>
        <w:rPr>
          <w:rFonts w:ascii="Times New Roman" w:eastAsia="Arial" w:hAnsi="Times New Roman" w:cs="Times New Roman"/>
          <w:b/>
          <w:color w:val="002060"/>
          <w:sz w:val="28"/>
          <w:szCs w:val="28"/>
          <w:lang w:val="uk-UA" w:eastAsia="ru-RU"/>
        </w:rPr>
      </w:pPr>
      <w:r w:rsidRPr="008565B0">
        <w:rPr>
          <w:rFonts w:ascii="Arial" w:eastAsia="Arial" w:hAnsi="Arial" w:cs="Arial"/>
          <w:b/>
          <w:color w:val="345A8A"/>
          <w:sz w:val="32"/>
          <w:szCs w:val="20"/>
          <w:lang w:val="uk-UA" w:eastAsia="ru-RU"/>
        </w:rPr>
        <w:t xml:space="preserve">                               </w:t>
      </w:r>
      <w:r w:rsidRPr="008565B0">
        <w:rPr>
          <w:rFonts w:ascii="Times New Roman" w:eastAsia="Arial" w:hAnsi="Times New Roman" w:cs="Times New Roman"/>
          <w:b/>
          <w:color w:val="002060"/>
          <w:sz w:val="28"/>
          <w:szCs w:val="28"/>
          <w:lang w:val="uk-UA" w:eastAsia="ru-RU"/>
        </w:rPr>
        <w:t xml:space="preserve">ПРАВИЛА ОЦІНЮВАННЯ </w:t>
      </w:r>
    </w:p>
    <w:p w:rsidR="00190F57" w:rsidRPr="00190F57" w:rsidRDefault="00190F57" w:rsidP="00190F5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Згідно з Положенням про впровадження </w:t>
      </w:r>
      <w:proofErr w:type="gramStart"/>
      <w:r w:rsidRPr="0019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кредитно-модульно</w:t>
      </w:r>
      <w:proofErr w:type="gramEnd"/>
      <w:r w:rsidRPr="0019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системи організації навчального процесу використовується 100-бальна шкала оцінювання. При заповненні заліково-екзаменаційної відомості та залікової книжки (індивідуального навчального плану) студента, оцінка, виставлена за 100-бальною шкалою, повинна </w:t>
      </w:r>
      <w:proofErr w:type="gramStart"/>
      <w:r w:rsidRPr="0019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proofErr w:type="gramEnd"/>
      <w:r w:rsidRPr="0019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переведена до національної шкали (5, 4, 3,) та шкали ECTS (А, В, С, D, Е)</w:t>
      </w:r>
    </w:p>
    <w:p w:rsidR="008565B0" w:rsidRPr="00190F57" w:rsidRDefault="00190F57" w:rsidP="00190F5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65B0" w:rsidRPr="008565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 заповненні заліково-екзаменаційної відомості та залікової книжки (індивідуального навчального плану) студента, оцінка, виставлена за 100-бальною шкалою, повинна бути переведена до національної шкали (5, 4, 3,) та шкали ECTS (А, В, С, D, Е)</w:t>
      </w:r>
    </w:p>
    <w:p w:rsidR="008565B0" w:rsidRPr="008565B0" w:rsidRDefault="008565B0" w:rsidP="008565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3941"/>
        <w:gridCol w:w="1383"/>
        <w:gridCol w:w="1200"/>
      </w:tblGrid>
      <w:tr w:rsidR="008565B0" w:rsidRPr="008565B0" w:rsidTr="009E4825">
        <w:tc>
          <w:tcPr>
            <w:tcW w:w="3267" w:type="dxa"/>
            <w:vAlign w:val="center"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Визначення назви за державною шкалою(оцінка)</w:t>
            </w:r>
          </w:p>
        </w:tc>
        <w:tc>
          <w:tcPr>
            <w:tcW w:w="3941" w:type="dxa"/>
            <w:vAlign w:val="center"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Визначення назви за шкалою ECTS</w:t>
            </w:r>
          </w:p>
        </w:tc>
        <w:tc>
          <w:tcPr>
            <w:tcW w:w="1383" w:type="dxa"/>
            <w:vAlign w:val="center"/>
          </w:tcPr>
          <w:p w:rsidR="008565B0" w:rsidRPr="008565B0" w:rsidRDefault="008565B0" w:rsidP="008565B0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 100 бальною шкалою</w:t>
            </w:r>
          </w:p>
        </w:tc>
        <w:tc>
          <w:tcPr>
            <w:tcW w:w="1200" w:type="dxa"/>
            <w:vAlign w:val="center"/>
          </w:tcPr>
          <w:p w:rsidR="008565B0" w:rsidRPr="008565B0" w:rsidRDefault="008565B0" w:rsidP="008565B0">
            <w:pPr>
              <w:spacing w:after="0" w:line="240" w:lineRule="auto"/>
              <w:ind w:left="-47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ECTS                 </w:t>
            </w:r>
          </w:p>
          <w:p w:rsidR="008565B0" w:rsidRPr="008565B0" w:rsidRDefault="008565B0" w:rsidP="008565B0">
            <w:pPr>
              <w:spacing w:after="0" w:line="240" w:lineRule="auto"/>
              <w:ind w:left="-47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оцінка</w:t>
            </w:r>
          </w:p>
        </w:tc>
      </w:tr>
      <w:tr w:rsidR="008565B0" w:rsidRPr="008565B0" w:rsidTr="009E4825">
        <w:tc>
          <w:tcPr>
            <w:tcW w:w="3267" w:type="dxa"/>
            <w:vAlign w:val="center"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ВІДМІННО – 5</w:t>
            </w:r>
          </w:p>
        </w:tc>
        <w:tc>
          <w:tcPr>
            <w:tcW w:w="3941" w:type="dxa"/>
          </w:tcPr>
          <w:p w:rsidR="008565B0" w:rsidRPr="008565B0" w:rsidRDefault="008565B0" w:rsidP="00856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Відмінно </w:t>
            </w: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– відмінне виконання лише з незначною кількістю помилок</w:t>
            </w:r>
          </w:p>
        </w:tc>
        <w:tc>
          <w:tcPr>
            <w:tcW w:w="1383" w:type="dxa"/>
            <w:vAlign w:val="center"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90-100</w:t>
            </w:r>
          </w:p>
        </w:tc>
        <w:tc>
          <w:tcPr>
            <w:tcW w:w="1200" w:type="dxa"/>
            <w:vAlign w:val="center"/>
          </w:tcPr>
          <w:p w:rsidR="008565B0" w:rsidRPr="008565B0" w:rsidRDefault="008565B0" w:rsidP="008565B0">
            <w:pPr>
              <w:spacing w:after="0" w:line="240" w:lineRule="auto"/>
              <w:ind w:left="-47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A</w:t>
            </w:r>
          </w:p>
        </w:tc>
      </w:tr>
      <w:tr w:rsidR="008565B0" w:rsidRPr="008565B0" w:rsidTr="009E4825">
        <w:trPr>
          <w:trHeight w:val="655"/>
        </w:trPr>
        <w:tc>
          <w:tcPr>
            <w:tcW w:w="3267" w:type="dxa"/>
            <w:vMerge w:val="restart"/>
            <w:vAlign w:val="center"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ДОБРЕ – 4</w:t>
            </w:r>
          </w:p>
        </w:tc>
        <w:tc>
          <w:tcPr>
            <w:tcW w:w="3941" w:type="dxa"/>
          </w:tcPr>
          <w:p w:rsidR="008565B0" w:rsidRPr="008565B0" w:rsidRDefault="008565B0" w:rsidP="00856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Дуже добре</w:t>
            </w: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– вище середнього рівня з кількома помилками</w:t>
            </w:r>
          </w:p>
        </w:tc>
        <w:tc>
          <w:tcPr>
            <w:tcW w:w="1383" w:type="dxa"/>
            <w:vAlign w:val="center"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82-89</w:t>
            </w:r>
          </w:p>
        </w:tc>
        <w:tc>
          <w:tcPr>
            <w:tcW w:w="1200" w:type="dxa"/>
            <w:vAlign w:val="center"/>
          </w:tcPr>
          <w:p w:rsidR="008565B0" w:rsidRPr="008565B0" w:rsidRDefault="008565B0" w:rsidP="008565B0">
            <w:pPr>
              <w:spacing w:after="0" w:line="240" w:lineRule="auto"/>
              <w:ind w:left="-47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B</w:t>
            </w:r>
          </w:p>
        </w:tc>
      </w:tr>
      <w:tr w:rsidR="008565B0" w:rsidRPr="008565B0" w:rsidTr="009E4825">
        <w:trPr>
          <w:trHeight w:val="700"/>
        </w:trPr>
        <w:tc>
          <w:tcPr>
            <w:tcW w:w="3267" w:type="dxa"/>
            <w:vMerge/>
            <w:vAlign w:val="center"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1" w:type="dxa"/>
          </w:tcPr>
          <w:p w:rsidR="008565B0" w:rsidRPr="008565B0" w:rsidRDefault="008565B0" w:rsidP="00856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Добре </w:t>
            </w: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– в загальному правильна робота з певною кількістю грубих помилок</w:t>
            </w:r>
          </w:p>
        </w:tc>
        <w:tc>
          <w:tcPr>
            <w:tcW w:w="1383" w:type="dxa"/>
            <w:vAlign w:val="center"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75-81</w:t>
            </w:r>
          </w:p>
        </w:tc>
        <w:tc>
          <w:tcPr>
            <w:tcW w:w="1200" w:type="dxa"/>
            <w:vAlign w:val="center"/>
          </w:tcPr>
          <w:p w:rsidR="008565B0" w:rsidRPr="008565B0" w:rsidRDefault="008565B0" w:rsidP="008565B0">
            <w:pPr>
              <w:spacing w:after="0" w:line="240" w:lineRule="auto"/>
              <w:ind w:left="-47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C</w:t>
            </w:r>
          </w:p>
        </w:tc>
      </w:tr>
      <w:tr w:rsidR="008565B0" w:rsidRPr="008565B0" w:rsidTr="009E4825">
        <w:trPr>
          <w:trHeight w:val="463"/>
        </w:trPr>
        <w:tc>
          <w:tcPr>
            <w:tcW w:w="3267" w:type="dxa"/>
            <w:vMerge w:val="restart"/>
            <w:vAlign w:val="center"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ЗАДОВІЛЬНО - 3</w:t>
            </w:r>
          </w:p>
        </w:tc>
        <w:tc>
          <w:tcPr>
            <w:tcW w:w="3941" w:type="dxa"/>
          </w:tcPr>
          <w:p w:rsidR="008565B0" w:rsidRPr="008565B0" w:rsidRDefault="008565B0" w:rsidP="00856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Задовільно</w:t>
            </w: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- непогано, але зі значною кількістю недоліків</w:t>
            </w:r>
          </w:p>
        </w:tc>
        <w:tc>
          <w:tcPr>
            <w:tcW w:w="1383" w:type="dxa"/>
            <w:vAlign w:val="center"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69-74</w:t>
            </w:r>
          </w:p>
        </w:tc>
        <w:tc>
          <w:tcPr>
            <w:tcW w:w="1200" w:type="dxa"/>
            <w:vAlign w:val="center"/>
          </w:tcPr>
          <w:p w:rsidR="008565B0" w:rsidRPr="008565B0" w:rsidRDefault="008565B0" w:rsidP="008565B0">
            <w:pPr>
              <w:spacing w:after="0" w:line="240" w:lineRule="auto"/>
              <w:ind w:left="-47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D</w:t>
            </w:r>
          </w:p>
        </w:tc>
      </w:tr>
      <w:tr w:rsidR="008565B0" w:rsidRPr="008565B0" w:rsidTr="009E4825">
        <w:trPr>
          <w:trHeight w:val="700"/>
        </w:trPr>
        <w:tc>
          <w:tcPr>
            <w:tcW w:w="3267" w:type="dxa"/>
            <w:vMerge/>
            <w:vAlign w:val="center"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1" w:type="dxa"/>
          </w:tcPr>
          <w:p w:rsidR="008565B0" w:rsidRPr="008565B0" w:rsidRDefault="008565B0" w:rsidP="00856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Достатньо</w:t>
            </w: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– виконання задовольняє мінімальні критерії</w:t>
            </w:r>
          </w:p>
        </w:tc>
        <w:tc>
          <w:tcPr>
            <w:tcW w:w="1383" w:type="dxa"/>
            <w:vAlign w:val="center"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60-68</w:t>
            </w:r>
          </w:p>
        </w:tc>
        <w:tc>
          <w:tcPr>
            <w:tcW w:w="1200" w:type="dxa"/>
            <w:vAlign w:val="center"/>
          </w:tcPr>
          <w:p w:rsidR="008565B0" w:rsidRPr="008565B0" w:rsidRDefault="008565B0" w:rsidP="008565B0">
            <w:pPr>
              <w:spacing w:after="0" w:line="240" w:lineRule="auto"/>
              <w:ind w:left="-47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E</w:t>
            </w:r>
          </w:p>
        </w:tc>
      </w:tr>
      <w:tr w:rsidR="008565B0" w:rsidRPr="008565B0" w:rsidTr="009E4825">
        <w:trPr>
          <w:trHeight w:val="1042"/>
        </w:trPr>
        <w:tc>
          <w:tcPr>
            <w:tcW w:w="3267" w:type="dxa"/>
            <w:vMerge w:val="restart"/>
            <w:vAlign w:val="center"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НЕЗАДОВІЛЬНО - 2</w:t>
            </w:r>
          </w:p>
        </w:tc>
        <w:tc>
          <w:tcPr>
            <w:tcW w:w="3941" w:type="dxa"/>
          </w:tcPr>
          <w:p w:rsidR="008565B0" w:rsidRPr="008565B0" w:rsidRDefault="008565B0" w:rsidP="00856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Незадовільно </w:t>
            </w: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– потрібно попрацювати перед тим як отримати залік (без повторного вивчення модуля)</w:t>
            </w:r>
          </w:p>
        </w:tc>
        <w:tc>
          <w:tcPr>
            <w:tcW w:w="1383" w:type="dxa"/>
            <w:vAlign w:val="center"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35-59</w:t>
            </w:r>
          </w:p>
        </w:tc>
        <w:tc>
          <w:tcPr>
            <w:tcW w:w="1200" w:type="dxa"/>
            <w:vAlign w:val="center"/>
          </w:tcPr>
          <w:p w:rsidR="008565B0" w:rsidRPr="008565B0" w:rsidRDefault="008565B0" w:rsidP="008565B0">
            <w:pPr>
              <w:spacing w:after="0" w:line="240" w:lineRule="auto"/>
              <w:ind w:left="-47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FX</w:t>
            </w:r>
          </w:p>
        </w:tc>
      </w:tr>
      <w:tr w:rsidR="008565B0" w:rsidRPr="008565B0" w:rsidTr="009E4825">
        <w:trPr>
          <w:trHeight w:val="823"/>
        </w:trPr>
        <w:tc>
          <w:tcPr>
            <w:tcW w:w="3267" w:type="dxa"/>
            <w:vMerge/>
            <w:vAlign w:val="center"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1" w:type="dxa"/>
          </w:tcPr>
          <w:p w:rsidR="008565B0" w:rsidRPr="008565B0" w:rsidRDefault="008565B0" w:rsidP="008565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Незадовільно </w:t>
            </w: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- необхідна серйозна подальша робота (повторне вивчення модуля)</w:t>
            </w:r>
          </w:p>
        </w:tc>
        <w:tc>
          <w:tcPr>
            <w:tcW w:w="1383" w:type="dxa"/>
            <w:vAlign w:val="center"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&lt;35</w:t>
            </w:r>
          </w:p>
        </w:tc>
        <w:tc>
          <w:tcPr>
            <w:tcW w:w="1200" w:type="dxa"/>
            <w:vAlign w:val="center"/>
          </w:tcPr>
          <w:p w:rsidR="008565B0" w:rsidRPr="008565B0" w:rsidRDefault="008565B0" w:rsidP="008565B0">
            <w:pPr>
              <w:spacing w:after="0" w:line="240" w:lineRule="auto"/>
              <w:ind w:left="-47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565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F</w:t>
            </w:r>
          </w:p>
        </w:tc>
      </w:tr>
    </w:tbl>
    <w:p w:rsidR="008565B0" w:rsidRPr="008565B0" w:rsidRDefault="008565B0" w:rsidP="008565B0">
      <w:pPr>
        <w:spacing w:after="0" w:line="142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65B0" w:rsidRPr="008565B0" w:rsidRDefault="008565B0" w:rsidP="008565B0">
      <w:pPr>
        <w:spacing w:after="0" w:line="142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65B0" w:rsidRPr="008565B0" w:rsidRDefault="008565B0" w:rsidP="008565B0">
      <w:pPr>
        <w:spacing w:after="0" w:line="142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65B0" w:rsidRPr="008565B0" w:rsidRDefault="008565B0" w:rsidP="008565B0">
      <w:pPr>
        <w:spacing w:after="0" w:line="142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70C2" w:rsidRPr="00CA70C2" w:rsidRDefault="00CA70C2" w:rsidP="00CA70C2">
      <w:pPr>
        <w:pStyle w:val="docdata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A70C2">
        <w:rPr>
          <w:color w:val="000000"/>
          <w:sz w:val="28"/>
          <w:szCs w:val="28"/>
          <w:u w:val="single"/>
        </w:rPr>
        <w:t>Принципи формування оцінки</w:t>
      </w:r>
      <w:r w:rsidRPr="00CA70C2">
        <w:rPr>
          <w:color w:val="000000"/>
          <w:sz w:val="28"/>
          <w:szCs w:val="28"/>
        </w:rPr>
        <w:t>:</w:t>
      </w:r>
    </w:p>
    <w:p w:rsidR="00CA70C2" w:rsidRPr="00CA70C2" w:rsidRDefault="00CA70C2" w:rsidP="00CA70C2">
      <w:pPr>
        <w:pStyle w:val="a3"/>
        <w:tabs>
          <w:tab w:val="left" w:pos="380"/>
        </w:tabs>
        <w:spacing w:before="0" w:beforeAutospacing="0" w:after="0" w:afterAutospacing="0"/>
        <w:ind w:left="380" w:right="4" w:hanging="380"/>
        <w:jc w:val="both"/>
        <w:rPr>
          <w:sz w:val="28"/>
          <w:szCs w:val="28"/>
        </w:rPr>
      </w:pPr>
      <w:r w:rsidRPr="00CA70C2">
        <w:rPr>
          <w:sz w:val="28"/>
          <w:szCs w:val="28"/>
        </w:rPr>
        <w:t>Модульне тестування:</w:t>
      </w:r>
    </w:p>
    <w:p w:rsidR="00CA70C2" w:rsidRPr="00CA70C2" w:rsidRDefault="00CA70C2" w:rsidP="00CA70C2">
      <w:pPr>
        <w:pStyle w:val="a3"/>
        <w:tabs>
          <w:tab w:val="left" w:pos="0"/>
        </w:tabs>
        <w:spacing w:before="0" w:beforeAutospacing="0" w:after="0" w:afterAutospacing="0"/>
        <w:ind w:right="4" w:firstLine="567"/>
        <w:jc w:val="both"/>
        <w:rPr>
          <w:sz w:val="28"/>
          <w:szCs w:val="28"/>
        </w:rPr>
      </w:pPr>
      <w:r w:rsidRPr="00CA70C2">
        <w:rPr>
          <w:sz w:val="28"/>
          <w:szCs w:val="28"/>
        </w:rPr>
        <w:t xml:space="preserve">Оцінка формується відповідно до кількості вірних відповідей на тестові модульні питання (20 питань в тесті, кожна вірна відповідь оцінюється </w:t>
      </w:r>
      <w:proofErr w:type="gramStart"/>
      <w:r w:rsidRPr="00CA70C2">
        <w:rPr>
          <w:sz w:val="28"/>
          <w:szCs w:val="28"/>
        </w:rPr>
        <w:t>в</w:t>
      </w:r>
      <w:proofErr w:type="gramEnd"/>
      <w:r w:rsidRPr="00CA70C2">
        <w:rPr>
          <w:sz w:val="28"/>
          <w:szCs w:val="28"/>
        </w:rPr>
        <w:t xml:space="preserve"> 2 бали). </w:t>
      </w:r>
      <w:proofErr w:type="gramStart"/>
      <w:r w:rsidRPr="00CA70C2">
        <w:rPr>
          <w:sz w:val="28"/>
          <w:szCs w:val="28"/>
        </w:rPr>
        <w:t>Максимальна</w:t>
      </w:r>
      <w:proofErr w:type="gramEnd"/>
      <w:r w:rsidRPr="00CA70C2">
        <w:rPr>
          <w:sz w:val="28"/>
          <w:szCs w:val="28"/>
        </w:rPr>
        <w:t xml:space="preserve"> кількість становить 40 балів за модуль.</w:t>
      </w:r>
    </w:p>
    <w:p w:rsidR="00CA70C2" w:rsidRPr="00CA70C2" w:rsidRDefault="00CA70C2" w:rsidP="00CA70C2">
      <w:pPr>
        <w:pStyle w:val="a3"/>
        <w:tabs>
          <w:tab w:val="left" w:pos="380"/>
        </w:tabs>
        <w:spacing w:before="0" w:beforeAutospacing="0" w:after="0" w:afterAutospacing="0"/>
        <w:ind w:right="4"/>
        <w:jc w:val="both"/>
        <w:rPr>
          <w:sz w:val="28"/>
          <w:szCs w:val="28"/>
        </w:rPr>
      </w:pPr>
      <w:r w:rsidRPr="00CA70C2">
        <w:rPr>
          <w:sz w:val="28"/>
          <w:szCs w:val="28"/>
        </w:rPr>
        <w:t>Поточний контроль:</w:t>
      </w:r>
    </w:p>
    <w:p w:rsidR="00CA70C2" w:rsidRPr="00CA70C2" w:rsidRDefault="00CA70C2" w:rsidP="00CA70C2">
      <w:pPr>
        <w:pStyle w:val="a3"/>
        <w:tabs>
          <w:tab w:val="left" w:pos="709"/>
        </w:tabs>
        <w:spacing w:before="0" w:beforeAutospacing="0" w:after="0" w:afterAutospacing="0"/>
        <w:ind w:right="4" w:firstLine="567"/>
        <w:jc w:val="both"/>
        <w:rPr>
          <w:sz w:val="28"/>
          <w:szCs w:val="28"/>
        </w:rPr>
      </w:pPr>
      <w:r w:rsidRPr="00CA70C2">
        <w:rPr>
          <w:sz w:val="28"/>
          <w:szCs w:val="28"/>
        </w:rPr>
        <w:t>Оцінка формується шляхом накопичення студентами балі</w:t>
      </w:r>
      <w:proofErr w:type="gramStart"/>
      <w:r w:rsidRPr="00CA70C2">
        <w:rPr>
          <w:sz w:val="28"/>
          <w:szCs w:val="28"/>
        </w:rPr>
        <w:t>в</w:t>
      </w:r>
      <w:proofErr w:type="gramEnd"/>
      <w:r w:rsidRPr="00CA70C2">
        <w:rPr>
          <w:sz w:val="28"/>
          <w:szCs w:val="28"/>
        </w:rPr>
        <w:t xml:space="preserve"> за наступні види роботи і активності:</w:t>
      </w:r>
    </w:p>
    <w:p w:rsidR="00CA70C2" w:rsidRPr="00CA70C2" w:rsidRDefault="00CA70C2" w:rsidP="00CA70C2">
      <w:pPr>
        <w:pStyle w:val="a3"/>
        <w:tabs>
          <w:tab w:val="left" w:pos="709"/>
        </w:tabs>
        <w:spacing w:before="0" w:beforeAutospacing="0" w:after="0" w:afterAutospacing="0"/>
        <w:ind w:right="4" w:firstLine="567"/>
        <w:jc w:val="both"/>
        <w:rPr>
          <w:sz w:val="28"/>
          <w:szCs w:val="28"/>
        </w:rPr>
      </w:pPr>
      <w:r w:rsidRPr="00CA70C2">
        <w:rPr>
          <w:sz w:val="28"/>
          <w:szCs w:val="28"/>
        </w:rPr>
        <w:t xml:space="preserve">- відвідування </w:t>
      </w:r>
      <w:r>
        <w:rPr>
          <w:sz w:val="28"/>
          <w:szCs w:val="28"/>
        </w:rPr>
        <w:t xml:space="preserve">практичних занять </w:t>
      </w:r>
      <w:r w:rsidRPr="00CA70C2">
        <w:rPr>
          <w:sz w:val="28"/>
          <w:szCs w:val="28"/>
        </w:rPr>
        <w:t>(бали нараховуються в залежності від кількості відвідуваних</w:t>
      </w:r>
      <w:r>
        <w:rPr>
          <w:sz w:val="28"/>
          <w:szCs w:val="28"/>
        </w:rPr>
        <w:t xml:space="preserve"> занять, максимальна сума становить 10</w:t>
      </w:r>
      <w:r w:rsidRPr="00CA70C2">
        <w:rPr>
          <w:sz w:val="28"/>
          <w:szCs w:val="28"/>
        </w:rPr>
        <w:t xml:space="preserve"> балів; </w:t>
      </w:r>
      <w:proofErr w:type="gramStart"/>
      <w:r w:rsidRPr="00CA70C2">
        <w:rPr>
          <w:sz w:val="28"/>
          <w:szCs w:val="28"/>
        </w:rPr>
        <w:t>у</w:t>
      </w:r>
      <w:proofErr w:type="gramEnd"/>
      <w:r w:rsidRPr="00CA70C2">
        <w:rPr>
          <w:sz w:val="28"/>
          <w:szCs w:val="28"/>
        </w:rPr>
        <w:t xml:space="preserve"> разі пропуску більше, ніж 50%</w:t>
      </w:r>
      <w:r>
        <w:rPr>
          <w:sz w:val="28"/>
          <w:szCs w:val="28"/>
        </w:rPr>
        <w:t xml:space="preserve"> занять</w:t>
      </w:r>
      <w:r w:rsidRPr="00CA70C2">
        <w:rPr>
          <w:sz w:val="28"/>
          <w:szCs w:val="28"/>
        </w:rPr>
        <w:t>, бали не нараховуються);</w:t>
      </w:r>
    </w:p>
    <w:p w:rsidR="00CA70C2" w:rsidRPr="00CA70C2" w:rsidRDefault="00CA70C2" w:rsidP="00CA70C2">
      <w:pPr>
        <w:pStyle w:val="a3"/>
        <w:numPr>
          <w:ilvl w:val="0"/>
          <w:numId w:val="2"/>
        </w:numPr>
        <w:tabs>
          <w:tab w:val="clear" w:pos="720"/>
          <w:tab w:val="left" w:pos="380"/>
          <w:tab w:val="left" w:pos="709"/>
          <w:tab w:val="left" w:pos="1069"/>
        </w:tabs>
        <w:spacing w:before="0" w:beforeAutospacing="0" w:after="0" w:afterAutospacing="0"/>
        <w:ind w:right="6" w:firstLine="567"/>
        <w:jc w:val="both"/>
        <w:rPr>
          <w:sz w:val="28"/>
          <w:szCs w:val="28"/>
        </w:rPr>
      </w:pPr>
      <w:r w:rsidRPr="00CA70C2">
        <w:rPr>
          <w:sz w:val="28"/>
          <w:szCs w:val="28"/>
        </w:rPr>
        <w:t>наявність і повнота конспекту і</w:t>
      </w:r>
      <w:r>
        <w:rPr>
          <w:sz w:val="28"/>
          <w:szCs w:val="28"/>
        </w:rPr>
        <w:t xml:space="preserve"> вправ</w:t>
      </w:r>
      <w:r w:rsidRPr="00CA70C2">
        <w:rPr>
          <w:sz w:val="28"/>
          <w:szCs w:val="28"/>
        </w:rPr>
        <w:t>, що виносяться на самостійний розгляд (максимальна сума балів – 12);</w:t>
      </w:r>
    </w:p>
    <w:p w:rsidR="00CA70C2" w:rsidRPr="00CA70C2" w:rsidRDefault="00980873" w:rsidP="00CA70C2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1069"/>
        </w:tabs>
        <w:spacing w:before="0" w:beforeAutospacing="0" w:after="0" w:afterAutospacing="0"/>
        <w:ind w:right="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доповідь </w:t>
      </w:r>
      <w:r w:rsidR="00CA70C2" w:rsidRPr="00CA70C2">
        <w:rPr>
          <w:sz w:val="28"/>
          <w:szCs w:val="28"/>
        </w:rPr>
        <w:t xml:space="preserve">передбачає розгорнуте усне викладення </w:t>
      </w:r>
      <w:proofErr w:type="gramStart"/>
      <w:r w:rsidR="00CA70C2" w:rsidRPr="00CA70C2">
        <w:rPr>
          <w:sz w:val="28"/>
          <w:szCs w:val="28"/>
        </w:rPr>
        <w:t>теоретичного</w:t>
      </w:r>
      <w:proofErr w:type="gramEnd"/>
      <w:r w:rsidR="00CA70C2" w:rsidRPr="00CA70C2">
        <w:rPr>
          <w:sz w:val="28"/>
          <w:szCs w:val="28"/>
        </w:rPr>
        <w:t xml:space="preserve"> матеріалу з конкретного питання, демонстрацію розуміння психологічного змісту процесів, які розглядаються, самостійні висновки і рекомендації; </w:t>
      </w:r>
      <w:r>
        <w:rPr>
          <w:sz w:val="28"/>
          <w:szCs w:val="28"/>
        </w:rPr>
        <w:t>відповіді на питання викладача та</w:t>
      </w:r>
      <w:r w:rsidR="00CA70C2" w:rsidRPr="00CA70C2">
        <w:rPr>
          <w:sz w:val="28"/>
          <w:szCs w:val="28"/>
        </w:rPr>
        <w:t xml:space="preserve"> інших студентів </w:t>
      </w:r>
      <w:r>
        <w:rPr>
          <w:sz w:val="28"/>
          <w:szCs w:val="28"/>
        </w:rPr>
        <w:t xml:space="preserve">групи </w:t>
      </w:r>
      <w:r w:rsidR="00CA70C2" w:rsidRPr="00CA70C2">
        <w:rPr>
          <w:sz w:val="28"/>
          <w:szCs w:val="28"/>
        </w:rPr>
        <w:t>(максимальна кількість балів - 10 (мінімум 1 доповідь впродовж 1го модуля (двох змістовних модулів)); </w:t>
      </w:r>
    </w:p>
    <w:p w:rsidR="00CA70C2" w:rsidRPr="00CA70C2" w:rsidRDefault="00CA70C2" w:rsidP="00CA70C2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1069"/>
        </w:tabs>
        <w:spacing w:before="0" w:beforeAutospacing="0" w:after="0" w:afterAutospacing="0"/>
        <w:ind w:right="6" w:firstLine="567"/>
        <w:jc w:val="both"/>
        <w:rPr>
          <w:sz w:val="28"/>
          <w:szCs w:val="28"/>
        </w:rPr>
      </w:pPr>
      <w:proofErr w:type="gramStart"/>
      <w:r w:rsidRPr="00CA70C2">
        <w:rPr>
          <w:sz w:val="28"/>
          <w:szCs w:val="28"/>
        </w:rPr>
        <w:t xml:space="preserve">повідомлення на семінарських заняттях – передбачають коротке але цілісне і завершене інформування про конкретний феномен, особливість, наведення прикладу тощо (максимальна кількість балів - </w:t>
      </w:r>
      <w:r w:rsidRPr="00CA70C2">
        <w:rPr>
          <w:sz w:val="28"/>
          <w:szCs w:val="28"/>
        </w:rPr>
        <w:lastRenderedPageBreak/>
        <w:t>10 (у разі мінімум по 1му повідомленню – на кожному семінарі впродовж модуля (двох змістовних модулів));</w:t>
      </w:r>
      <w:proofErr w:type="gramEnd"/>
    </w:p>
    <w:p w:rsidR="00CA70C2" w:rsidRPr="00CA70C2" w:rsidRDefault="00CA70C2" w:rsidP="00CA70C2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1069"/>
        </w:tabs>
        <w:spacing w:before="0" w:beforeAutospacing="0" w:after="0" w:afterAutospacing="0"/>
        <w:ind w:right="6" w:firstLine="567"/>
        <w:jc w:val="both"/>
        <w:rPr>
          <w:sz w:val="28"/>
          <w:szCs w:val="28"/>
        </w:rPr>
      </w:pPr>
      <w:r w:rsidRPr="00CA70C2">
        <w:rPr>
          <w:sz w:val="28"/>
          <w:szCs w:val="28"/>
        </w:rPr>
        <w:t xml:space="preserve">участь в обговореннях, усних опитуваннях, тренінгових вправах, доповнення повідомлень і доповідей, презентації результатів реферативних робіт, індивідуальних завдань (максимальна кількість балів - 20 (залежно від загального </w:t>
      </w:r>
      <w:proofErr w:type="gramStart"/>
      <w:r w:rsidRPr="00CA70C2">
        <w:rPr>
          <w:sz w:val="28"/>
          <w:szCs w:val="28"/>
        </w:rPr>
        <w:t>р</w:t>
      </w:r>
      <w:proofErr w:type="gramEnd"/>
      <w:r w:rsidRPr="00CA70C2">
        <w:rPr>
          <w:sz w:val="28"/>
          <w:szCs w:val="28"/>
        </w:rPr>
        <w:t>івня активності, залученості, якості відповідей і виконання завдань впродовж модуля (двох змістовних модулів)).</w:t>
      </w:r>
    </w:p>
    <w:p w:rsidR="00CA70C2" w:rsidRPr="009E4825" w:rsidRDefault="00CA70C2" w:rsidP="00CA70C2">
      <w:pPr>
        <w:pStyle w:val="a3"/>
        <w:spacing w:before="0" w:beforeAutospacing="0" w:after="0" w:afterAutospacing="0"/>
        <w:ind w:left="20" w:right="4"/>
        <w:jc w:val="both"/>
        <w:rPr>
          <w:sz w:val="28"/>
          <w:szCs w:val="28"/>
          <w:u w:val="single"/>
        </w:rPr>
      </w:pPr>
      <w:r w:rsidRPr="009E4825">
        <w:rPr>
          <w:sz w:val="28"/>
          <w:szCs w:val="28"/>
          <w:u w:val="single"/>
        </w:rPr>
        <w:t>Залі</w:t>
      </w:r>
      <w:proofErr w:type="gramStart"/>
      <w:r w:rsidRPr="009E4825">
        <w:rPr>
          <w:sz w:val="28"/>
          <w:szCs w:val="28"/>
          <w:u w:val="single"/>
        </w:rPr>
        <w:t>к</w:t>
      </w:r>
      <w:proofErr w:type="gramEnd"/>
      <w:r w:rsidRPr="009E4825">
        <w:rPr>
          <w:sz w:val="28"/>
          <w:szCs w:val="28"/>
          <w:u w:val="single"/>
        </w:rPr>
        <w:t xml:space="preserve">: </w:t>
      </w:r>
    </w:p>
    <w:p w:rsidR="008565B0" w:rsidRPr="008565B0" w:rsidRDefault="00980873" w:rsidP="0085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873">
        <w:rPr>
          <w:rStyle w:val="3388"/>
          <w:rFonts w:ascii="Times New Roman" w:hAnsi="Times New Roman" w:cs="Times New Roman"/>
          <w:sz w:val="28"/>
          <w:szCs w:val="28"/>
        </w:rPr>
        <w:t xml:space="preserve">Студент отримує залік за результатами </w:t>
      </w:r>
      <w:proofErr w:type="gramStart"/>
      <w:r w:rsidRPr="00980873">
        <w:rPr>
          <w:rStyle w:val="3388"/>
          <w:rFonts w:ascii="Times New Roman" w:hAnsi="Times New Roman" w:cs="Times New Roman"/>
          <w:sz w:val="28"/>
          <w:szCs w:val="28"/>
        </w:rPr>
        <w:t>модульного</w:t>
      </w:r>
      <w:proofErr w:type="gramEnd"/>
      <w:r w:rsidRPr="00980873">
        <w:rPr>
          <w:rStyle w:val="3388"/>
          <w:rFonts w:ascii="Times New Roman" w:hAnsi="Times New Roman" w:cs="Times New Roman"/>
          <w:sz w:val="28"/>
          <w:szCs w:val="28"/>
        </w:rPr>
        <w:t xml:space="preserve"> 1-го та 2-го контролю шляхом накопичення балів. Максимальна кількість балів, яку може отримати студент становить 100 (до 60 балів поточного контролю та до 40 балів </w:t>
      </w:r>
      <w:r w:rsidRPr="00980873">
        <w:rPr>
          <w:rFonts w:ascii="Times New Roman" w:hAnsi="Times New Roman" w:cs="Times New Roman"/>
          <w:sz w:val="28"/>
          <w:szCs w:val="28"/>
        </w:rPr>
        <w:t xml:space="preserve">за модульне тестування). Середнє арифметичне суми модульних оцінок складає заліковий бал. Якщо студент не погоджується із запропонованими балами (у разі отримання оцінки на </w:t>
      </w:r>
      <w:proofErr w:type="gramStart"/>
      <w:r w:rsidRPr="009808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0873">
        <w:rPr>
          <w:rFonts w:ascii="Times New Roman" w:hAnsi="Times New Roman" w:cs="Times New Roman"/>
          <w:sz w:val="28"/>
          <w:szCs w:val="28"/>
        </w:rPr>
        <w:t>івні В або D за шкалою ECTS), він може підвищити їх на заліку, відповівши на питання з наведеного нижче</w:t>
      </w:r>
      <w:r>
        <w:rPr>
          <w:rFonts w:ascii="Times New Roman" w:hAnsi="Times New Roman" w:cs="Times New Roman"/>
          <w:sz w:val="28"/>
          <w:szCs w:val="28"/>
        </w:rPr>
        <w:t xml:space="preserve"> переліку</w:t>
      </w:r>
      <w:r w:rsidRPr="00980873">
        <w:rPr>
          <w:rFonts w:ascii="Times New Roman" w:hAnsi="Times New Roman" w:cs="Times New Roman"/>
          <w:sz w:val="28"/>
          <w:szCs w:val="28"/>
        </w:rPr>
        <w:t>:</w:t>
      </w:r>
    </w:p>
    <w:p w:rsidR="008565B0" w:rsidRPr="008565B0" w:rsidRDefault="008565B0" w:rsidP="00980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509"/>
      </w:tblGrid>
      <w:tr w:rsidR="008565B0" w:rsidRPr="008565B0" w:rsidTr="008565B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Державна мов</w:t>
            </w:r>
            <w:proofErr w:type="gramStart"/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мова професійного спілкування. Професійна мовнокомунікативна компетенція. Мовні норми. Мовне законодавство та мовна політика в Україні.</w:t>
            </w:r>
          </w:p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5B0" w:rsidRPr="008565B0" w:rsidTr="008565B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Тенденції розвитку української мови на сучасному етапі. Мовні засоби наукового та офіційно-ділового </w:t>
            </w:r>
            <w:proofErr w:type="gramStart"/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</w:t>
            </w:r>
            <w:proofErr w:type="gramEnd"/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ів.</w:t>
            </w:r>
          </w:p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5B0" w:rsidRPr="008565B0" w:rsidTr="008565B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Оформлювання результатів наукової діяльності. Анотування і реферування наукових тексті</w:t>
            </w:r>
            <w:proofErr w:type="gramStart"/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65B0" w:rsidRPr="008565B0" w:rsidRDefault="008565B0" w:rsidP="0085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5B0" w:rsidRPr="008565B0" w:rsidTr="008565B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Типові помилки </w:t>
            </w:r>
            <w:proofErr w:type="gramStart"/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 час перекладу наукових текстів українською.</w:t>
            </w:r>
          </w:p>
          <w:p w:rsidR="008565B0" w:rsidRPr="008565B0" w:rsidRDefault="008565B0" w:rsidP="0085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5B0" w:rsidRPr="008565B0" w:rsidTr="008565B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усного фахового спілкування.</w:t>
            </w:r>
          </w:p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5B0" w:rsidRPr="008565B0" w:rsidTr="008565B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Особливості текстів кадрово-контрактних документі</w:t>
            </w:r>
            <w:proofErr w:type="gramStart"/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5B0" w:rsidRPr="008565B0" w:rsidTr="008565B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Науковий етикет. Наукова дискусія та її правила.</w:t>
            </w:r>
          </w:p>
          <w:p w:rsidR="008565B0" w:rsidRPr="008565B0" w:rsidRDefault="008565B0" w:rsidP="008565B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5B0" w:rsidRPr="008565B0" w:rsidTr="008565B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Етикет службового листування.</w:t>
            </w:r>
          </w:p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5B0" w:rsidRPr="008565B0" w:rsidTr="008565B0">
        <w:trPr>
          <w:trHeight w:val="435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Етикет ділової телефонної розмови.</w:t>
            </w:r>
          </w:p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5B0" w:rsidRPr="008565B0" w:rsidTr="008565B0">
        <w:trPr>
          <w:trHeight w:val="435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Збори як форма прийняття колективного </w:t>
            </w:r>
            <w:proofErr w:type="gramStart"/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ішення. Нарада.</w:t>
            </w:r>
          </w:p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5B0" w:rsidRPr="008565B0" w:rsidTr="008565B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Реферат як жанр академічного письма. Складові реферату.</w:t>
            </w:r>
          </w:p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5B0" w:rsidRPr="008565B0" w:rsidTr="008565B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Стаття як самостійний науковий твір. Вимоги до наукової статті.</w:t>
            </w:r>
          </w:p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5B0" w:rsidRPr="008565B0" w:rsidTr="008565B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Синонімічний вибі</w:t>
            </w:r>
            <w:proofErr w:type="gramStart"/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слова.</w:t>
            </w:r>
          </w:p>
        </w:tc>
      </w:tr>
      <w:tr w:rsidR="008565B0" w:rsidRPr="008565B0" w:rsidTr="008565B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 словникі</w:t>
            </w:r>
            <w:proofErr w:type="gramStart"/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65B0" w:rsidRPr="008565B0" w:rsidTr="008565B0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8565B0" w:rsidP="0085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B0" w:rsidRPr="008565B0" w:rsidRDefault="005457AB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ібліографічний опис. Оформле</w:t>
            </w:r>
            <w:r w:rsidR="008565B0" w:rsidRPr="0085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ння покликань.</w:t>
            </w:r>
          </w:p>
          <w:p w:rsidR="008565B0" w:rsidRPr="008565B0" w:rsidRDefault="008565B0" w:rsidP="0085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57AB" w:rsidRDefault="009E4825" w:rsidP="00A14D8B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9E4825"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>До складання екзамену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пропонуються білети з 3-ьох питань: 1-ше – усне (теоретичне), 2-ге – практичне з ділової документації, 3-тє – граматичне.</w:t>
      </w:r>
    </w:p>
    <w:p w:rsidR="00190F57" w:rsidRDefault="00190F57" w:rsidP="00A14D8B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190F57" w:rsidRDefault="00190F57" w:rsidP="00A14D8B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190F57" w:rsidRDefault="00190F57" w:rsidP="00A14D8B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190F57" w:rsidRPr="00190F57" w:rsidRDefault="00190F57" w:rsidP="00190F57">
      <w:pPr>
        <w:spacing w:after="0" w:line="0" w:lineRule="atLeast"/>
        <w:ind w:firstLine="720"/>
        <w:rPr>
          <w:rFonts w:ascii="Arial" w:eastAsia="Arial" w:hAnsi="Arial" w:cs="Arial"/>
          <w:b/>
          <w:color w:val="1F497D"/>
          <w:sz w:val="32"/>
          <w:szCs w:val="20"/>
          <w:lang w:val="uk-UA" w:eastAsia="ru-RU"/>
        </w:rPr>
      </w:pPr>
      <w:r w:rsidRPr="00190F57">
        <w:rPr>
          <w:rFonts w:ascii="Arial" w:eastAsia="Arial" w:hAnsi="Arial" w:cs="Arial"/>
          <w:b/>
          <w:color w:val="1F497D"/>
          <w:sz w:val="32"/>
          <w:szCs w:val="20"/>
          <w:lang w:val="uk-UA" w:eastAsia="ru-RU"/>
        </w:rPr>
        <w:t>КОДЕКС АКАДЕМІЧНОЇ ДОБРОЧЕСНОСТІ</w:t>
      </w:r>
    </w:p>
    <w:p w:rsidR="00190F57" w:rsidRPr="00190F57" w:rsidRDefault="00190F57" w:rsidP="00190F57">
      <w:pPr>
        <w:spacing w:after="0" w:line="278" w:lineRule="auto"/>
        <w:ind w:right="120" w:firstLine="720"/>
        <w:jc w:val="both"/>
        <w:rPr>
          <w:rFonts w:ascii="Times New Roman" w:eastAsia="Arial" w:hAnsi="Times New Roman" w:cs="Times New Roman"/>
          <w:b/>
          <w:color w:val="1F497D"/>
          <w:sz w:val="28"/>
          <w:szCs w:val="28"/>
          <w:lang w:val="uk-UA" w:eastAsia="ru-RU"/>
        </w:rPr>
      </w:pPr>
    </w:p>
    <w:p w:rsidR="00190F57" w:rsidRPr="00190F57" w:rsidRDefault="00190F57" w:rsidP="00190F57">
      <w:pPr>
        <w:spacing w:after="0" w:line="39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0F57" w:rsidRPr="00190F57" w:rsidRDefault="00190F57" w:rsidP="00190F57">
      <w:pPr>
        <w:spacing w:after="0" w:line="250" w:lineRule="auto"/>
        <w:ind w:right="146" w:firstLine="720"/>
        <w:jc w:val="both"/>
        <w:rPr>
          <w:rFonts w:ascii="Times New Roman" w:eastAsia="Arial" w:hAnsi="Times New Roman" w:cs="Times New Roman"/>
          <w:sz w:val="28"/>
          <w:szCs w:val="28"/>
          <w:lang w:val="uk-UA" w:eastAsia="ru-RU"/>
        </w:rPr>
      </w:pPr>
      <w:r w:rsidRPr="00190F57">
        <w:rPr>
          <w:rFonts w:ascii="Times New Roman" w:eastAsia="Arial" w:hAnsi="Times New Roman" w:cs="Times New Roman"/>
          <w:sz w:val="28"/>
          <w:szCs w:val="28"/>
          <w:lang w:val="uk-UA" w:eastAsia="ru-RU"/>
        </w:rPr>
        <w:t>Порушення Кодексу академічної доброчесності Українського державного університету залізничного транспорту є серйозним порушенням, навіть якщо воно є ненавмисним. Кодекс доступний за посиланням</w:t>
      </w:r>
      <w:r w:rsidRPr="00190F57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  <w:r w:rsidRPr="00190F57">
        <w:rPr>
          <w:rFonts w:ascii="Times New Roman" w:eastAsia="Arial" w:hAnsi="Times New Roman" w:cs="Times New Roman"/>
          <w:sz w:val="28"/>
          <w:szCs w:val="28"/>
          <w:lang w:val="uk-UA" w:eastAsia="ru-RU"/>
        </w:rPr>
        <w:t xml:space="preserve"> </w:t>
      </w:r>
    </w:p>
    <w:p w:rsidR="00190F57" w:rsidRPr="00190F57" w:rsidRDefault="00284968" w:rsidP="00190F57">
      <w:pPr>
        <w:spacing w:after="0" w:line="250" w:lineRule="auto"/>
        <w:ind w:right="5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3" w:history="1">
        <w:r w:rsidR="00190F57" w:rsidRPr="00190F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http://kart.edu.ua/documentu-zvo-ua</w:t>
        </w:r>
      </w:hyperlink>
    </w:p>
    <w:p w:rsidR="00190F57" w:rsidRPr="00190F57" w:rsidRDefault="00190F57" w:rsidP="00190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 w:eastAsia="ru-RU"/>
        </w:rPr>
      </w:pPr>
      <w:r w:rsidRPr="00190F57">
        <w:rPr>
          <w:rFonts w:ascii="Times New Roman" w:eastAsia="Arial" w:hAnsi="Times New Roman" w:cs="Times New Roman"/>
          <w:sz w:val="28"/>
          <w:szCs w:val="28"/>
          <w:lang w:val="uk-UA" w:eastAsia="ru-RU"/>
        </w:rPr>
        <w:tab/>
        <w:t>Зокрема, дотримання Кодексу академічної доброчесності УкрДУЗТ означає, що вся робота на іспитах та заліках має виконуватися індивідуально. Під час виконання самостійної роботи студенти можуть консультуватися з викладачами та з іншими студентами, але повинні самостійно розв’язувати завдання, керуючись власними знаннями, уміннями та навичками. Посилання на всі ресурси та джерела (наприклад, у звітах, самостійних роботах чи презентаціях) повинні бути чітко визначені та оформлені належним чином. У разі спільної роботи з іншими студентами над виконанням індивідуальних завдань, ви повинні зазначити ступінь їх залученості до роботи.</w:t>
      </w:r>
    </w:p>
    <w:p w:rsidR="00190F57" w:rsidRPr="00190F57" w:rsidRDefault="00190F57" w:rsidP="00190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 w:eastAsia="ru-RU"/>
        </w:rPr>
      </w:pPr>
    </w:p>
    <w:p w:rsidR="00190F57" w:rsidRPr="00190F57" w:rsidRDefault="00190F57" w:rsidP="00190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uk-UA" w:eastAsia="ru-RU"/>
        </w:rPr>
      </w:pPr>
    </w:p>
    <w:p w:rsidR="00190F57" w:rsidRPr="00190F57" w:rsidRDefault="00190F57" w:rsidP="00190F57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0F57" w:rsidRPr="00190F57" w:rsidRDefault="00190F57" w:rsidP="00190F57">
      <w:pPr>
        <w:spacing w:after="0" w:line="0" w:lineRule="atLeast"/>
        <w:ind w:firstLine="720"/>
        <w:rPr>
          <w:rFonts w:ascii="Arial" w:eastAsia="Arial" w:hAnsi="Arial" w:cs="Arial"/>
          <w:b/>
          <w:color w:val="1F497D"/>
          <w:sz w:val="32"/>
          <w:szCs w:val="20"/>
          <w:lang w:val="uk-UA" w:eastAsia="ru-RU"/>
        </w:rPr>
      </w:pPr>
      <w:r w:rsidRPr="00190F57">
        <w:rPr>
          <w:rFonts w:ascii="Arial" w:eastAsia="Arial" w:hAnsi="Arial" w:cs="Arial"/>
          <w:b/>
          <w:color w:val="1F497D"/>
          <w:sz w:val="32"/>
          <w:szCs w:val="20"/>
          <w:lang w:val="uk-UA" w:eastAsia="ru-RU"/>
        </w:rPr>
        <w:t>Інтеграція Студентів Із Обмеженими Можливостями</w:t>
      </w:r>
    </w:p>
    <w:p w:rsidR="00190F57" w:rsidRPr="00190F57" w:rsidRDefault="00190F57" w:rsidP="00190F57">
      <w:pPr>
        <w:tabs>
          <w:tab w:val="left" w:pos="3280"/>
        </w:tabs>
        <w:spacing w:after="0" w:line="0" w:lineRule="atLeast"/>
        <w:ind w:firstLine="720"/>
        <w:rPr>
          <w:rFonts w:ascii="Arial" w:eastAsia="Arial" w:hAnsi="Arial" w:cs="Arial"/>
          <w:b/>
          <w:color w:val="1F497D"/>
          <w:lang w:val="uk-UA" w:eastAsia="ru-RU"/>
        </w:rPr>
      </w:pPr>
      <w:r w:rsidRPr="00190F57">
        <w:rPr>
          <w:rFonts w:ascii="Arial" w:eastAsia="Arial" w:hAnsi="Arial" w:cs="Arial"/>
          <w:b/>
          <w:color w:val="1F497D"/>
          <w:sz w:val="32"/>
          <w:szCs w:val="20"/>
          <w:lang w:val="uk-UA" w:eastAsia="ru-RU"/>
        </w:rPr>
        <w:tab/>
      </w:r>
    </w:p>
    <w:p w:rsidR="00190F57" w:rsidRPr="00190F57" w:rsidRDefault="00190F57" w:rsidP="00190F57">
      <w:pPr>
        <w:spacing w:after="0" w:line="159" w:lineRule="exact"/>
        <w:rPr>
          <w:rFonts w:ascii="Times New Roman" w:eastAsia="Times New Roman" w:hAnsi="Times New Roman" w:cs="Arial"/>
          <w:sz w:val="20"/>
          <w:szCs w:val="20"/>
          <w:lang w:val="uk-UA" w:eastAsia="ru-RU"/>
        </w:rPr>
      </w:pPr>
    </w:p>
    <w:p w:rsidR="00190F57" w:rsidRPr="00190F57" w:rsidRDefault="00190F57" w:rsidP="00190F57">
      <w:pPr>
        <w:spacing w:after="0" w:line="240" w:lineRule="auto"/>
        <w:ind w:right="6" w:firstLine="720"/>
        <w:jc w:val="both"/>
        <w:rPr>
          <w:rFonts w:ascii="Times New Roman" w:eastAsia="Arial" w:hAnsi="Times New Roman" w:cs="Times New Roman"/>
          <w:sz w:val="28"/>
          <w:szCs w:val="28"/>
          <w:lang w:val="uk-UA" w:eastAsia="ru-RU"/>
        </w:rPr>
      </w:pPr>
      <w:r w:rsidRPr="00190F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Вища освіта є провідним чинником підвищення соціального статусу, досягнення духовної, матеріальної незалежності і соціалізації молоді з обмеженими функціональними можливостями й відображає стан розвитку демократичних процесів і гуманізації суспільства.</w:t>
      </w:r>
    </w:p>
    <w:p w:rsidR="00190F57" w:rsidRPr="00190F57" w:rsidRDefault="00190F57" w:rsidP="00190F57">
      <w:pPr>
        <w:spacing w:after="0" w:line="240" w:lineRule="auto"/>
        <w:ind w:right="6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90F57">
        <w:rPr>
          <w:rFonts w:ascii="Times New Roman" w:eastAsia="Arial" w:hAnsi="Times New Roman" w:cs="Times New Roman"/>
          <w:sz w:val="28"/>
          <w:szCs w:val="28"/>
          <w:lang w:val="uk-UA" w:eastAsia="ru-RU"/>
        </w:rPr>
        <w:t xml:space="preserve">Для інтеграції студентів із обмеженими можливостями в освітній процес Українського державного університету залізничного транспорту створена система дистанційного навчання </w:t>
      </w:r>
      <w:r w:rsidRPr="00190F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основі сучасних педагогічних, інформаційних, телекомунікаційних технологій.</w:t>
      </w:r>
    </w:p>
    <w:p w:rsidR="00190F57" w:rsidRPr="00190F57" w:rsidRDefault="00190F57" w:rsidP="00190F57">
      <w:pPr>
        <w:spacing w:after="0" w:line="0" w:lineRule="atLeast"/>
        <w:rPr>
          <w:rFonts w:ascii="Times New Roman" w:eastAsia="Arial" w:hAnsi="Times New Roman" w:cs="Times New Roman"/>
          <w:b/>
          <w:color w:val="1F497D"/>
          <w:sz w:val="28"/>
          <w:szCs w:val="28"/>
          <w:lang w:val="uk-UA" w:eastAsia="ru-RU"/>
        </w:rPr>
      </w:pPr>
      <w:r w:rsidRPr="00190F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Доступ до матеріалів дистанційного навчання з цього курсу можна знайти за посиланням:</w:t>
      </w:r>
    </w:p>
    <w:p w:rsidR="00190F57" w:rsidRPr="00190F57" w:rsidRDefault="00284968" w:rsidP="00190F57">
      <w:pPr>
        <w:tabs>
          <w:tab w:val="left" w:pos="380"/>
        </w:tabs>
        <w:spacing w:after="0" w:line="0" w:lineRule="atLeast"/>
        <w:ind w:left="380" w:right="4"/>
        <w:jc w:val="both"/>
        <w:rPr>
          <w:rFonts w:ascii="Times New Roman" w:eastAsia="Arial" w:hAnsi="Times New Roman" w:cs="Times New Roman"/>
          <w:sz w:val="28"/>
          <w:szCs w:val="28"/>
          <w:lang w:val="uk-UA" w:eastAsia="ru-RU"/>
        </w:rPr>
      </w:pPr>
      <w:hyperlink r:id="rId14" w:history="1">
        <w:r w:rsidR="00190F57" w:rsidRPr="00190F5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bdr w:val="single" w:sz="6" w:space="0" w:color="DDDDDD" w:frame="1"/>
            <w:shd w:val="clear" w:color="auto" w:fill="E5E5E5"/>
            <w:lang w:eastAsia="ru-RU"/>
          </w:rPr>
          <w:t>historymova@gmail.com</w:t>
        </w:r>
      </w:hyperlink>
    </w:p>
    <w:p w:rsidR="005457AB" w:rsidRPr="005457AB" w:rsidRDefault="005457AB" w:rsidP="005457AB">
      <w:pPr>
        <w:tabs>
          <w:tab w:val="left" w:pos="380"/>
        </w:tabs>
        <w:spacing w:after="0" w:line="240" w:lineRule="auto"/>
        <w:ind w:left="380" w:right="4"/>
        <w:jc w:val="both"/>
        <w:rPr>
          <w:rFonts w:ascii="Times New Roman" w:eastAsia="Arial" w:hAnsi="Times New Roman" w:cs="Times New Roman"/>
          <w:sz w:val="28"/>
          <w:szCs w:val="28"/>
          <w:lang w:val="uk-UA" w:eastAsia="ru-RU"/>
        </w:rPr>
      </w:pPr>
    </w:p>
    <w:p w:rsidR="005457AB" w:rsidRPr="005457AB" w:rsidRDefault="005457AB" w:rsidP="005457AB">
      <w:pPr>
        <w:spacing w:after="0" w:line="1" w:lineRule="exact"/>
        <w:ind w:righ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57AB" w:rsidRPr="0054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63A"/>
    <w:multiLevelType w:val="hybridMultilevel"/>
    <w:tmpl w:val="4E0C877C"/>
    <w:lvl w:ilvl="0" w:tplc="10F042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2623"/>
    <w:multiLevelType w:val="multilevel"/>
    <w:tmpl w:val="839E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553F8"/>
    <w:multiLevelType w:val="multilevel"/>
    <w:tmpl w:val="1DBC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D6176"/>
    <w:multiLevelType w:val="hybridMultilevel"/>
    <w:tmpl w:val="5B8C6926"/>
    <w:lvl w:ilvl="0" w:tplc="3FB6A6A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B7"/>
    <w:rsid w:val="00100836"/>
    <w:rsid w:val="001075F6"/>
    <w:rsid w:val="00190F57"/>
    <w:rsid w:val="00284968"/>
    <w:rsid w:val="002B712C"/>
    <w:rsid w:val="003346C8"/>
    <w:rsid w:val="005457AB"/>
    <w:rsid w:val="005B7AE4"/>
    <w:rsid w:val="008565B0"/>
    <w:rsid w:val="00980873"/>
    <w:rsid w:val="009E4825"/>
    <w:rsid w:val="00A14D8B"/>
    <w:rsid w:val="00CA1131"/>
    <w:rsid w:val="00CA70C2"/>
    <w:rsid w:val="00CF7170"/>
    <w:rsid w:val="00D41867"/>
    <w:rsid w:val="00E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6609,baiaagaaboqcaaade4kaaawjiqaaaaaaaaaaaaaaaaaaaaaaaaaaaaaaaaaaaaaaaaaaaaaaaaaaaaaaaaaaaaaaaaaaaaaaaaaaaaaaaaaaaaaaaaaaaaaaaaaaaaaaaaaaaaaaaaaaaaaaaaaaaaaaaaaaaaaaaaaaaaaaaaaaaaaaaaaaaaaaaaaaaaaaaaaaaaaaaaaaaaaaaaaaaaaaaaaaaaaaaaaaaaa"/>
    <w:basedOn w:val="a"/>
    <w:rsid w:val="00EA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13B7"/>
    <w:rPr>
      <w:color w:val="0000FF" w:themeColor="hyperlink"/>
      <w:u w:val="single"/>
    </w:rPr>
  </w:style>
  <w:style w:type="character" w:customStyle="1" w:styleId="3099">
    <w:name w:val="3099"/>
    <w:aliases w:val="baiaagaaboqcaaad6gcaaax4bwaaaaaaaaaaaaaaaaaaaaaaaaaaaaaaaaaaaaaaaaaaaaaaaaaaaaaaaaaaaaaaaaaaaaaaaaaaaaaaaaaaaaaaaaaaaaaaaaaaaaaaaaaaaaaaaaaaaaaaaaaaaaaaaaaaaaaaaaaaaaaaaaaaaaaaaaaaaaaaaaaaaaaaaaaaaaaaaaaaaaaaaaaaaaaaaaaaaaaaaaaaaaaa"/>
    <w:basedOn w:val="a0"/>
    <w:rsid w:val="001075F6"/>
  </w:style>
  <w:style w:type="character" w:customStyle="1" w:styleId="2521">
    <w:name w:val="2521"/>
    <w:aliases w:val="baiaagaaboqcaaadqauaaaw2bqaaaaaaaaaaaaaaaaaaaaaaaaaaaaaaaaaaaaaaaaaaaaaaaaaaaaaaaaaaaaaaaaaaaaaaaaaaaaaaaaaaaaaaaaaaaaaaaaaaaaaaaaaaaaaaaaaaaaaaaaaaaaaaaaaaaaaaaaaaaaaaaaaaaaaaaaaaaaaaaaaaaaaaaaaaaaaaaaaaaaaaaaaaaaaaaaaaaaaaaaaaaaaa"/>
    <w:basedOn w:val="a0"/>
    <w:rsid w:val="005B7AE4"/>
  </w:style>
  <w:style w:type="character" w:customStyle="1" w:styleId="2189">
    <w:name w:val="2189"/>
    <w:aliases w:val="baiaagaaboqcaaadxaqaaavqbaaaaaaaaaaaaaaaaaaaaaaaaaaaaaaaaaaaaaaaaaaaaaaaaaaaaaaaaaaaaaaaaaaaaaaaaaaaaaaaaaaaaaaaaaaaaaaaaaaaaaaaaaaaaaaaaaaaaaaaaaaaaaaaaaaaaaaaaaaaaaaaaaaaaaaaaaaaaaaaaaaaaaaaaaaaaaaaaaaaaaaaaaaaaaaaaaaaaaaaaaaaaaaa"/>
    <w:basedOn w:val="a0"/>
    <w:rsid w:val="005B7AE4"/>
  </w:style>
  <w:style w:type="character" w:customStyle="1" w:styleId="2019">
    <w:name w:val="2019"/>
    <w:aliases w:val="baiaagaaboqcaaadsgmaaaxaawaaaaaaaaaaaaaaaaaaaaaaaaaaaaaaaaaaaaaaaaaaaaaaaaaaaaaaaaaaaaaaaaaaaaaaaaaaaaaaaaaaaaaaaaaaaaaaaaaaaaaaaaaaaaaaaaaaaaaaaaaaaaaaaaaaaaaaaaaaaaaaaaaaaaaaaaaaaaaaaaaaaaaaaaaaaaaaaaaaaaaaaaaaaaaaaaaaaaaaaaaaaaaa"/>
    <w:basedOn w:val="a0"/>
    <w:rsid w:val="005B7AE4"/>
  </w:style>
  <w:style w:type="character" w:customStyle="1" w:styleId="2419">
    <w:name w:val="2419"/>
    <w:aliases w:val="baiaagaaboqcaaadqguaaavqbqaaaaaaaaaaaaaaaaaaaaaaaaaaaaaaaaaaaaaaaaaaaaaaaaaaaaaaaaaaaaaaaaaaaaaaaaaaaaaaaaaaaaaaaaaaaaaaaaaaaaaaaaaaaaaaaaaaaaaaaaaaaaaaaaaaaaaaaaaaaaaaaaaaaaaaaaaaaaaaaaaaaaaaaaaaaaaaaaaaaaaaaaaaaaaaaaaaaaaaaaaaaaaa"/>
    <w:basedOn w:val="a0"/>
    <w:rsid w:val="00A14D8B"/>
  </w:style>
  <w:style w:type="character" w:customStyle="1" w:styleId="3388">
    <w:name w:val="3388"/>
    <w:aliases w:val="baiaagaaboqcaaadiqkaaauvcqaaaaaaaaaaaaaaaaaaaaaaaaaaaaaaaaaaaaaaaaaaaaaaaaaaaaaaaaaaaaaaaaaaaaaaaaaaaaaaaaaaaaaaaaaaaaaaaaaaaaaaaaaaaaaaaaaaaaaaaaaaaaaaaaaaaaaaaaaaaaaaaaaaaaaaaaaaaaaaaaaaaaaaaaaaaaaaaaaaaaaaaaaaaaaaaaaaaaaaaaaaaaaa"/>
    <w:basedOn w:val="a0"/>
    <w:rsid w:val="00980873"/>
  </w:style>
  <w:style w:type="paragraph" w:styleId="a5">
    <w:name w:val="Balloon Text"/>
    <w:basedOn w:val="a"/>
    <w:link w:val="a6"/>
    <w:uiPriority w:val="99"/>
    <w:semiHidden/>
    <w:unhideWhenUsed/>
    <w:rsid w:val="0010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6609,baiaagaaboqcaaade4kaaawjiqaaaaaaaaaaaaaaaaaaaaaaaaaaaaaaaaaaaaaaaaaaaaaaaaaaaaaaaaaaaaaaaaaaaaaaaaaaaaaaaaaaaaaaaaaaaaaaaaaaaaaaaaaaaaaaaaaaaaaaaaaaaaaaaaaaaaaaaaaaaaaaaaaaaaaaaaaaaaaaaaaaaaaaaaaaaaaaaaaaaaaaaaaaaaaaaaaaaaaaaaaaaaa"/>
    <w:basedOn w:val="a"/>
    <w:rsid w:val="00EA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13B7"/>
    <w:rPr>
      <w:color w:val="0000FF" w:themeColor="hyperlink"/>
      <w:u w:val="single"/>
    </w:rPr>
  </w:style>
  <w:style w:type="character" w:customStyle="1" w:styleId="3099">
    <w:name w:val="3099"/>
    <w:aliases w:val="baiaagaaboqcaaad6gcaaax4bwaaaaaaaaaaaaaaaaaaaaaaaaaaaaaaaaaaaaaaaaaaaaaaaaaaaaaaaaaaaaaaaaaaaaaaaaaaaaaaaaaaaaaaaaaaaaaaaaaaaaaaaaaaaaaaaaaaaaaaaaaaaaaaaaaaaaaaaaaaaaaaaaaaaaaaaaaaaaaaaaaaaaaaaaaaaaaaaaaaaaaaaaaaaaaaaaaaaaaaaaaaaaaa"/>
    <w:basedOn w:val="a0"/>
    <w:rsid w:val="001075F6"/>
  </w:style>
  <w:style w:type="character" w:customStyle="1" w:styleId="2521">
    <w:name w:val="2521"/>
    <w:aliases w:val="baiaagaaboqcaaadqauaaaw2bqaaaaaaaaaaaaaaaaaaaaaaaaaaaaaaaaaaaaaaaaaaaaaaaaaaaaaaaaaaaaaaaaaaaaaaaaaaaaaaaaaaaaaaaaaaaaaaaaaaaaaaaaaaaaaaaaaaaaaaaaaaaaaaaaaaaaaaaaaaaaaaaaaaaaaaaaaaaaaaaaaaaaaaaaaaaaaaaaaaaaaaaaaaaaaaaaaaaaaaaaaaaaaa"/>
    <w:basedOn w:val="a0"/>
    <w:rsid w:val="005B7AE4"/>
  </w:style>
  <w:style w:type="character" w:customStyle="1" w:styleId="2189">
    <w:name w:val="2189"/>
    <w:aliases w:val="baiaagaaboqcaaadxaqaaavqbaaaaaaaaaaaaaaaaaaaaaaaaaaaaaaaaaaaaaaaaaaaaaaaaaaaaaaaaaaaaaaaaaaaaaaaaaaaaaaaaaaaaaaaaaaaaaaaaaaaaaaaaaaaaaaaaaaaaaaaaaaaaaaaaaaaaaaaaaaaaaaaaaaaaaaaaaaaaaaaaaaaaaaaaaaaaaaaaaaaaaaaaaaaaaaaaaaaaaaaaaaaaaaa"/>
    <w:basedOn w:val="a0"/>
    <w:rsid w:val="005B7AE4"/>
  </w:style>
  <w:style w:type="character" w:customStyle="1" w:styleId="2019">
    <w:name w:val="2019"/>
    <w:aliases w:val="baiaagaaboqcaaadsgmaaaxaawaaaaaaaaaaaaaaaaaaaaaaaaaaaaaaaaaaaaaaaaaaaaaaaaaaaaaaaaaaaaaaaaaaaaaaaaaaaaaaaaaaaaaaaaaaaaaaaaaaaaaaaaaaaaaaaaaaaaaaaaaaaaaaaaaaaaaaaaaaaaaaaaaaaaaaaaaaaaaaaaaaaaaaaaaaaaaaaaaaaaaaaaaaaaaaaaaaaaaaaaaaaaaa"/>
    <w:basedOn w:val="a0"/>
    <w:rsid w:val="005B7AE4"/>
  </w:style>
  <w:style w:type="character" w:customStyle="1" w:styleId="2419">
    <w:name w:val="2419"/>
    <w:aliases w:val="baiaagaaboqcaaadqguaaavqbqaaaaaaaaaaaaaaaaaaaaaaaaaaaaaaaaaaaaaaaaaaaaaaaaaaaaaaaaaaaaaaaaaaaaaaaaaaaaaaaaaaaaaaaaaaaaaaaaaaaaaaaaaaaaaaaaaaaaaaaaaaaaaaaaaaaaaaaaaaaaaaaaaaaaaaaaaaaaaaaaaaaaaaaaaaaaaaaaaaaaaaaaaaaaaaaaaaaaaaaaaaaaaa"/>
    <w:basedOn w:val="a0"/>
    <w:rsid w:val="00A14D8B"/>
  </w:style>
  <w:style w:type="character" w:customStyle="1" w:styleId="3388">
    <w:name w:val="3388"/>
    <w:aliases w:val="baiaagaaboqcaaadiqkaaauvcqaaaaaaaaaaaaaaaaaaaaaaaaaaaaaaaaaaaaaaaaaaaaaaaaaaaaaaaaaaaaaaaaaaaaaaaaaaaaaaaaaaaaaaaaaaaaaaaaaaaaaaaaaaaaaaaaaaaaaaaaaaaaaaaaaaaaaaaaaaaaaaaaaaaaaaaaaaaaaaaaaaaaaaaaaaaaaaaaaaaaaaaaaaaaaaaaaaaaaaaaaaaaaa"/>
    <w:basedOn w:val="a0"/>
    <w:rsid w:val="00980873"/>
  </w:style>
  <w:style w:type="paragraph" w:styleId="a5">
    <w:name w:val="Balloon Text"/>
    <w:basedOn w:val="a"/>
    <w:link w:val="a6"/>
    <w:uiPriority w:val="99"/>
    <w:semiHidden/>
    <w:unhideWhenUsed/>
    <w:rsid w:val="0010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.kart.edu.ua/" TargetMode="External"/><Relationship Id="rId13" Type="http://schemas.openxmlformats.org/officeDocument/2006/relationships/hyperlink" Target="http://kart.edu.ua/documentu-zvo-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asp.kart.edu.ua/" TargetMode="External"/><Relationship Id="rId12" Type="http://schemas.openxmlformats.org/officeDocument/2006/relationships/hyperlink" Target="http://www.info-library.com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psylib.kiev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sy.piter/com/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ology.ru/library/" TargetMode="External"/><Relationship Id="rId14" Type="http://schemas.openxmlformats.org/officeDocument/2006/relationships/hyperlink" Target="mailto:historym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5</cp:revision>
  <dcterms:created xsi:type="dcterms:W3CDTF">2019-10-29T13:19:00Z</dcterms:created>
  <dcterms:modified xsi:type="dcterms:W3CDTF">2020-09-01T18:07:00Z</dcterms:modified>
</cp:coreProperties>
</file>