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D" w:rsidRPr="00C61955" w:rsidRDefault="001C5AA9" w:rsidP="00C61955">
      <w:pPr>
        <w:spacing w:line="276" w:lineRule="auto"/>
        <w:ind w:left="-284" w:firstLine="851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61955">
        <w:rPr>
          <w:rFonts w:ascii="Times New Roman" w:hAnsi="Times New Roman" w:cs="Times New Roman"/>
          <w:i/>
          <w:sz w:val="26"/>
          <w:szCs w:val="26"/>
        </w:rPr>
        <w:t>Додаток</w:t>
      </w:r>
    </w:p>
    <w:p w:rsidR="00C61955" w:rsidRPr="00C61955" w:rsidRDefault="00C61955" w:rsidP="00C61955">
      <w:pPr>
        <w:spacing w:line="276" w:lineRule="auto"/>
        <w:ind w:left="-284"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C5AA9" w:rsidRPr="00C61955" w:rsidRDefault="001C5AA9" w:rsidP="00C61955">
      <w:pPr>
        <w:spacing w:line="276" w:lineRule="auto"/>
        <w:ind w:left="-284"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61955">
        <w:rPr>
          <w:rFonts w:ascii="Times New Roman" w:hAnsi="Times New Roman" w:cs="Times New Roman"/>
          <w:b/>
          <w:sz w:val="26"/>
          <w:szCs w:val="26"/>
        </w:rPr>
        <w:t xml:space="preserve">Програма вебінарів англійською мовою від компанії </w:t>
      </w:r>
      <w:r w:rsidRPr="00C61955">
        <w:rPr>
          <w:rFonts w:ascii="Times New Roman" w:hAnsi="Times New Roman" w:cs="Times New Roman"/>
          <w:b/>
          <w:sz w:val="26"/>
          <w:szCs w:val="26"/>
          <w:lang w:val="en-US"/>
        </w:rPr>
        <w:t>Elsevier</w:t>
      </w:r>
    </w:p>
    <w:p w:rsidR="001C5AA9" w:rsidRPr="00C61955" w:rsidRDefault="001C5AA9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1502ED" w:rsidRPr="00C61955" w:rsidRDefault="001C5AA9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Тема: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Як розпочати свою подорож з SciVal? 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b/>
          <w:sz w:val="26"/>
          <w:szCs w:val="26"/>
        </w:rPr>
        <w:t>1</w:t>
      </w:r>
      <w:r w:rsidR="001C5AA9" w:rsidRPr="00C61955">
        <w:rPr>
          <w:rFonts w:ascii="Times New Roman" w:hAnsi="Times New Roman" w:cs="Times New Roman"/>
          <w:b/>
          <w:sz w:val="26"/>
          <w:szCs w:val="26"/>
        </w:rPr>
        <w:t>8</w:t>
      </w:r>
      <w:r w:rsidRPr="00C61955">
        <w:rPr>
          <w:rFonts w:ascii="Times New Roman" w:hAnsi="Times New Roman" w:cs="Times New Roman"/>
          <w:b/>
          <w:sz w:val="26"/>
          <w:szCs w:val="26"/>
        </w:rPr>
        <w:t xml:space="preserve"> лютого</w:t>
      </w:r>
      <w:r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Pr="00C61955">
        <w:rPr>
          <w:rFonts w:ascii="Times New Roman" w:hAnsi="Times New Roman" w:cs="Times New Roman"/>
          <w:b/>
          <w:sz w:val="26"/>
          <w:szCs w:val="26"/>
        </w:rPr>
        <w:t>2021 р.</w:t>
      </w:r>
      <w:r w:rsidRPr="00C61955">
        <w:rPr>
          <w:rFonts w:ascii="Times New Roman" w:hAnsi="Times New Roman" w:cs="Times New Roman"/>
          <w:sz w:val="26"/>
          <w:szCs w:val="26"/>
        </w:rPr>
        <w:t xml:space="preserve">, початок – </w:t>
      </w:r>
      <w:r w:rsidR="001C5AA9" w:rsidRPr="00C6195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="001C5AA9" w:rsidRPr="00C61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="001C5AA9" w:rsidRPr="00C61955">
        <w:rPr>
          <w:rFonts w:ascii="Times New Roman" w:hAnsi="Times New Roman" w:cs="Times New Roman"/>
          <w:b/>
          <w:i/>
          <w:sz w:val="26"/>
          <w:szCs w:val="26"/>
        </w:rPr>
        <w:t>год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>. (за київським часом)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sz w:val="26"/>
          <w:szCs w:val="26"/>
        </w:rPr>
        <w:t>Форма для реєстрації за посиланням:</w:t>
      </w:r>
    </w:p>
    <w:p w:rsidR="001C5AA9" w:rsidRPr="00C61955" w:rsidRDefault="004A1BBB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hyperlink r:id="rId4" w:history="1">
        <w:r w:rsidR="001C5AA9" w:rsidRPr="00C61955">
          <w:rPr>
            <w:rStyle w:val="a3"/>
            <w:rFonts w:ascii="Times New Roman" w:hAnsi="Times New Roman" w:cs="Times New Roman"/>
            <w:sz w:val="26"/>
            <w:szCs w:val="26"/>
          </w:rPr>
          <w:t>https://www.brighttalk.com/webcast/10439/461205?utm_source=Elsevier&amp;utm_medium=brighttalk&amp;utm_campaign=461205</w:t>
        </w:r>
      </w:hyperlink>
      <w:r w:rsidR="001C5AA9" w:rsidRPr="00C61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</w:p>
    <w:p w:rsidR="001502ED" w:rsidRPr="00C61955" w:rsidRDefault="001C5AA9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Тема: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Цілі сталого розвитку ООН - як аналізувати </w:t>
      </w:r>
      <w:proofErr w:type="spellStart"/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бібліометричні</w:t>
      </w:r>
      <w:proofErr w:type="spellEnd"/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показники?</w:t>
      </w:r>
    </w:p>
    <w:p w:rsidR="001502ED" w:rsidRPr="00C61955" w:rsidRDefault="00681BBD" w:rsidP="004A1BBB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b/>
          <w:sz w:val="26"/>
          <w:szCs w:val="26"/>
        </w:rPr>
        <w:t>25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 xml:space="preserve"> лютого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>2021 р.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, початок –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о 1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>(за київським часом)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sz w:val="26"/>
          <w:szCs w:val="26"/>
        </w:rPr>
        <w:t>Форма для реєстрації за посиланням:</w:t>
      </w:r>
    </w:p>
    <w:p w:rsidR="00681BBD" w:rsidRPr="00C61955" w:rsidRDefault="004A1BBB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hyperlink r:id="rId5" w:history="1">
        <w:r w:rsidR="00681BBD" w:rsidRPr="00C61955">
          <w:rPr>
            <w:rStyle w:val="a3"/>
            <w:rFonts w:ascii="Times New Roman" w:hAnsi="Times New Roman" w:cs="Times New Roman"/>
            <w:sz w:val="26"/>
            <w:szCs w:val="26"/>
          </w:rPr>
          <w:t>https://www.brighttalk.com/webcast/10439/461206?utm_source=Elsevier&amp;utm_medium=brighttalk&amp;utm_campaign=461206</w:t>
        </w:r>
      </w:hyperlink>
      <w:r w:rsidR="00681BBD" w:rsidRPr="00C61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</w:p>
    <w:p w:rsidR="001502ED" w:rsidRPr="00C61955" w:rsidRDefault="00C61955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Тема: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Як легко видавати журнал і охопити широку аудиторію?</w:t>
      </w:r>
    </w:p>
    <w:p w:rsidR="001502ED" w:rsidRPr="00C61955" w:rsidRDefault="00681BBD" w:rsidP="004A1BBB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b/>
          <w:sz w:val="26"/>
          <w:szCs w:val="26"/>
        </w:rPr>
        <w:t>04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955">
        <w:rPr>
          <w:rFonts w:ascii="Times New Roman" w:hAnsi="Times New Roman" w:cs="Times New Roman"/>
          <w:b/>
          <w:sz w:val="26"/>
          <w:szCs w:val="26"/>
        </w:rPr>
        <w:t>березня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>2021 р.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, початок –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о 1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>(за київським часом)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sz w:val="26"/>
          <w:szCs w:val="26"/>
        </w:rPr>
        <w:t>Форма для реєстрації за посиланням:</w:t>
      </w:r>
    </w:p>
    <w:p w:rsidR="001502ED" w:rsidRPr="00C61955" w:rsidRDefault="004A1BBB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hyperlink r:id="rId6" w:history="1">
        <w:r w:rsidR="00681BBD" w:rsidRPr="00C61955">
          <w:rPr>
            <w:rStyle w:val="a3"/>
            <w:rFonts w:ascii="Times New Roman" w:hAnsi="Times New Roman" w:cs="Times New Roman"/>
            <w:sz w:val="26"/>
            <w:szCs w:val="26"/>
          </w:rPr>
          <w:t>https://www.brighttalk.com/webcast/10439/461209?utm_source=Elsevier&amp;utm_medium=brighttalk&amp;utm_campaign=461209</w:t>
        </w:r>
      </w:hyperlink>
      <w:r w:rsidR="00681BBD" w:rsidRPr="00C61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BBD" w:rsidRPr="00C61955" w:rsidRDefault="00681BB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</w:p>
    <w:p w:rsidR="001502ED" w:rsidRPr="00C61955" w:rsidRDefault="004471EE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Тема: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20 цікавих речей, </w:t>
      </w: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які можна виконувати за допомогою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інституційн</w:t>
      </w: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ого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81BB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репозитарі</w:t>
      </w: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</w:p>
    <w:p w:rsidR="00C61955" w:rsidRPr="00C61955" w:rsidRDefault="00C61955" w:rsidP="004A1BBB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61955">
        <w:rPr>
          <w:rFonts w:ascii="Times New Roman" w:hAnsi="Times New Roman" w:cs="Times New Roman"/>
          <w:b/>
          <w:sz w:val="26"/>
          <w:szCs w:val="26"/>
        </w:rPr>
        <w:t xml:space="preserve"> березня 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>2021 р.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, початок –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12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>(за київським часом)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sz w:val="26"/>
          <w:szCs w:val="26"/>
        </w:rPr>
        <w:t>Форма для реєстрації за посиланням:</w:t>
      </w:r>
    </w:p>
    <w:p w:rsidR="004471EE" w:rsidRPr="00C61955" w:rsidRDefault="004A1BBB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hyperlink r:id="rId7" w:history="1">
        <w:r w:rsidR="004471EE" w:rsidRPr="00C61955">
          <w:rPr>
            <w:rStyle w:val="a3"/>
            <w:rFonts w:ascii="Times New Roman" w:hAnsi="Times New Roman" w:cs="Times New Roman"/>
            <w:sz w:val="26"/>
            <w:szCs w:val="26"/>
          </w:rPr>
          <w:t>https://www.brighttalk.com/webcast/10439/461210?utm_source=Elsevier&amp;utm_medium=brighttalk&amp;utm_campaign=461210</w:t>
        </w:r>
      </w:hyperlink>
      <w:r w:rsidR="004471EE" w:rsidRPr="00C61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</w:p>
    <w:p w:rsidR="001502ED" w:rsidRPr="00C61955" w:rsidRDefault="00C61955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Тема: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Як працювати з авторським профілем та препринтами в Scopus?</w:t>
      </w:r>
    </w:p>
    <w:p w:rsidR="00C61955" w:rsidRPr="004A1BBB" w:rsidRDefault="00C61955" w:rsidP="004A1BBB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b/>
          <w:sz w:val="26"/>
          <w:szCs w:val="26"/>
        </w:rPr>
        <w:t xml:space="preserve">18 березня 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>2021 р.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, початок –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о 1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>год.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>(за київським часом)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sz w:val="26"/>
          <w:szCs w:val="26"/>
        </w:rPr>
        <w:t>Форма для реєстрації за посиланням:</w:t>
      </w:r>
      <w:r w:rsidR="00C61955" w:rsidRPr="00C61955">
        <w:rPr>
          <w:sz w:val="26"/>
          <w:szCs w:val="26"/>
        </w:rPr>
        <w:t xml:space="preserve"> </w:t>
      </w:r>
      <w:hyperlink r:id="rId8" w:history="1">
        <w:r w:rsidR="00C61955" w:rsidRPr="00C61955">
          <w:rPr>
            <w:rStyle w:val="a3"/>
            <w:rFonts w:ascii="Times New Roman" w:hAnsi="Times New Roman" w:cs="Times New Roman"/>
            <w:sz w:val="26"/>
            <w:szCs w:val="26"/>
          </w:rPr>
          <w:t>https://www.brighttalk.com/webcast/10439/461211?utm_source=Elsevier&amp;utm_medium=brighttalk&amp;utm_campaign=461211</w:t>
        </w:r>
      </w:hyperlink>
      <w:r w:rsidR="00C61955" w:rsidRPr="00C61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</w:p>
    <w:p w:rsidR="001502ED" w:rsidRPr="00C61955" w:rsidRDefault="00C61955" w:rsidP="00C61955">
      <w:pPr>
        <w:spacing w:line="276" w:lineRule="auto"/>
        <w:ind w:left="-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Тема: 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  <w:u w:val="single"/>
        </w:rPr>
        <w:t>SciVal для дослідників - співпраця, як шукати співробітників?</w:t>
      </w:r>
    </w:p>
    <w:p w:rsidR="001502ED" w:rsidRPr="004A1BBB" w:rsidRDefault="00C61955" w:rsidP="004A1BBB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C61955">
        <w:rPr>
          <w:rFonts w:ascii="Times New Roman" w:hAnsi="Times New Roman" w:cs="Times New Roman"/>
          <w:b/>
          <w:sz w:val="26"/>
          <w:szCs w:val="26"/>
        </w:rPr>
        <w:t xml:space="preserve"> березня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 </w:t>
      </w:r>
      <w:r w:rsidR="001502ED" w:rsidRPr="00C61955">
        <w:rPr>
          <w:rFonts w:ascii="Times New Roman" w:hAnsi="Times New Roman" w:cs="Times New Roman"/>
          <w:b/>
          <w:sz w:val="26"/>
          <w:szCs w:val="26"/>
        </w:rPr>
        <w:t>2021 р.</w:t>
      </w:r>
      <w:r w:rsidR="001502ED" w:rsidRPr="00C61955">
        <w:rPr>
          <w:rFonts w:ascii="Times New Roman" w:hAnsi="Times New Roman" w:cs="Times New Roman"/>
          <w:sz w:val="26"/>
          <w:szCs w:val="26"/>
        </w:rPr>
        <w:t xml:space="preserve">, початок – </w:t>
      </w: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502ED" w:rsidRPr="00C61955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Pr="00C61955">
        <w:rPr>
          <w:rFonts w:ascii="Times New Roman" w:hAnsi="Times New Roman" w:cs="Times New Roman"/>
          <w:b/>
          <w:i/>
          <w:sz w:val="26"/>
          <w:szCs w:val="26"/>
        </w:rPr>
        <w:t xml:space="preserve"> год.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A1BBB">
        <w:rPr>
          <w:rFonts w:ascii="Times New Roman" w:hAnsi="Times New Roman" w:cs="Times New Roman"/>
          <w:b/>
          <w:i/>
          <w:sz w:val="26"/>
          <w:szCs w:val="26"/>
        </w:rPr>
        <w:t>(за київським часом)</w:t>
      </w:r>
      <w:bookmarkStart w:id="0" w:name="_GoBack"/>
      <w:bookmarkEnd w:id="0"/>
    </w:p>
    <w:p w:rsidR="001502ED" w:rsidRPr="00C61955" w:rsidRDefault="001502ED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r w:rsidRPr="00C61955">
        <w:rPr>
          <w:rFonts w:ascii="Times New Roman" w:hAnsi="Times New Roman" w:cs="Times New Roman"/>
          <w:sz w:val="26"/>
          <w:szCs w:val="26"/>
        </w:rPr>
        <w:t>Форма для реєстрації за посил</w:t>
      </w:r>
      <w:r w:rsidR="00C61955">
        <w:rPr>
          <w:rFonts w:ascii="Times New Roman" w:hAnsi="Times New Roman" w:cs="Times New Roman"/>
          <w:sz w:val="26"/>
          <w:szCs w:val="26"/>
        </w:rPr>
        <w:t>а</w:t>
      </w:r>
      <w:r w:rsidRPr="00C61955">
        <w:rPr>
          <w:rFonts w:ascii="Times New Roman" w:hAnsi="Times New Roman" w:cs="Times New Roman"/>
          <w:sz w:val="26"/>
          <w:szCs w:val="26"/>
        </w:rPr>
        <w:t>нням:</w:t>
      </w:r>
    </w:p>
    <w:p w:rsidR="00C61955" w:rsidRPr="00C61955" w:rsidRDefault="004A1BBB" w:rsidP="00C61955">
      <w:pPr>
        <w:spacing w:line="276" w:lineRule="auto"/>
        <w:ind w:left="-284"/>
        <w:contextualSpacing/>
        <w:rPr>
          <w:rFonts w:ascii="Times New Roman" w:hAnsi="Times New Roman" w:cs="Times New Roman"/>
          <w:sz w:val="26"/>
          <w:szCs w:val="26"/>
        </w:rPr>
      </w:pPr>
      <w:hyperlink r:id="rId9" w:history="1">
        <w:r w:rsidR="00C61955" w:rsidRPr="00C61955">
          <w:rPr>
            <w:rStyle w:val="a3"/>
            <w:rFonts w:ascii="Times New Roman" w:hAnsi="Times New Roman" w:cs="Times New Roman"/>
            <w:sz w:val="26"/>
            <w:szCs w:val="26"/>
          </w:rPr>
          <w:t>https://www.brighttalk.com/webcast/10439/461212?utm_source=Elsevier&amp;utm_medium=brighttalk&amp;utm_campaign=461212</w:t>
        </w:r>
      </w:hyperlink>
      <w:r w:rsidR="00C61955" w:rsidRPr="00C619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9EF" w:rsidRPr="00C61955" w:rsidRDefault="004A1BBB" w:rsidP="00C61955">
      <w:pPr>
        <w:spacing w:line="276" w:lineRule="auto"/>
        <w:ind w:left="-284"/>
        <w:contextualSpacing/>
        <w:rPr>
          <w:sz w:val="26"/>
          <w:szCs w:val="26"/>
        </w:rPr>
      </w:pPr>
    </w:p>
    <w:sectPr w:rsidR="003379EF" w:rsidRPr="00C619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10"/>
    <w:rsid w:val="00047508"/>
    <w:rsid w:val="001502ED"/>
    <w:rsid w:val="001C5AA9"/>
    <w:rsid w:val="003C35E2"/>
    <w:rsid w:val="004471EE"/>
    <w:rsid w:val="004A1BBB"/>
    <w:rsid w:val="00681BBD"/>
    <w:rsid w:val="0097083E"/>
    <w:rsid w:val="00A80B71"/>
    <w:rsid w:val="00C34410"/>
    <w:rsid w:val="00C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7205"/>
  <w15:chartTrackingRefBased/>
  <w15:docId w15:val="{F3F00CA4-F2B1-494E-84AC-D869184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talk.com/webcast/10439/461211?utm_source=Elsevier&amp;utm_medium=brighttalk&amp;utm_campaign=461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ghttalk.com/webcast/10439/461210?utm_source=Elsevier&amp;utm_medium=brighttalk&amp;utm_campaign=461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ghttalk.com/webcast/10439/461209?utm_source=Elsevier&amp;utm_medium=brighttalk&amp;utm_campaign=461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ghttalk.com/webcast/10439/461206?utm_source=Elsevier&amp;utm_medium=brighttalk&amp;utm_campaign=4612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righttalk.com/webcast/10439/461205?utm_source=Elsevier&amp;utm_medium=brighttalk&amp;utm_campaign=461205" TargetMode="External"/><Relationship Id="rId9" Type="http://schemas.openxmlformats.org/officeDocument/2006/relationships/hyperlink" Target="https://www.brighttalk.com/webcast/10439/461212?utm_source=Elsevier&amp;utm_medium=brighttalk&amp;utm_campaign=4612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5</cp:revision>
  <dcterms:created xsi:type="dcterms:W3CDTF">2021-02-03T09:13:00Z</dcterms:created>
  <dcterms:modified xsi:type="dcterms:W3CDTF">2021-02-17T09:27:00Z</dcterms:modified>
</cp:coreProperties>
</file>