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D2E9" w14:textId="77777777" w:rsidR="00BF6F1E" w:rsidRPr="004A38D5" w:rsidRDefault="00BF6F1E" w:rsidP="00BF6F1E">
      <w:pPr>
        <w:spacing w:line="360" w:lineRule="auto"/>
        <w:jc w:val="center"/>
        <w:rPr>
          <w:sz w:val="28"/>
          <w:szCs w:val="28"/>
          <w:lang w:val="uk-UA"/>
        </w:rPr>
      </w:pPr>
      <w:r w:rsidRPr="004A38D5">
        <w:rPr>
          <w:sz w:val="28"/>
          <w:szCs w:val="28"/>
          <w:lang w:val="uk-UA"/>
        </w:rPr>
        <w:t>Український державний університет залізничного транспорту</w:t>
      </w:r>
    </w:p>
    <w:p w14:paraId="7F45E2DF" w14:textId="77777777" w:rsidR="00BF6F1E" w:rsidRDefault="00BF6F1E" w:rsidP="00BF6F1E">
      <w:pPr>
        <w:rPr>
          <w:lang w:val="uk-UA"/>
        </w:rPr>
        <w:sectPr w:rsidR="00BF6F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1D87FD" w14:textId="77777777" w:rsidR="00BF6F1E" w:rsidRPr="003A312D" w:rsidRDefault="00BF6F1E" w:rsidP="00BF6F1E">
      <w:pPr>
        <w:rPr>
          <w:lang w:val="uk-UA"/>
        </w:rPr>
      </w:pPr>
    </w:p>
    <w:p w14:paraId="02F6BBDF" w14:textId="77777777" w:rsidR="004A38D5" w:rsidRDefault="004A38D5" w:rsidP="00BF6F1E">
      <w:pPr>
        <w:rPr>
          <w:lang w:val="uk-UA"/>
        </w:rPr>
      </w:pPr>
    </w:p>
    <w:p w14:paraId="4E920E03" w14:textId="77777777" w:rsidR="00BF6F1E" w:rsidRPr="003A312D" w:rsidRDefault="00BF6F1E" w:rsidP="00BF6F1E">
      <w:pPr>
        <w:rPr>
          <w:lang w:val="uk-UA"/>
        </w:rPr>
      </w:pPr>
    </w:p>
    <w:p w14:paraId="5430652E" w14:textId="77777777" w:rsidR="00BF6F1E" w:rsidRPr="004A38D5" w:rsidRDefault="00BF6F1E" w:rsidP="00BF6F1E">
      <w:pPr>
        <w:rPr>
          <w:lang w:val="uk-UA"/>
        </w:rPr>
      </w:pPr>
    </w:p>
    <w:p w14:paraId="5FA66941" w14:textId="77777777" w:rsidR="00BF6F1E" w:rsidRPr="003A312D" w:rsidRDefault="00BF6F1E" w:rsidP="00BF6F1E">
      <w:pPr>
        <w:rPr>
          <w:lang w:val="uk-UA"/>
        </w:rPr>
      </w:pPr>
      <w:r w:rsidRPr="003A312D">
        <w:rPr>
          <w:lang w:val="uk-UA"/>
        </w:rPr>
        <w:t>Рекомендовано</w:t>
      </w:r>
    </w:p>
    <w:p w14:paraId="0E20D0C3" w14:textId="77777777" w:rsidR="00BF6F1E" w:rsidRPr="003A312D" w:rsidRDefault="00BF6F1E" w:rsidP="00BF6F1E">
      <w:pPr>
        <w:rPr>
          <w:lang w:val="uk-UA"/>
        </w:rPr>
      </w:pPr>
      <w:r w:rsidRPr="003A312D">
        <w:rPr>
          <w:lang w:val="uk-UA"/>
        </w:rPr>
        <w:t xml:space="preserve">на засіданні кафедри </w:t>
      </w:r>
      <w:r w:rsidR="00B56B92">
        <w:rPr>
          <w:lang w:val="uk-UA"/>
        </w:rPr>
        <w:t>машинобудування та технічного сервісу машин</w:t>
      </w:r>
    </w:p>
    <w:p w14:paraId="1BF57CC5" w14:textId="77777777" w:rsidR="00BF6F1E" w:rsidRPr="004A38D5" w:rsidRDefault="00BF6F1E" w:rsidP="00BF6F1E">
      <w:pPr>
        <w:rPr>
          <w:lang w:val="uk-UA"/>
        </w:rPr>
      </w:pPr>
      <w:proofErr w:type="spellStart"/>
      <w:r w:rsidRPr="004A38D5">
        <w:rPr>
          <w:lang w:val="uk-UA"/>
        </w:rPr>
        <w:t>прот</w:t>
      </w:r>
      <w:proofErr w:type="spellEnd"/>
      <w:r w:rsidRPr="004A38D5">
        <w:rPr>
          <w:lang w:val="uk-UA"/>
        </w:rPr>
        <w:t xml:space="preserve">. № </w:t>
      </w:r>
      <w:r w:rsidR="004A38D5" w:rsidRPr="004A38D5">
        <w:rPr>
          <w:lang w:val="uk-UA"/>
        </w:rPr>
        <w:t>1</w:t>
      </w:r>
      <w:r w:rsidRPr="004A38D5">
        <w:rPr>
          <w:lang w:val="uk-UA"/>
        </w:rPr>
        <w:t xml:space="preserve"> від </w:t>
      </w:r>
      <w:r w:rsidR="0073126D">
        <w:rPr>
          <w:lang w:val="uk-UA"/>
        </w:rPr>
        <w:t>1</w:t>
      </w:r>
      <w:r w:rsidR="002A4273">
        <w:rPr>
          <w:lang w:val="uk-UA"/>
        </w:rPr>
        <w:t>8</w:t>
      </w:r>
      <w:r w:rsidR="004A38D5" w:rsidRPr="004A38D5">
        <w:rPr>
          <w:lang w:val="uk-UA"/>
        </w:rPr>
        <w:t>.0</w:t>
      </w:r>
      <w:r w:rsidR="0073126D">
        <w:t>9</w:t>
      </w:r>
      <w:r w:rsidR="004A38D5" w:rsidRPr="004A38D5">
        <w:rPr>
          <w:lang w:val="uk-UA"/>
        </w:rPr>
        <w:t>.</w:t>
      </w:r>
      <w:r w:rsidRPr="004A38D5">
        <w:rPr>
          <w:lang w:val="uk-UA"/>
        </w:rPr>
        <w:t>20</w:t>
      </w:r>
      <w:r w:rsidR="0073126D">
        <w:rPr>
          <w:lang w:val="uk-UA"/>
        </w:rPr>
        <w:t>2</w:t>
      </w:r>
      <w:r w:rsidR="002A4273">
        <w:rPr>
          <w:lang w:val="uk-UA"/>
        </w:rPr>
        <w:t>3</w:t>
      </w:r>
      <w:r w:rsidRPr="004A38D5">
        <w:rPr>
          <w:lang w:val="uk-UA"/>
        </w:rPr>
        <w:t xml:space="preserve"> р.</w:t>
      </w:r>
    </w:p>
    <w:p w14:paraId="33C04053" w14:textId="77777777" w:rsidR="00BF6F1E" w:rsidRDefault="00BF6F1E" w:rsidP="00BF6F1E">
      <w:pPr>
        <w:spacing w:line="360" w:lineRule="auto"/>
        <w:rPr>
          <w:lang w:val="uk-UA"/>
        </w:rPr>
        <w:sectPr w:rsidR="00BF6F1E" w:rsidSect="004A38D5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456"/>
            <w:col w:w="4575"/>
          </w:cols>
          <w:docGrid w:linePitch="360"/>
        </w:sectPr>
      </w:pPr>
    </w:p>
    <w:p w14:paraId="717070D0" w14:textId="77777777" w:rsidR="00BF6F1E" w:rsidRDefault="00BF6F1E" w:rsidP="00BF6F1E">
      <w:pPr>
        <w:spacing w:line="360" w:lineRule="auto"/>
        <w:rPr>
          <w:lang w:val="uk-UA"/>
        </w:rPr>
      </w:pPr>
    </w:p>
    <w:p w14:paraId="01A4D267" w14:textId="77777777" w:rsidR="00EA2AC5" w:rsidRDefault="00EA2AC5" w:rsidP="00BF6F1E">
      <w:pPr>
        <w:spacing w:line="360" w:lineRule="auto"/>
        <w:jc w:val="center"/>
        <w:rPr>
          <w:b/>
          <w:bCs/>
          <w:lang w:val="uk-UA"/>
        </w:rPr>
      </w:pPr>
    </w:p>
    <w:p w14:paraId="2B287031" w14:textId="77777777" w:rsidR="00F379A5" w:rsidRDefault="00F379A5" w:rsidP="00BF6F1E">
      <w:pPr>
        <w:spacing w:line="360" w:lineRule="auto"/>
        <w:jc w:val="center"/>
        <w:rPr>
          <w:b/>
          <w:bCs/>
          <w:lang w:val="uk-UA"/>
        </w:rPr>
      </w:pPr>
    </w:p>
    <w:p w14:paraId="4964D92D" w14:textId="77777777" w:rsidR="00BF6F1E" w:rsidRPr="003A312D" w:rsidRDefault="00BF6F1E" w:rsidP="00BF6F1E">
      <w:pPr>
        <w:spacing w:line="360" w:lineRule="auto"/>
        <w:jc w:val="center"/>
        <w:rPr>
          <w:lang w:val="uk-UA"/>
        </w:rPr>
      </w:pPr>
      <w:r w:rsidRPr="003A312D">
        <w:rPr>
          <w:b/>
          <w:bCs/>
          <w:lang w:val="uk-UA"/>
        </w:rPr>
        <w:t>СИЛАБУС З ДИСЦИПЛІНИ</w:t>
      </w:r>
    </w:p>
    <w:p w14:paraId="3CEC5C5E" w14:textId="4EC16EFA" w:rsidR="00BF6F1E" w:rsidRPr="00E51C05" w:rsidRDefault="007B6E09" w:rsidP="00BF6F1E">
      <w:pPr>
        <w:jc w:val="center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ОРГАНІЗАЦІЯ ПАЛИВНО-МАСТИЛЬНОГО ГОСПОДАРСТВА</w:t>
      </w:r>
    </w:p>
    <w:p w14:paraId="52A0492E" w14:textId="77777777" w:rsidR="00BF6F1E" w:rsidRDefault="0073126D" w:rsidP="00BF6F1E">
      <w:pPr>
        <w:spacing w:line="360" w:lineRule="auto"/>
        <w:jc w:val="center"/>
        <w:rPr>
          <w:lang w:val="uk-UA"/>
        </w:rPr>
      </w:pPr>
      <w:r>
        <w:rPr>
          <w:lang w:val="uk-UA"/>
        </w:rPr>
        <w:t>І семестр 202</w:t>
      </w:r>
      <w:r w:rsidR="002A4273">
        <w:rPr>
          <w:lang w:val="uk-UA"/>
        </w:rPr>
        <w:t>3</w:t>
      </w:r>
      <w:r>
        <w:rPr>
          <w:lang w:val="uk-UA"/>
        </w:rPr>
        <w:t>-202</w:t>
      </w:r>
      <w:r w:rsidR="002A4273">
        <w:rPr>
          <w:lang w:val="uk-UA"/>
        </w:rPr>
        <w:t>4</w:t>
      </w:r>
      <w:r w:rsidR="00BF6F1E" w:rsidRPr="00EA2AC5">
        <w:rPr>
          <w:lang w:val="uk-UA"/>
        </w:rPr>
        <w:t xml:space="preserve"> навчального року</w:t>
      </w:r>
    </w:p>
    <w:p w14:paraId="0CC8A925" w14:textId="090DA2CC" w:rsidR="009526E3" w:rsidRDefault="009526E3" w:rsidP="009526E3">
      <w:pPr>
        <w:spacing w:line="360" w:lineRule="auto"/>
        <w:jc w:val="center"/>
        <w:rPr>
          <w:lang w:val="uk-UA"/>
        </w:rPr>
      </w:pPr>
      <w:r>
        <w:rPr>
          <w:lang w:val="uk-UA"/>
        </w:rPr>
        <w:t>І</w:t>
      </w:r>
      <w:r>
        <w:rPr>
          <w:lang w:val="uk-UA"/>
        </w:rPr>
        <w:t>І</w:t>
      </w:r>
      <w:r>
        <w:rPr>
          <w:lang w:val="uk-UA"/>
        </w:rPr>
        <w:t xml:space="preserve"> семестр 2023-2024</w:t>
      </w:r>
      <w:r w:rsidRPr="00EA2AC5">
        <w:rPr>
          <w:lang w:val="uk-UA"/>
        </w:rPr>
        <w:t xml:space="preserve"> навчального року</w:t>
      </w:r>
    </w:p>
    <w:p w14:paraId="0D5FBCF7" w14:textId="77777777" w:rsidR="00F379A5" w:rsidRPr="003A312D" w:rsidRDefault="00F379A5" w:rsidP="00BF6F1E">
      <w:pPr>
        <w:spacing w:line="360" w:lineRule="auto"/>
        <w:rPr>
          <w:lang w:val="uk-UA"/>
        </w:rPr>
      </w:pPr>
    </w:p>
    <w:p w14:paraId="2CE10CA6" w14:textId="134BE03D" w:rsidR="00BF6F1E" w:rsidRPr="003A312D" w:rsidRDefault="00BF6F1E" w:rsidP="00BF6F1E">
      <w:pPr>
        <w:spacing w:line="360" w:lineRule="auto"/>
        <w:rPr>
          <w:lang w:val="uk-UA"/>
        </w:rPr>
      </w:pPr>
      <w:r w:rsidRPr="003A312D">
        <w:rPr>
          <w:lang w:val="uk-UA"/>
        </w:rPr>
        <w:t>о</w:t>
      </w:r>
      <w:r w:rsidR="0090290B">
        <w:rPr>
          <w:lang w:val="uk-UA"/>
        </w:rPr>
        <w:t>світній рівень</w:t>
      </w:r>
      <w:r w:rsidR="00337C8D">
        <w:rPr>
          <w:lang w:val="uk-UA"/>
        </w:rPr>
        <w:t>:</w:t>
      </w:r>
      <w:r w:rsidR="00337C8D">
        <w:rPr>
          <w:lang w:val="uk-UA"/>
        </w:rPr>
        <w:tab/>
      </w:r>
      <w:r w:rsidR="0090290B">
        <w:rPr>
          <w:lang w:val="uk-UA"/>
        </w:rPr>
        <w:t>перший (бакалавр</w:t>
      </w:r>
      <w:r w:rsidR="00EA2AC5">
        <w:rPr>
          <w:lang w:val="uk-UA"/>
        </w:rPr>
        <w:t>)</w:t>
      </w:r>
    </w:p>
    <w:p w14:paraId="50AF09A1" w14:textId="0EA2FF49" w:rsidR="00BF6F1E" w:rsidRPr="003A312D" w:rsidRDefault="00BF6F1E" w:rsidP="00BF6F1E">
      <w:pPr>
        <w:spacing w:line="360" w:lineRule="auto"/>
        <w:rPr>
          <w:lang w:val="uk-UA"/>
        </w:rPr>
      </w:pPr>
      <w:r w:rsidRPr="003A312D">
        <w:rPr>
          <w:lang w:val="uk-UA"/>
        </w:rPr>
        <w:t>галузь знань</w:t>
      </w:r>
      <w:r w:rsidR="00337C8D">
        <w:rPr>
          <w:lang w:val="uk-UA"/>
        </w:rPr>
        <w:t>:</w:t>
      </w:r>
      <w:r w:rsidR="00337C8D">
        <w:rPr>
          <w:lang w:val="uk-UA"/>
        </w:rPr>
        <w:tab/>
      </w:r>
      <w:r w:rsidR="00337C8D">
        <w:rPr>
          <w:lang w:val="uk-UA"/>
        </w:rPr>
        <w:tab/>
      </w:r>
      <w:r w:rsidR="00EA2AC5">
        <w:rPr>
          <w:lang w:val="uk-UA"/>
        </w:rPr>
        <w:t>13 –</w:t>
      </w:r>
      <w:r w:rsidRPr="003A312D">
        <w:rPr>
          <w:lang w:val="uk-UA"/>
        </w:rPr>
        <w:t xml:space="preserve"> </w:t>
      </w:r>
      <w:r w:rsidR="00EA2AC5">
        <w:rPr>
          <w:lang w:val="uk-UA"/>
        </w:rPr>
        <w:t>механічна інженерія</w:t>
      </w:r>
    </w:p>
    <w:p w14:paraId="661150B5" w14:textId="1E285443" w:rsidR="00F637F8" w:rsidRDefault="00F637F8" w:rsidP="00BF6F1E">
      <w:pPr>
        <w:spacing w:line="360" w:lineRule="auto"/>
        <w:rPr>
          <w:lang w:val="uk-UA"/>
        </w:rPr>
      </w:pPr>
      <w:r>
        <w:rPr>
          <w:lang w:val="uk-UA"/>
        </w:rPr>
        <w:t>спеціальності:</w:t>
      </w:r>
      <w:r w:rsidR="00337C8D">
        <w:rPr>
          <w:lang w:val="uk-UA"/>
        </w:rPr>
        <w:tab/>
      </w:r>
      <w:r>
        <w:rPr>
          <w:lang w:val="uk-UA"/>
        </w:rPr>
        <w:t>131 – прикладна механіка</w:t>
      </w:r>
    </w:p>
    <w:p w14:paraId="2C7EFAC1" w14:textId="77777777" w:rsidR="007B6E09" w:rsidRDefault="007B6E09" w:rsidP="00EA2AC5">
      <w:pPr>
        <w:rPr>
          <w:lang w:val="uk-UA"/>
        </w:rPr>
      </w:pPr>
    </w:p>
    <w:p w14:paraId="089C4077" w14:textId="6DCB54BE" w:rsidR="00BF6F1E" w:rsidRPr="0073126D" w:rsidRDefault="008A7666" w:rsidP="00EA2AC5">
      <w:pPr>
        <w:rPr>
          <w:lang w:val="uk-UA"/>
        </w:rPr>
      </w:pPr>
      <w:r w:rsidRPr="0073126D">
        <w:rPr>
          <w:lang w:val="uk-UA"/>
        </w:rPr>
        <w:t>освітні програми</w:t>
      </w:r>
      <w:r w:rsidR="00BF6F1E" w:rsidRPr="0073126D">
        <w:rPr>
          <w:lang w:val="uk-UA"/>
        </w:rPr>
        <w:t xml:space="preserve">: </w:t>
      </w:r>
    </w:p>
    <w:p w14:paraId="5B26FBE2" w14:textId="3D9EE94E" w:rsidR="00F637F8" w:rsidRPr="0073126D" w:rsidRDefault="008A7666" w:rsidP="00EA2AC5">
      <w:pPr>
        <w:rPr>
          <w:lang w:val="uk-UA"/>
        </w:rPr>
      </w:pPr>
      <w:r w:rsidRPr="0073126D">
        <w:rPr>
          <w:lang w:val="uk-UA"/>
        </w:rPr>
        <w:t>-</w:t>
      </w:r>
      <w:r w:rsidRPr="0073126D">
        <w:rPr>
          <w:b/>
          <w:color w:val="000000"/>
          <w:lang w:val="uk-UA"/>
        </w:rPr>
        <w:t xml:space="preserve"> </w:t>
      </w:r>
      <w:r w:rsidRPr="0073126D">
        <w:rPr>
          <w:color w:val="000000"/>
          <w:lang w:val="uk-UA"/>
        </w:rPr>
        <w:t>організація паливно-мастильного господарства підприємств</w:t>
      </w:r>
    </w:p>
    <w:p w14:paraId="0199E825" w14:textId="77777777" w:rsidR="00BF6F1E" w:rsidRPr="003A312D" w:rsidRDefault="00EA2AC5" w:rsidP="00EA2AC5">
      <w:pPr>
        <w:pStyle w:val="a5"/>
        <w:shd w:val="clear" w:color="auto" w:fill="FFFFFF"/>
        <w:spacing w:before="120" w:beforeAutospacing="0" w:after="0" w:afterAutospacing="0" w:line="136" w:lineRule="atLeast"/>
        <w:rPr>
          <w:lang w:val="uk-UA"/>
        </w:rPr>
      </w:pPr>
      <w:r>
        <w:rPr>
          <w:lang w:val="uk-UA"/>
        </w:rPr>
        <w:t>ч</w:t>
      </w:r>
      <w:r w:rsidR="00BF6F1E" w:rsidRPr="003A312D">
        <w:rPr>
          <w:lang w:val="uk-UA"/>
        </w:rPr>
        <w:t xml:space="preserve">ас та аудиторія проведення занять: </w:t>
      </w:r>
      <w:r w:rsidRPr="003A312D">
        <w:rPr>
          <w:lang w:val="uk-UA"/>
        </w:rPr>
        <w:t>з</w:t>
      </w:r>
      <w:r w:rsidR="00BF6F1E" w:rsidRPr="003A312D">
        <w:rPr>
          <w:lang w:val="uk-UA"/>
        </w:rPr>
        <w:t xml:space="preserve">гідно розкладу - </w:t>
      </w:r>
      <w:hyperlink r:id="rId7" w:history="1">
        <w:r w:rsidR="00BF6F1E" w:rsidRPr="003A312D">
          <w:rPr>
            <w:rStyle w:val="a3"/>
            <w:lang w:val="uk-UA"/>
          </w:rPr>
          <w:t>http://rasp.kart.edu.ua/</w:t>
        </w:r>
      </w:hyperlink>
    </w:p>
    <w:p w14:paraId="086B7B28" w14:textId="77777777" w:rsidR="00BF6F1E" w:rsidRDefault="00BF6F1E" w:rsidP="00BF6F1E">
      <w:pPr>
        <w:rPr>
          <w:lang w:val="uk-UA"/>
        </w:rPr>
      </w:pPr>
    </w:p>
    <w:p w14:paraId="1E606B5A" w14:textId="77777777" w:rsidR="00F379A5" w:rsidRPr="00EA2AC5" w:rsidRDefault="00F379A5" w:rsidP="00BF6F1E">
      <w:pPr>
        <w:rPr>
          <w:lang w:val="uk-UA"/>
        </w:rPr>
      </w:pPr>
    </w:p>
    <w:p w14:paraId="7403150D" w14:textId="77777777" w:rsidR="00BF6F1E" w:rsidRPr="003A312D" w:rsidRDefault="00BF6F1E" w:rsidP="00BF6F1E">
      <w:pPr>
        <w:rPr>
          <w:lang w:val="uk-UA"/>
        </w:rPr>
      </w:pPr>
      <w:r w:rsidRPr="003A312D">
        <w:rPr>
          <w:lang w:val="uk-UA"/>
        </w:rPr>
        <w:t>1. Команда викладачів: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BF6F1E" w:rsidRPr="000D101F" w14:paraId="361D72B9" w14:textId="77777777" w:rsidTr="000D101F">
        <w:tc>
          <w:tcPr>
            <w:tcW w:w="9572" w:type="dxa"/>
            <w:shd w:val="clear" w:color="auto" w:fill="auto"/>
          </w:tcPr>
          <w:p w14:paraId="354B8281" w14:textId="77777777" w:rsidR="00BF6F1E" w:rsidRPr="000D101F" w:rsidRDefault="00EA2AC5" w:rsidP="00BF6F1E">
            <w:pPr>
              <w:rPr>
                <w:lang w:val="uk-UA"/>
              </w:rPr>
            </w:pPr>
            <w:r w:rsidRPr="000D101F">
              <w:rPr>
                <w:lang w:val="uk-UA"/>
              </w:rPr>
              <w:t>Лектори:</w:t>
            </w:r>
          </w:p>
          <w:p w14:paraId="2CDA6AF4" w14:textId="62263C70" w:rsidR="00BF6F1E" w:rsidRPr="000D101F" w:rsidRDefault="0043467E" w:rsidP="00BF6F1E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Романович Євгеній Валентинович</w:t>
            </w:r>
            <w:r w:rsidR="005806A5">
              <w:rPr>
                <w:color w:val="0000FF"/>
                <w:lang w:val="uk-UA"/>
              </w:rPr>
              <w:t xml:space="preserve"> </w:t>
            </w:r>
            <w:r w:rsidR="0090290B" w:rsidRPr="000D101F">
              <w:rPr>
                <w:color w:val="0000FF"/>
                <w:lang w:val="uk-UA"/>
              </w:rPr>
              <w:t>(кандидат</w:t>
            </w:r>
            <w:r w:rsidR="00BF6F1E" w:rsidRPr="000D101F">
              <w:rPr>
                <w:color w:val="0000FF"/>
                <w:lang w:val="uk-UA"/>
              </w:rPr>
              <w:t xml:space="preserve"> техніч</w:t>
            </w:r>
            <w:r w:rsidR="0090290B" w:rsidRPr="000D101F">
              <w:rPr>
                <w:color w:val="0000FF"/>
                <w:lang w:val="uk-UA"/>
              </w:rPr>
              <w:t>них наук, доцент</w:t>
            </w:r>
            <w:r w:rsidR="00BF6F1E" w:rsidRPr="000D101F">
              <w:rPr>
                <w:color w:val="0000FF"/>
                <w:lang w:val="uk-UA"/>
              </w:rPr>
              <w:t xml:space="preserve">), </w:t>
            </w:r>
          </w:p>
          <w:p w14:paraId="5245CF2F" w14:textId="35084323" w:rsidR="00BF6F1E" w:rsidRPr="000D101F" w:rsidRDefault="00F379A5" w:rsidP="00BF6F1E">
            <w:pPr>
              <w:rPr>
                <w:color w:val="0000FF"/>
                <w:lang w:val="uk-UA"/>
              </w:rPr>
            </w:pPr>
            <w:r w:rsidRPr="000D101F">
              <w:rPr>
                <w:lang w:val="uk-UA"/>
              </w:rPr>
              <w:t>к</w:t>
            </w:r>
            <w:r w:rsidR="00BF6F1E" w:rsidRPr="000D101F">
              <w:rPr>
                <w:lang w:val="uk-UA"/>
              </w:rPr>
              <w:t>онтакти:</w:t>
            </w:r>
            <w:r w:rsidR="00BF6F1E" w:rsidRPr="000D101F">
              <w:rPr>
                <w:i/>
                <w:iCs/>
                <w:color w:val="333333"/>
                <w:shd w:val="clear" w:color="auto" w:fill="FFFFFF"/>
                <w:lang w:val="uk-UA"/>
              </w:rPr>
              <w:t xml:space="preserve"> </w:t>
            </w:r>
            <w:r w:rsidR="00BF6F1E" w:rsidRPr="000D101F">
              <w:rPr>
                <w:iCs/>
                <w:color w:val="0000FF"/>
                <w:shd w:val="clear" w:color="auto" w:fill="FFFFFF"/>
                <w:lang w:val="uk-UA"/>
              </w:rPr>
              <w:t>+38 (057) 730-10-</w:t>
            </w:r>
            <w:r w:rsidR="00EA2AC5" w:rsidRPr="000D101F">
              <w:rPr>
                <w:iCs/>
                <w:color w:val="0000FF"/>
                <w:shd w:val="clear" w:color="auto" w:fill="FFFFFF"/>
                <w:lang w:val="uk-UA"/>
              </w:rPr>
              <w:t>66</w:t>
            </w:r>
            <w:r w:rsidR="00BF6F1E" w:rsidRPr="000D101F">
              <w:rPr>
                <w:i/>
                <w:iCs/>
                <w:color w:val="0000FF"/>
                <w:shd w:val="clear" w:color="auto" w:fill="FFFFFF"/>
                <w:lang w:val="uk-UA"/>
              </w:rPr>
              <w:t xml:space="preserve">, </w:t>
            </w:r>
            <w:r w:rsidR="00BF6F1E" w:rsidRPr="000D101F">
              <w:rPr>
                <w:color w:val="0000FF"/>
                <w:lang w:val="uk-UA"/>
              </w:rPr>
              <w:t>e-</w:t>
            </w:r>
            <w:proofErr w:type="spellStart"/>
            <w:r w:rsidR="00BF6F1E" w:rsidRPr="000D101F">
              <w:rPr>
                <w:color w:val="0000FF"/>
                <w:lang w:val="uk-UA"/>
              </w:rPr>
              <w:t>mail</w:t>
            </w:r>
            <w:proofErr w:type="spellEnd"/>
            <w:r w:rsidR="00BF6F1E" w:rsidRPr="000D101F">
              <w:rPr>
                <w:color w:val="0000FF"/>
                <w:lang w:val="uk-UA"/>
              </w:rPr>
              <w:t xml:space="preserve">: </w:t>
            </w:r>
            <w:hyperlink r:id="rId8" w:history="1">
              <w:r w:rsidR="0043467E" w:rsidRPr="00DC2459">
                <w:rPr>
                  <w:rStyle w:val="a3"/>
                  <w:iCs/>
                  <w:bdr w:val="none" w:sz="0" w:space="0" w:color="auto" w:frame="1"/>
                  <w:shd w:val="clear" w:color="auto" w:fill="FFFFFF"/>
                </w:rPr>
                <w:t>0674274770</w:t>
              </w:r>
              <w:r w:rsidR="0043467E" w:rsidRPr="00DC2459">
                <w:rPr>
                  <w:rStyle w:val="a3"/>
                  <w:iCs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proofErr w:type="spellStart"/>
              <w:r w:rsidR="0043467E" w:rsidRPr="00DC2459">
                <w:rPr>
                  <w:rStyle w:val="a3"/>
                  <w:iCs/>
                  <w:bdr w:val="none" w:sz="0" w:space="0" w:color="auto" w:frame="1"/>
                  <w:shd w:val="clear" w:color="auto" w:fill="FFFFFF"/>
                  <w:lang w:val="en-US"/>
                </w:rPr>
                <w:t>ukr</w:t>
              </w:r>
              <w:proofErr w:type="spellEnd"/>
              <w:r w:rsidR="0043467E" w:rsidRPr="00DC2459">
                <w:rPr>
                  <w:rStyle w:val="a3"/>
                  <w:iCs/>
                  <w:bdr w:val="none" w:sz="0" w:space="0" w:color="auto" w:frame="1"/>
                  <w:shd w:val="clear" w:color="auto" w:fill="FFFFFF"/>
                </w:rPr>
                <w:t>.</w:t>
              </w:r>
              <w:r w:rsidR="0043467E" w:rsidRPr="00DC2459">
                <w:rPr>
                  <w:rStyle w:val="a3"/>
                  <w:iCs/>
                  <w:bdr w:val="none" w:sz="0" w:space="0" w:color="auto" w:frame="1"/>
                  <w:shd w:val="clear" w:color="auto" w:fill="FFFFFF"/>
                  <w:lang w:val="en-US"/>
                </w:rPr>
                <w:t>net</w:t>
              </w:r>
            </w:hyperlink>
          </w:p>
          <w:p w14:paraId="5B2A0EEC" w14:textId="439B7829" w:rsidR="0073126D" w:rsidRPr="000D101F" w:rsidRDefault="0073126D" w:rsidP="0073126D">
            <w:pPr>
              <w:pStyle w:val="a5"/>
              <w:shd w:val="clear" w:color="auto" w:fill="FFFFFF"/>
              <w:spacing w:before="0" w:beforeAutospacing="0" w:after="75" w:afterAutospacing="0" w:line="136" w:lineRule="atLeast"/>
              <w:rPr>
                <w:lang w:val="uk-UA"/>
              </w:rPr>
            </w:pPr>
            <w:r w:rsidRPr="000D101F">
              <w:rPr>
                <w:lang w:val="uk-UA"/>
              </w:rPr>
              <w:t xml:space="preserve">Години прийому та консультації: </w:t>
            </w:r>
            <w:r w:rsidRPr="000D101F">
              <w:rPr>
                <w:color w:val="0000FF"/>
                <w:lang w:val="uk-UA"/>
              </w:rPr>
              <w:t xml:space="preserve">кожен понеділок з </w:t>
            </w:r>
            <w:r w:rsidR="0043467E" w:rsidRPr="0043467E">
              <w:rPr>
                <w:color w:val="0000FF"/>
              </w:rPr>
              <w:t>9</w:t>
            </w:r>
            <w:r w:rsidRPr="000D101F">
              <w:rPr>
                <w:color w:val="0000FF"/>
                <w:lang w:val="uk-UA"/>
              </w:rPr>
              <w:t>.00</w:t>
            </w:r>
            <w:r w:rsidR="0043467E">
              <w:rPr>
                <w:color w:val="0000FF"/>
                <w:lang w:val="uk-UA"/>
              </w:rPr>
              <w:t xml:space="preserve"> до </w:t>
            </w:r>
            <w:r w:rsidRPr="000D101F">
              <w:rPr>
                <w:color w:val="0000FF"/>
                <w:lang w:val="uk-UA"/>
              </w:rPr>
              <w:t>1</w:t>
            </w:r>
            <w:r w:rsidR="0043467E">
              <w:rPr>
                <w:color w:val="0000FF"/>
                <w:lang w:val="uk-UA"/>
              </w:rPr>
              <w:t>1</w:t>
            </w:r>
            <w:r w:rsidRPr="000D101F">
              <w:rPr>
                <w:color w:val="0000FF"/>
                <w:lang w:val="uk-UA"/>
              </w:rPr>
              <w:t>.00</w:t>
            </w:r>
            <w:r w:rsidRPr="000D101F">
              <w:rPr>
                <w:lang w:val="uk-UA"/>
              </w:rPr>
              <w:t xml:space="preserve"> </w:t>
            </w:r>
          </w:p>
          <w:p w14:paraId="778B4D32" w14:textId="77777777" w:rsidR="0073126D" w:rsidRPr="000D101F" w:rsidRDefault="0073126D" w:rsidP="0073126D">
            <w:pPr>
              <w:rPr>
                <w:color w:val="0000FF"/>
                <w:lang w:val="uk-UA"/>
              </w:rPr>
            </w:pPr>
            <w:r w:rsidRPr="000D101F">
              <w:rPr>
                <w:lang w:val="uk-UA"/>
              </w:rPr>
              <w:t xml:space="preserve">Розміщення кафедри: </w:t>
            </w:r>
            <w:r w:rsidRPr="000D101F">
              <w:rPr>
                <w:color w:val="0000FF"/>
                <w:lang w:val="uk-UA"/>
              </w:rPr>
              <w:t xml:space="preserve">м. Харків, майдан Фейєрбаха, 7, 2 корпус, 4 поверх, </w:t>
            </w:r>
            <w:r>
              <w:rPr>
                <w:color w:val="0000FF"/>
                <w:lang w:val="uk-UA"/>
              </w:rPr>
              <w:t>402</w:t>
            </w:r>
            <w:r w:rsidRPr="000D101F">
              <w:rPr>
                <w:color w:val="0000FF"/>
                <w:lang w:val="uk-UA"/>
              </w:rPr>
              <w:t xml:space="preserve"> аудиторія</w:t>
            </w:r>
          </w:p>
        </w:tc>
      </w:tr>
      <w:tr w:rsidR="00BF6F1E" w:rsidRPr="000D101F" w14:paraId="5646FDC1" w14:textId="77777777" w:rsidTr="000D101F">
        <w:tc>
          <w:tcPr>
            <w:tcW w:w="9572" w:type="dxa"/>
            <w:shd w:val="clear" w:color="auto" w:fill="auto"/>
          </w:tcPr>
          <w:p w14:paraId="22C6EAEA" w14:textId="77777777" w:rsidR="00BF6F1E" w:rsidRPr="000D101F" w:rsidRDefault="00BF6F1E" w:rsidP="00BF6F1E">
            <w:pPr>
              <w:rPr>
                <w:lang w:val="uk-UA"/>
              </w:rPr>
            </w:pPr>
            <w:r w:rsidRPr="000D101F">
              <w:rPr>
                <w:lang w:val="uk-UA"/>
              </w:rPr>
              <w:t xml:space="preserve">Веб сторінка курсу: </w:t>
            </w:r>
            <w:hyperlink r:id="rId9" w:history="1">
              <w:r w:rsidRPr="000D101F">
                <w:rPr>
                  <w:rStyle w:val="a3"/>
                  <w:lang w:val="uk-UA"/>
                </w:rPr>
                <w:t>http://do.kart.edu.ua/</w:t>
              </w:r>
            </w:hyperlink>
          </w:p>
          <w:p w14:paraId="442EE654" w14:textId="77777777" w:rsidR="00BF6F1E" w:rsidRPr="000D101F" w:rsidRDefault="00BF6F1E" w:rsidP="00BF6F1E">
            <w:pPr>
              <w:rPr>
                <w:lang w:val="uk-UA"/>
              </w:rPr>
            </w:pPr>
            <w:r w:rsidRPr="000D101F">
              <w:rPr>
                <w:lang w:val="uk-UA"/>
              </w:rPr>
              <w:t xml:space="preserve">Додаткові інформаційні матеріали: </w:t>
            </w:r>
            <w:hyperlink r:id="rId10" w:history="1">
              <w:r w:rsidRPr="000D101F">
                <w:rPr>
                  <w:rStyle w:val="a3"/>
                  <w:lang w:val="uk-UA"/>
                </w:rPr>
                <w:t>http://metod.kart.edu.ua</w:t>
              </w:r>
            </w:hyperlink>
          </w:p>
        </w:tc>
      </w:tr>
    </w:tbl>
    <w:p w14:paraId="7C81BBC3" w14:textId="77777777" w:rsidR="000A7DA0" w:rsidRDefault="000A7DA0" w:rsidP="0073126D">
      <w:pPr>
        <w:spacing w:line="360" w:lineRule="auto"/>
        <w:rPr>
          <w:lang w:val="uk-UA"/>
        </w:rPr>
      </w:pPr>
    </w:p>
    <w:p w14:paraId="180D2233" w14:textId="77777777" w:rsidR="0073126D" w:rsidRDefault="0073126D" w:rsidP="00BF6F1E">
      <w:pPr>
        <w:spacing w:line="360" w:lineRule="auto"/>
        <w:jc w:val="center"/>
        <w:rPr>
          <w:lang w:val="uk-UA"/>
        </w:rPr>
      </w:pPr>
    </w:p>
    <w:p w14:paraId="4AE5C9D4" w14:textId="77777777" w:rsidR="0073126D" w:rsidRDefault="0073126D" w:rsidP="00BF6F1E">
      <w:pPr>
        <w:spacing w:line="360" w:lineRule="auto"/>
        <w:jc w:val="center"/>
        <w:rPr>
          <w:lang w:val="uk-UA"/>
        </w:rPr>
      </w:pPr>
    </w:p>
    <w:p w14:paraId="6C7CB8E8" w14:textId="77777777" w:rsidR="0073126D" w:rsidRDefault="0073126D" w:rsidP="00BF6F1E">
      <w:pPr>
        <w:spacing w:line="360" w:lineRule="auto"/>
        <w:jc w:val="center"/>
        <w:rPr>
          <w:lang w:val="uk-UA"/>
        </w:rPr>
      </w:pPr>
    </w:p>
    <w:p w14:paraId="38D05CC7" w14:textId="77777777" w:rsidR="007B6E09" w:rsidRDefault="007B6E09" w:rsidP="00BF6F1E">
      <w:pPr>
        <w:spacing w:line="360" w:lineRule="auto"/>
        <w:jc w:val="center"/>
        <w:rPr>
          <w:lang w:val="uk-UA"/>
        </w:rPr>
      </w:pPr>
    </w:p>
    <w:p w14:paraId="07CE95E5" w14:textId="77777777" w:rsidR="0073126D" w:rsidRDefault="0073126D" w:rsidP="0073126D">
      <w:pPr>
        <w:spacing w:line="360" w:lineRule="auto"/>
        <w:rPr>
          <w:lang w:val="uk-UA"/>
        </w:rPr>
      </w:pPr>
    </w:p>
    <w:p w14:paraId="1B591E2D" w14:textId="77777777" w:rsidR="0073126D" w:rsidRDefault="0073126D" w:rsidP="00BF6F1E">
      <w:pPr>
        <w:spacing w:line="360" w:lineRule="auto"/>
        <w:jc w:val="center"/>
        <w:rPr>
          <w:lang w:val="uk-UA"/>
        </w:rPr>
      </w:pPr>
    </w:p>
    <w:p w14:paraId="44E76FBA" w14:textId="77777777" w:rsidR="00BF6F1E" w:rsidRPr="003A312D" w:rsidRDefault="00BF6F1E" w:rsidP="00BF6F1E">
      <w:pPr>
        <w:spacing w:line="360" w:lineRule="auto"/>
        <w:jc w:val="center"/>
        <w:rPr>
          <w:lang w:val="uk-UA"/>
        </w:rPr>
      </w:pPr>
    </w:p>
    <w:p w14:paraId="7DB60211" w14:textId="3ACBF4C0" w:rsidR="004A38D5" w:rsidRDefault="0073126D" w:rsidP="00BF6F1E">
      <w:pPr>
        <w:spacing w:line="360" w:lineRule="auto"/>
        <w:jc w:val="center"/>
        <w:rPr>
          <w:lang w:val="uk-UA"/>
        </w:rPr>
        <w:sectPr w:rsidR="004A38D5" w:rsidSect="004529A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lang w:val="uk-UA"/>
        </w:rPr>
        <w:t>Харків – 202</w:t>
      </w:r>
      <w:r w:rsidR="00B46027">
        <w:rPr>
          <w:lang w:val="uk-UA"/>
        </w:rPr>
        <w:t>3</w:t>
      </w:r>
    </w:p>
    <w:p w14:paraId="71CDCD7E" w14:textId="77777777" w:rsidR="00C92D27" w:rsidRPr="00C92D27" w:rsidRDefault="00F379A5" w:rsidP="00C92D27">
      <w:pPr>
        <w:ind w:firstLine="720"/>
        <w:jc w:val="both"/>
        <w:rPr>
          <w:rFonts w:ascii="Arial" w:hAnsi="Arial" w:cs="Arial"/>
          <w:sz w:val="22"/>
          <w:szCs w:val="22"/>
          <w:lang w:val="uk-UA"/>
        </w:rPr>
      </w:pPr>
      <w:r w:rsidRPr="005806A5">
        <w:rPr>
          <w:rFonts w:ascii="Arial" w:hAnsi="Arial" w:cs="Arial"/>
          <w:sz w:val="22"/>
          <w:szCs w:val="22"/>
          <w:lang w:val="uk-UA"/>
        </w:rPr>
        <w:lastRenderedPageBreak/>
        <w:t>2. </w:t>
      </w:r>
      <w:r w:rsidR="00C92D27" w:rsidRPr="00C92D27">
        <w:rPr>
          <w:rFonts w:ascii="Arial" w:hAnsi="Arial" w:cs="Arial"/>
          <w:sz w:val="22"/>
          <w:szCs w:val="22"/>
          <w:lang w:val="uk-UA"/>
        </w:rPr>
        <w:t>Метою навчання є отримання знань, навичок та умінь із забезпечення якості та раціонального використання палив, мастильних матеріалів та спеціальних рідин в промислових підприємствах на основі забезпечення заданої надійності машин та механізмів.</w:t>
      </w:r>
    </w:p>
    <w:p w14:paraId="4E4FBB67" w14:textId="6C057E0E" w:rsidR="00D22439" w:rsidRDefault="00C92D27" w:rsidP="00C92D27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C92D27">
        <w:rPr>
          <w:rFonts w:ascii="Arial" w:hAnsi="Arial" w:cs="Arial"/>
          <w:sz w:val="22"/>
          <w:szCs w:val="22"/>
          <w:lang w:val="uk-UA"/>
        </w:rPr>
        <w:t>Особлива увага при підготовці фахівців приділяється методам управління паливо-мастильним господарством промислових підприємств; організації раціонального використання паливо-мастильних матеріалів в залежності від умов експлуатації машин;  сучасним методам лабораторної експертизи та аналізу паливо-мастильних матеріалів; методам покращення експлуатаційних властивостей паливо-мастильних матеріалів; методам та засобам технічного обслуговування і ремонту машин; розробці та удосконаленню систем автоматизації робочих процесів машин.</w:t>
      </w:r>
    </w:p>
    <w:p w14:paraId="63D545AB" w14:textId="763826E3" w:rsidR="004A38D5" w:rsidRPr="005806A5" w:rsidRDefault="00F379A5" w:rsidP="00F379A5">
      <w:pPr>
        <w:spacing w:line="260" w:lineRule="auto"/>
        <w:ind w:right="40" w:firstLine="720"/>
        <w:jc w:val="both"/>
        <w:rPr>
          <w:rFonts w:ascii="Arial" w:eastAsia="Arial" w:hAnsi="Arial"/>
          <w:sz w:val="22"/>
          <w:lang w:val="uk-UA"/>
        </w:rPr>
      </w:pPr>
      <w:r w:rsidRPr="005806A5">
        <w:rPr>
          <w:rFonts w:ascii="Arial" w:eastAsia="Arial" w:hAnsi="Arial"/>
          <w:sz w:val="22"/>
          <w:lang w:val="uk-UA"/>
        </w:rPr>
        <w:t>3. </w:t>
      </w:r>
      <w:r w:rsidR="004A38D5" w:rsidRPr="005806A5">
        <w:rPr>
          <w:rFonts w:ascii="Arial" w:eastAsia="Arial" w:hAnsi="Arial"/>
          <w:sz w:val="22"/>
          <w:lang w:val="uk-UA"/>
        </w:rPr>
        <w:t>Курс</w:t>
      </w:r>
      <w:r w:rsidR="00053B9C">
        <w:rPr>
          <w:rFonts w:ascii="Arial" w:eastAsia="Arial" w:hAnsi="Arial"/>
          <w:sz w:val="22"/>
          <w:lang w:val="uk-UA"/>
        </w:rPr>
        <w:t xml:space="preserve"> «Організація паливно-мастильного господарства» (далі - ОПМГ)</w:t>
      </w:r>
      <w:r w:rsidR="004A38D5" w:rsidRPr="005806A5">
        <w:rPr>
          <w:rFonts w:ascii="Arial" w:eastAsia="Arial" w:hAnsi="Arial"/>
          <w:sz w:val="22"/>
          <w:lang w:val="uk-UA"/>
        </w:rPr>
        <w:t xml:space="preserve"> має на меті сформувати та розвинути наступні компетентності студентів:</w:t>
      </w:r>
    </w:p>
    <w:p w14:paraId="20D371F3" w14:textId="6F5E05F0" w:rsidR="003F439C" w:rsidRPr="003F439C" w:rsidRDefault="003F439C" w:rsidP="003F439C">
      <w:pPr>
        <w:rPr>
          <w:rStyle w:val="a6"/>
          <w:rFonts w:ascii="Arial" w:hAnsi="Arial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bookmarkStart w:id="0" w:name="page2"/>
      <w:bookmarkEnd w:id="0"/>
      <w:r>
        <w:rPr>
          <w:rStyle w:val="a6"/>
          <w:rFonts w:ascii="Arial" w:hAnsi="Arial"/>
          <w:sz w:val="22"/>
          <w:szCs w:val="22"/>
          <w:bdr w:val="none" w:sz="0" w:space="0" w:color="auto" w:frame="1"/>
          <w:shd w:val="clear" w:color="auto" w:fill="FFFFFF"/>
          <w:lang w:val="uk-UA"/>
        </w:rPr>
        <w:tab/>
        <w:t>І</w:t>
      </w:r>
      <w:r w:rsidRPr="003F439C">
        <w:rPr>
          <w:rStyle w:val="a6"/>
          <w:rFonts w:ascii="Arial" w:hAnsi="Arial"/>
          <w:sz w:val="22"/>
          <w:szCs w:val="22"/>
          <w:bdr w:val="none" w:sz="0" w:space="0" w:color="auto" w:frame="1"/>
          <w:shd w:val="clear" w:color="auto" w:fill="FFFFFF"/>
          <w:lang w:val="uk-UA"/>
        </w:rPr>
        <w:t>нформаційно-комунікаційна компетентність</w:t>
      </w:r>
      <w:r>
        <w:rPr>
          <w:rStyle w:val="a6"/>
          <w:rFonts w:ascii="Arial" w:hAnsi="Arial"/>
          <w:sz w:val="22"/>
          <w:szCs w:val="22"/>
          <w:bdr w:val="none" w:sz="0" w:space="0" w:color="auto" w:frame="1"/>
          <w:shd w:val="clear" w:color="auto" w:fill="FFFFFF"/>
          <w:lang w:val="uk-UA"/>
        </w:rPr>
        <w:t>:</w:t>
      </w:r>
    </w:p>
    <w:p w14:paraId="7A9D7A54" w14:textId="1C2BA4D5" w:rsidR="003F439C" w:rsidRPr="003F439C" w:rsidRDefault="003F439C" w:rsidP="003F439C">
      <w:pPr>
        <w:jc w:val="both"/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3F439C"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>Здатність розв’язувати завдання та проблемні питання в галузі стосовно виконання технічних та технологічних заходів, використання машинних агрегатів, здійснення контролю безпечності і якості роботи машин, пропаганди інженерних знань, здійснення просвітницької роботи з питань експлуатації машин у технологіях.</w:t>
      </w:r>
    </w:p>
    <w:p w14:paraId="066AE307" w14:textId="0516B74F" w:rsidR="003F439C" w:rsidRPr="003F439C" w:rsidRDefault="003F439C" w:rsidP="003F439C">
      <w:pPr>
        <w:jc w:val="both"/>
        <w:rPr>
          <w:rStyle w:val="a6"/>
          <w:rFonts w:ascii="Arial" w:hAnsi="Arial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3F439C">
        <w:rPr>
          <w:rStyle w:val="a6"/>
          <w:rFonts w:ascii="Arial" w:hAnsi="Arial"/>
          <w:sz w:val="22"/>
          <w:szCs w:val="22"/>
          <w:bdr w:val="none" w:sz="0" w:space="0" w:color="auto" w:frame="1"/>
          <w:shd w:val="clear" w:color="auto" w:fill="FFFFFF"/>
          <w:lang w:val="uk-UA"/>
        </w:rPr>
        <w:tab/>
      </w:r>
      <w:r w:rsidRPr="003F439C">
        <w:rPr>
          <w:rStyle w:val="a6"/>
          <w:rFonts w:ascii="Arial" w:hAnsi="Arial"/>
          <w:sz w:val="22"/>
          <w:szCs w:val="22"/>
          <w:bdr w:val="none" w:sz="0" w:space="0" w:color="auto" w:frame="1"/>
          <w:shd w:val="clear" w:color="auto" w:fill="FFFFFF"/>
          <w:lang w:val="uk-UA"/>
        </w:rPr>
        <w:t>Загальні компетентності:</w:t>
      </w:r>
    </w:p>
    <w:p w14:paraId="4D94366B" w14:textId="77777777" w:rsidR="003F439C" w:rsidRPr="003F439C" w:rsidRDefault="003F439C" w:rsidP="003F439C">
      <w:pPr>
        <w:jc w:val="both"/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3F439C"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>ЗК1. Здатність вчитися та бути готовим до засвоєння та застосування набутих знань.</w:t>
      </w:r>
    </w:p>
    <w:p w14:paraId="49F88D86" w14:textId="77777777" w:rsidR="003F439C" w:rsidRPr="003F439C" w:rsidRDefault="003F439C" w:rsidP="003F439C">
      <w:pPr>
        <w:jc w:val="both"/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3F439C"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>ЗК2. Здатність до аналізу та синтезу як інструментарію виявлення проблем та прийняття рішень для їх розв’язання на основі логічних аргументів та перевірених фактів.</w:t>
      </w:r>
    </w:p>
    <w:p w14:paraId="5F5A21AC" w14:textId="77777777" w:rsidR="003F439C" w:rsidRPr="003F439C" w:rsidRDefault="003F439C" w:rsidP="003F439C">
      <w:pPr>
        <w:jc w:val="both"/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3F439C"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>ЗК3. Здатність працювати самостійно та в команді з урахуванням вимог професійної дисципліни, планування та управління часом.</w:t>
      </w:r>
    </w:p>
    <w:p w14:paraId="1FCAB514" w14:textId="77777777" w:rsidR="003F439C" w:rsidRPr="003F439C" w:rsidRDefault="003F439C" w:rsidP="003F439C">
      <w:pPr>
        <w:jc w:val="both"/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3F439C"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>ЗК5. Здатність діяти на основі етичних міркувань (мотивів). ЗК6. Здатність бути критичним та самокритичним.</w:t>
      </w:r>
    </w:p>
    <w:p w14:paraId="3E9181D4" w14:textId="77777777" w:rsidR="003F439C" w:rsidRPr="003F439C" w:rsidRDefault="003F439C" w:rsidP="003F439C">
      <w:pPr>
        <w:jc w:val="both"/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3F439C"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>ЗК7. Здатність до гнучкого мислення та компетентного застосування набутих знань у широкому діапазоні практичної роботи за фахом та повсякденному житті.</w:t>
      </w:r>
    </w:p>
    <w:p w14:paraId="6F2E7961" w14:textId="77777777" w:rsidR="003F439C" w:rsidRPr="003F439C" w:rsidRDefault="003F439C" w:rsidP="003F439C">
      <w:pPr>
        <w:jc w:val="both"/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3F439C"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>ЗК8. Здатність спілкуватися державною та іноземною мовами як усно, так й письмово.</w:t>
      </w:r>
    </w:p>
    <w:p w14:paraId="64F3767F" w14:textId="77777777" w:rsidR="003F439C" w:rsidRPr="003F439C" w:rsidRDefault="003F439C" w:rsidP="003F439C">
      <w:pPr>
        <w:jc w:val="both"/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3F439C"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>ЗК12. Знання та розуміння предметної області та розуміння професії.</w:t>
      </w:r>
    </w:p>
    <w:p w14:paraId="6B15D481" w14:textId="77777777" w:rsidR="003F439C" w:rsidRPr="003F439C" w:rsidRDefault="003F439C" w:rsidP="003F439C">
      <w:pPr>
        <w:jc w:val="both"/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3F439C"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>ЗК13. Здатність до пошуку, оброблення та аналізу інформації з різних джерел.</w:t>
      </w:r>
    </w:p>
    <w:p w14:paraId="3F86480F" w14:textId="77777777" w:rsidR="003F439C" w:rsidRPr="003F439C" w:rsidRDefault="003F439C" w:rsidP="003F439C">
      <w:pPr>
        <w:jc w:val="both"/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3F439C"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>ЗК14. Здатність приймати обґрунтовані рішення.</w:t>
      </w:r>
    </w:p>
    <w:p w14:paraId="1D873035" w14:textId="5383138F" w:rsidR="003F439C" w:rsidRPr="003F439C" w:rsidRDefault="003F439C" w:rsidP="003F439C">
      <w:pPr>
        <w:jc w:val="both"/>
        <w:rPr>
          <w:rStyle w:val="a6"/>
          <w:rFonts w:ascii="Arial" w:hAnsi="Arial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3F439C">
        <w:rPr>
          <w:rStyle w:val="a6"/>
          <w:rFonts w:ascii="Arial" w:hAnsi="Arial"/>
          <w:sz w:val="22"/>
          <w:szCs w:val="22"/>
          <w:bdr w:val="none" w:sz="0" w:space="0" w:color="auto" w:frame="1"/>
          <w:shd w:val="clear" w:color="auto" w:fill="FFFFFF"/>
          <w:lang w:val="uk-UA"/>
        </w:rPr>
        <w:tab/>
      </w:r>
      <w:r w:rsidRPr="003F439C">
        <w:rPr>
          <w:rStyle w:val="a6"/>
          <w:rFonts w:ascii="Arial" w:hAnsi="Arial"/>
          <w:sz w:val="22"/>
          <w:szCs w:val="22"/>
          <w:bdr w:val="none" w:sz="0" w:space="0" w:color="auto" w:frame="1"/>
          <w:shd w:val="clear" w:color="auto" w:fill="FFFFFF"/>
          <w:lang w:val="uk-UA"/>
        </w:rPr>
        <w:t>Фахові компетентності:</w:t>
      </w:r>
    </w:p>
    <w:p w14:paraId="6651230A" w14:textId="5C9DAE3A" w:rsidR="003F439C" w:rsidRPr="003F439C" w:rsidRDefault="003F439C" w:rsidP="003F439C">
      <w:pPr>
        <w:jc w:val="both"/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3F439C"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>ФК1. Знання будови й функціонування механізмів, вузлів та обладнання</w:t>
      </w:r>
      <w:r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паливно-енергетичного комплексу </w:t>
      </w:r>
      <w:r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>підприємств та/або їх виробничих підрозділів</w:t>
      </w:r>
      <w:r w:rsidRPr="003F439C"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>.</w:t>
      </w:r>
    </w:p>
    <w:p w14:paraId="24FA0036" w14:textId="017238D2" w:rsidR="004A38D5" w:rsidRPr="003F439C" w:rsidRDefault="003F439C" w:rsidP="003F439C">
      <w:pPr>
        <w:jc w:val="both"/>
        <w:rPr>
          <w:b/>
          <w:bCs/>
          <w:highlight w:val="yellow"/>
          <w:lang w:val="uk-UA"/>
        </w:rPr>
      </w:pPr>
      <w:r w:rsidRPr="003F439C"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ФК12. Здатність здійснювати технічну експертизу машин та обладнання </w:t>
      </w:r>
      <w:r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>паливно-енергетичного комплексу підприємств та/або їх виробничих підрозділів</w:t>
      </w:r>
      <w:r w:rsidRPr="003F439C">
        <w:rPr>
          <w:rStyle w:val="a6"/>
          <w:rFonts w:ascii="Arial" w:hAnsi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>.</w:t>
      </w:r>
    </w:p>
    <w:p w14:paraId="25E6CFD1" w14:textId="77777777" w:rsidR="004A38D5" w:rsidRPr="009005F0" w:rsidRDefault="004A38D5" w:rsidP="00F379A5">
      <w:pPr>
        <w:spacing w:line="276" w:lineRule="auto"/>
        <w:ind w:left="709" w:hanging="709"/>
        <w:rPr>
          <w:rFonts w:ascii="Arial" w:eastAsia="Arial" w:hAnsi="Arial"/>
          <w:b/>
          <w:color w:val="345A8A"/>
          <w:sz w:val="32"/>
          <w:lang w:val="uk-UA"/>
        </w:rPr>
      </w:pPr>
      <w:r w:rsidRPr="009005F0">
        <w:rPr>
          <w:rFonts w:ascii="Arial" w:eastAsia="Arial" w:hAnsi="Arial"/>
          <w:b/>
          <w:color w:val="345A8A"/>
          <w:sz w:val="32"/>
          <w:lang w:val="uk-UA"/>
        </w:rPr>
        <w:t>Чому ви маєте обрати цей курс?</w:t>
      </w:r>
    </w:p>
    <w:p w14:paraId="22BF413F" w14:textId="0FF93573" w:rsidR="004A38D5" w:rsidRPr="00002D11" w:rsidRDefault="004A38D5" w:rsidP="004A38D5">
      <w:pPr>
        <w:pStyle w:val="HTML"/>
        <w:tabs>
          <w:tab w:val="clear" w:pos="916"/>
          <w:tab w:val="left" w:pos="426"/>
        </w:tabs>
        <w:spacing w:line="276" w:lineRule="auto"/>
        <w:ind w:firstLine="709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shd w:val="clear" w:color="auto" w:fill="FFFFFF"/>
          <w:lang w:val="uk-UA"/>
        </w:rPr>
      </w:pPr>
      <w:r w:rsidRPr="009005F0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uk-UA"/>
        </w:rPr>
        <w:t xml:space="preserve">Якщо Ви бажаєте </w:t>
      </w:r>
      <w:r w:rsidRPr="009005F0">
        <w:rPr>
          <w:rFonts w:ascii="Arial" w:hAnsi="Arial" w:cs="Arial"/>
          <w:sz w:val="22"/>
          <w:szCs w:val="22"/>
          <w:lang w:val="uk-UA"/>
        </w:rPr>
        <w:t>в</w:t>
      </w:r>
      <w:r w:rsidR="002A76B2" w:rsidRPr="009005F0">
        <w:rPr>
          <w:rFonts w:ascii="Arial" w:hAnsi="Arial" w:cs="Arial"/>
          <w:sz w:val="22"/>
          <w:szCs w:val="22"/>
          <w:lang w:val="uk-UA"/>
        </w:rPr>
        <w:t>ирішувати нестандартні задачі щодо застосування</w:t>
      </w:r>
      <w:r w:rsidRPr="009005F0">
        <w:rPr>
          <w:rFonts w:ascii="Arial" w:hAnsi="Arial" w:cs="Arial"/>
          <w:sz w:val="22"/>
          <w:szCs w:val="22"/>
          <w:lang w:val="uk-UA"/>
        </w:rPr>
        <w:t xml:space="preserve"> нових </w:t>
      </w:r>
      <w:proofErr w:type="spellStart"/>
      <w:r w:rsidR="002A76B2" w:rsidRPr="009005F0">
        <w:rPr>
          <w:rFonts w:ascii="Arial" w:hAnsi="Arial" w:cs="Arial"/>
          <w:sz w:val="22"/>
          <w:szCs w:val="22"/>
          <w:lang w:val="uk-UA"/>
        </w:rPr>
        <w:t>мето</w:t>
      </w:r>
      <w:r w:rsidR="00D7017A">
        <w:rPr>
          <w:rFonts w:ascii="Arial" w:hAnsi="Arial" w:cs="Arial"/>
          <w:sz w:val="22"/>
          <w:szCs w:val="22"/>
          <w:lang w:val="uk-UA"/>
        </w:rPr>
        <w:t>дик</w:t>
      </w:r>
      <w:proofErr w:type="spellEnd"/>
      <w:r w:rsidR="002A76B2" w:rsidRPr="009005F0">
        <w:rPr>
          <w:rFonts w:ascii="Arial" w:hAnsi="Arial" w:cs="Arial"/>
          <w:sz w:val="22"/>
          <w:szCs w:val="22"/>
          <w:lang w:val="uk-UA"/>
        </w:rPr>
        <w:t xml:space="preserve"> проектування машин</w:t>
      </w:r>
      <w:r w:rsidRPr="009005F0">
        <w:rPr>
          <w:rFonts w:ascii="Arial" w:hAnsi="Arial" w:cs="Arial"/>
          <w:sz w:val="22"/>
          <w:szCs w:val="22"/>
          <w:lang w:val="uk-UA"/>
        </w:rPr>
        <w:t xml:space="preserve">, </w:t>
      </w:r>
      <w:r w:rsidR="002A76B2" w:rsidRPr="009005F0">
        <w:rPr>
          <w:rFonts w:ascii="Arial" w:hAnsi="Arial" w:cs="Arial"/>
          <w:sz w:val="22"/>
          <w:szCs w:val="22"/>
          <w:lang w:val="uk-UA"/>
        </w:rPr>
        <w:t>вибору та аналізу</w:t>
      </w:r>
      <w:r w:rsidRPr="009005F0">
        <w:rPr>
          <w:rFonts w:ascii="Arial" w:hAnsi="Arial" w:cs="Arial"/>
          <w:sz w:val="22"/>
          <w:szCs w:val="22"/>
          <w:lang w:val="uk-UA"/>
        </w:rPr>
        <w:t xml:space="preserve"> властивостей існуючих</w:t>
      </w:r>
      <w:r w:rsidR="002A76B2" w:rsidRPr="009005F0">
        <w:rPr>
          <w:rFonts w:ascii="Arial" w:hAnsi="Arial" w:cs="Arial"/>
          <w:sz w:val="22"/>
          <w:szCs w:val="22"/>
          <w:lang w:val="uk-UA"/>
        </w:rPr>
        <w:t xml:space="preserve"> конструктивних</w:t>
      </w:r>
      <w:r w:rsidRPr="009005F0">
        <w:rPr>
          <w:rFonts w:ascii="Arial" w:hAnsi="Arial" w:cs="Arial"/>
          <w:sz w:val="22"/>
          <w:szCs w:val="22"/>
          <w:lang w:val="uk-UA"/>
        </w:rPr>
        <w:t xml:space="preserve"> матеріалів, а також </w:t>
      </w:r>
      <w:r w:rsidR="002A76B2" w:rsidRPr="009005F0">
        <w:rPr>
          <w:rFonts w:ascii="Arial" w:hAnsi="Arial" w:cs="Arial"/>
          <w:sz w:val="22"/>
          <w:szCs w:val="22"/>
          <w:lang w:val="uk-UA"/>
        </w:rPr>
        <w:t>розробити</w:t>
      </w:r>
      <w:r w:rsidRPr="009005F0">
        <w:rPr>
          <w:rFonts w:ascii="Arial" w:hAnsi="Arial" w:cs="Arial"/>
          <w:sz w:val="22"/>
          <w:szCs w:val="22"/>
          <w:lang w:val="uk-UA"/>
        </w:rPr>
        <w:t xml:space="preserve"> </w:t>
      </w:r>
      <w:r w:rsidR="002A76B2" w:rsidRPr="009005F0">
        <w:rPr>
          <w:rFonts w:ascii="Arial" w:hAnsi="Arial" w:cs="Arial"/>
          <w:sz w:val="22"/>
          <w:szCs w:val="22"/>
          <w:lang w:val="uk-UA"/>
        </w:rPr>
        <w:t xml:space="preserve">свій </w:t>
      </w:r>
      <w:r w:rsidR="002A76B2" w:rsidRPr="00916B76">
        <w:rPr>
          <w:rFonts w:ascii="Arial" w:hAnsi="Arial" w:cs="Arial"/>
          <w:sz w:val="22"/>
          <w:szCs w:val="22"/>
          <w:lang w:val="uk-UA"/>
        </w:rPr>
        <w:t xml:space="preserve">проект </w:t>
      </w:r>
      <w:r w:rsidR="00916B76" w:rsidRPr="00916B76">
        <w:rPr>
          <w:rFonts w:ascii="Arial" w:hAnsi="Arial" w:cs="Arial"/>
          <w:sz w:val="22"/>
          <w:szCs w:val="22"/>
          <w:lang w:val="uk-UA"/>
        </w:rPr>
        <w:t xml:space="preserve">тоді курс </w:t>
      </w:r>
      <w:r w:rsidR="00053B9C">
        <w:rPr>
          <w:rFonts w:ascii="Arial" w:eastAsia="Arial" w:hAnsi="Arial"/>
          <w:sz w:val="22"/>
          <w:lang w:val="uk-UA"/>
        </w:rPr>
        <w:t>ОПМГ</w:t>
      </w:r>
      <w:r w:rsidRPr="00916B76">
        <w:rPr>
          <w:rFonts w:ascii="Arial" w:hAnsi="Arial" w:cs="Arial"/>
          <w:sz w:val="22"/>
          <w:szCs w:val="22"/>
          <w:lang w:val="uk-UA"/>
        </w:rPr>
        <w:t xml:space="preserve"> саме для Вас.</w:t>
      </w:r>
    </w:p>
    <w:p w14:paraId="1E36C9D5" w14:textId="692F35C8" w:rsidR="004A38D5" w:rsidRPr="002A76B2" w:rsidRDefault="004A38D5" w:rsidP="004A38D5">
      <w:pPr>
        <w:pStyle w:val="HTML"/>
        <w:tabs>
          <w:tab w:val="clear" w:pos="916"/>
          <w:tab w:val="left" w:pos="426"/>
        </w:tabs>
        <w:spacing w:line="276" w:lineRule="auto"/>
        <w:ind w:firstLine="709"/>
        <w:jc w:val="both"/>
        <w:rPr>
          <w:rFonts w:ascii="Arial" w:eastAsia="Calibri" w:hAnsi="Arial" w:cs="Arial"/>
          <w:color w:val="000000"/>
          <w:spacing w:val="-2"/>
          <w:sz w:val="22"/>
          <w:szCs w:val="22"/>
          <w:shd w:val="clear" w:color="auto" w:fill="FFFFFF"/>
          <w:lang w:val="uk-UA"/>
        </w:rPr>
      </w:pPr>
      <w:r w:rsidRPr="002A76B2">
        <w:rPr>
          <w:rFonts w:ascii="Arial" w:eastAsia="Calibri" w:hAnsi="Arial" w:cs="Arial"/>
          <w:color w:val="000000"/>
          <w:spacing w:val="-2"/>
          <w:sz w:val="22"/>
          <w:szCs w:val="22"/>
          <w:shd w:val="clear" w:color="auto" w:fill="FFFFFF"/>
          <w:lang w:val="uk-UA"/>
        </w:rPr>
        <w:t xml:space="preserve">Команда викладачів </w:t>
      </w:r>
      <w:r w:rsidR="004615EF">
        <w:rPr>
          <w:rFonts w:ascii="Arial" w:eastAsia="Calibri" w:hAnsi="Arial" w:cs="Arial"/>
          <w:color w:val="000000"/>
          <w:spacing w:val="-2"/>
          <w:sz w:val="22"/>
          <w:szCs w:val="22"/>
          <w:shd w:val="clear" w:color="auto" w:fill="FFFFFF"/>
          <w:lang w:val="uk-UA"/>
        </w:rPr>
        <w:t>завжди</w:t>
      </w:r>
      <w:r w:rsidRPr="002A76B2">
        <w:rPr>
          <w:rFonts w:ascii="Arial" w:eastAsia="Calibri" w:hAnsi="Arial" w:cs="Arial"/>
          <w:color w:val="000000"/>
          <w:spacing w:val="-2"/>
          <w:sz w:val="22"/>
          <w:szCs w:val="22"/>
          <w:shd w:val="clear" w:color="auto" w:fill="FFFFFF"/>
          <w:lang w:val="uk-UA"/>
        </w:rPr>
        <w:t xml:space="preserve"> готові надати будь-яку допомогу з найбільш складни</w:t>
      </w:r>
      <w:r w:rsidR="004615EF">
        <w:rPr>
          <w:rFonts w:ascii="Arial" w:eastAsia="Calibri" w:hAnsi="Arial" w:cs="Arial"/>
          <w:color w:val="000000"/>
          <w:spacing w:val="-2"/>
          <w:sz w:val="22"/>
          <w:szCs w:val="22"/>
          <w:shd w:val="clear" w:color="auto" w:fill="FFFFFF"/>
          <w:lang w:val="uk-UA"/>
        </w:rPr>
        <w:t>ми</w:t>
      </w:r>
      <w:r w:rsidRPr="002A76B2">
        <w:rPr>
          <w:rFonts w:ascii="Arial" w:eastAsia="Calibri" w:hAnsi="Arial" w:cs="Arial"/>
          <w:color w:val="000000"/>
          <w:spacing w:val="-2"/>
          <w:sz w:val="22"/>
          <w:szCs w:val="22"/>
          <w:shd w:val="clear" w:color="auto" w:fill="FFFFFF"/>
          <w:lang w:val="uk-UA"/>
        </w:rPr>
        <w:t xml:space="preserve"> аспект</w:t>
      </w:r>
      <w:r w:rsidR="004615EF">
        <w:rPr>
          <w:rFonts w:ascii="Arial" w:eastAsia="Calibri" w:hAnsi="Arial" w:cs="Arial"/>
          <w:color w:val="000000"/>
          <w:spacing w:val="-2"/>
          <w:sz w:val="22"/>
          <w:szCs w:val="22"/>
          <w:shd w:val="clear" w:color="auto" w:fill="FFFFFF"/>
          <w:lang w:val="uk-UA"/>
        </w:rPr>
        <w:t>ами</w:t>
      </w:r>
      <w:r w:rsidRPr="002A76B2">
        <w:rPr>
          <w:rFonts w:ascii="Arial" w:eastAsia="Calibri" w:hAnsi="Arial" w:cs="Arial"/>
          <w:color w:val="000000"/>
          <w:spacing w:val="-2"/>
          <w:sz w:val="22"/>
          <w:szCs w:val="22"/>
          <w:shd w:val="clear" w:color="auto" w:fill="FFFFFF"/>
          <w:lang w:val="uk-UA"/>
        </w:rPr>
        <w:t xml:space="preserve"> курсу</w:t>
      </w:r>
      <w:r w:rsidR="004615EF">
        <w:rPr>
          <w:rFonts w:ascii="Arial" w:eastAsia="Calibri" w:hAnsi="Arial" w:cs="Arial"/>
          <w:color w:val="000000"/>
          <w:spacing w:val="-2"/>
          <w:sz w:val="22"/>
          <w:szCs w:val="22"/>
          <w:shd w:val="clear" w:color="auto" w:fill="FFFFFF"/>
          <w:lang w:val="uk-UA"/>
        </w:rPr>
        <w:t>!</w:t>
      </w:r>
    </w:p>
    <w:p w14:paraId="36E9AFD8" w14:textId="77777777" w:rsidR="004A38D5" w:rsidRPr="009005F0" w:rsidRDefault="004A38D5" w:rsidP="004A38D5">
      <w:pPr>
        <w:pStyle w:val="HTML"/>
        <w:tabs>
          <w:tab w:val="clear" w:pos="916"/>
          <w:tab w:val="left" w:pos="426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highlight w:val="yellow"/>
          <w:shd w:val="clear" w:color="auto" w:fill="FFFFFF"/>
          <w:lang w:val="uk-UA"/>
        </w:rPr>
      </w:pPr>
    </w:p>
    <w:p w14:paraId="3E0BC58A" w14:textId="77777777" w:rsidR="004A38D5" w:rsidRPr="009005F0" w:rsidRDefault="004A38D5" w:rsidP="00933BF6">
      <w:pPr>
        <w:pStyle w:val="HTML"/>
        <w:tabs>
          <w:tab w:val="clear" w:pos="916"/>
          <w:tab w:val="left" w:pos="426"/>
        </w:tabs>
        <w:spacing w:line="276" w:lineRule="auto"/>
        <w:ind w:left="709" w:hanging="709"/>
        <w:jc w:val="both"/>
        <w:rPr>
          <w:rFonts w:ascii="Arial" w:eastAsia="Arial" w:hAnsi="Arial"/>
          <w:b/>
          <w:color w:val="345A8A"/>
          <w:sz w:val="32"/>
          <w:lang w:val="uk-UA"/>
        </w:rPr>
      </w:pPr>
      <w:r w:rsidRPr="009005F0">
        <w:rPr>
          <w:rFonts w:ascii="Arial" w:eastAsia="Arial" w:hAnsi="Arial"/>
          <w:b/>
          <w:color w:val="345A8A"/>
          <w:sz w:val="32"/>
          <w:lang w:val="uk-UA"/>
        </w:rPr>
        <w:t>Огляд курсу</w:t>
      </w:r>
    </w:p>
    <w:p w14:paraId="6A1EAFA0" w14:textId="1D99271E" w:rsidR="00CA5A5A" w:rsidRDefault="00CA5A5A" w:rsidP="00933BF6">
      <w:pPr>
        <w:pStyle w:val="HTML"/>
        <w:tabs>
          <w:tab w:val="left" w:pos="426"/>
        </w:tabs>
        <w:spacing w:line="276" w:lineRule="auto"/>
        <w:ind w:firstLine="709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uk-UA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uk-UA"/>
        </w:rPr>
        <w:t>Курс навчальної дисципліни охоплює:</w:t>
      </w:r>
    </w:p>
    <w:p w14:paraId="11140CD7" w14:textId="77777777" w:rsidR="00CE25E6" w:rsidRDefault="00CA5A5A" w:rsidP="00933BF6">
      <w:pPr>
        <w:pStyle w:val="HTML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rFonts w:ascii="Arial" w:hAnsi="Arial" w:cs="Arial"/>
          <w:color w:val="000000"/>
          <w:sz w:val="22"/>
          <w:szCs w:val="22"/>
          <w:lang w:val="uk-UA"/>
        </w:rPr>
        <w:t xml:space="preserve">- </w:t>
      </w:r>
      <w:r w:rsidR="00CE25E6" w:rsidRPr="00CE25E6">
        <w:rPr>
          <w:rFonts w:ascii="Arial" w:hAnsi="Arial" w:cs="Arial"/>
          <w:color w:val="000000"/>
          <w:sz w:val="22"/>
          <w:szCs w:val="22"/>
          <w:lang w:val="uk-UA"/>
        </w:rPr>
        <w:t>основні фізико-хімічні властивості палив, мастильних матеріалів</w:t>
      </w:r>
      <w:r w:rsidR="00CE25E6">
        <w:rPr>
          <w:rFonts w:ascii="Arial" w:hAnsi="Arial" w:cs="Arial"/>
          <w:color w:val="000000"/>
          <w:sz w:val="22"/>
          <w:szCs w:val="22"/>
          <w:lang w:val="uk-UA"/>
        </w:rPr>
        <w:t>;</w:t>
      </w:r>
    </w:p>
    <w:p w14:paraId="3F9F4CBE" w14:textId="77777777" w:rsidR="008C03C6" w:rsidRDefault="00CE25E6" w:rsidP="00933BF6">
      <w:pPr>
        <w:pStyle w:val="HTML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rFonts w:ascii="Arial" w:hAnsi="Arial" w:cs="Arial"/>
          <w:color w:val="000000"/>
          <w:sz w:val="22"/>
          <w:szCs w:val="22"/>
          <w:lang w:val="uk-UA"/>
        </w:rPr>
        <w:t xml:space="preserve">- </w:t>
      </w:r>
      <w:r w:rsidR="008C03C6" w:rsidRPr="008C03C6">
        <w:rPr>
          <w:rFonts w:ascii="Arial" w:hAnsi="Arial" w:cs="Arial"/>
          <w:color w:val="000000"/>
          <w:sz w:val="22"/>
          <w:szCs w:val="22"/>
          <w:lang w:val="uk-UA"/>
        </w:rPr>
        <w:t>основні причини зміни якості</w:t>
      </w:r>
      <w:r w:rsidR="008C03C6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="008C03C6" w:rsidRPr="008C03C6">
        <w:rPr>
          <w:rFonts w:ascii="Arial" w:hAnsi="Arial" w:cs="Arial"/>
          <w:color w:val="000000"/>
          <w:sz w:val="22"/>
          <w:szCs w:val="22"/>
          <w:lang w:val="uk-UA"/>
        </w:rPr>
        <w:t>нафтопродуктів при транспортуванні, зберіганні, випаровуванні, обводненні та забрудненні механічними домішками</w:t>
      </w:r>
      <w:r w:rsidR="008C03C6">
        <w:rPr>
          <w:rFonts w:ascii="Arial" w:hAnsi="Arial" w:cs="Arial"/>
          <w:color w:val="000000"/>
          <w:sz w:val="22"/>
          <w:szCs w:val="22"/>
          <w:lang w:val="uk-UA"/>
        </w:rPr>
        <w:t>;</w:t>
      </w:r>
    </w:p>
    <w:p w14:paraId="03A74D6D" w14:textId="77777777" w:rsidR="008C03C6" w:rsidRDefault="008C03C6" w:rsidP="00933BF6">
      <w:pPr>
        <w:pStyle w:val="HTML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rFonts w:ascii="Arial" w:hAnsi="Arial" w:cs="Arial"/>
          <w:color w:val="000000"/>
          <w:sz w:val="22"/>
          <w:szCs w:val="22"/>
          <w:lang w:val="uk-UA"/>
        </w:rPr>
        <w:t>-</w:t>
      </w:r>
      <w:r w:rsidRPr="008C03C6">
        <w:rPr>
          <w:rFonts w:ascii="Arial" w:hAnsi="Arial" w:cs="Arial"/>
          <w:color w:val="000000"/>
          <w:sz w:val="22"/>
          <w:szCs w:val="22"/>
          <w:lang w:val="uk-UA"/>
        </w:rPr>
        <w:t xml:space="preserve"> контрол</w:t>
      </w:r>
      <w:r>
        <w:rPr>
          <w:rFonts w:ascii="Arial" w:hAnsi="Arial" w:cs="Arial"/>
          <w:color w:val="000000"/>
          <w:sz w:val="22"/>
          <w:szCs w:val="22"/>
          <w:lang w:val="uk-UA"/>
        </w:rPr>
        <w:t>ь</w:t>
      </w:r>
      <w:r w:rsidRPr="008C03C6">
        <w:rPr>
          <w:rFonts w:ascii="Arial" w:hAnsi="Arial" w:cs="Arial"/>
          <w:color w:val="000000"/>
          <w:sz w:val="22"/>
          <w:szCs w:val="22"/>
          <w:lang w:val="uk-UA"/>
        </w:rPr>
        <w:t xml:space="preserve"> якості нафтопродуктів на всіх етапах від їх виробництва, транспортування, зберіганні і експлуатації</w:t>
      </w:r>
      <w:r>
        <w:rPr>
          <w:rFonts w:ascii="Arial" w:hAnsi="Arial" w:cs="Arial"/>
          <w:color w:val="000000"/>
          <w:sz w:val="22"/>
          <w:szCs w:val="22"/>
          <w:lang w:val="uk-UA"/>
        </w:rPr>
        <w:t>;</w:t>
      </w:r>
    </w:p>
    <w:p w14:paraId="36068FE3" w14:textId="3DD2D1FD" w:rsidR="00CE25E6" w:rsidRDefault="008C03C6" w:rsidP="00933BF6">
      <w:pPr>
        <w:pStyle w:val="HTML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rFonts w:ascii="Arial" w:hAnsi="Arial" w:cs="Arial"/>
          <w:color w:val="000000"/>
          <w:sz w:val="22"/>
          <w:szCs w:val="22"/>
          <w:lang w:val="uk-UA"/>
        </w:rPr>
        <w:t xml:space="preserve">- </w:t>
      </w:r>
      <w:r w:rsidRPr="008C03C6">
        <w:rPr>
          <w:rFonts w:ascii="Arial" w:hAnsi="Arial" w:cs="Arial"/>
          <w:color w:val="000000"/>
          <w:sz w:val="22"/>
          <w:szCs w:val="22"/>
          <w:lang w:val="uk-UA"/>
        </w:rPr>
        <w:t>охорон</w:t>
      </w:r>
      <w:r>
        <w:rPr>
          <w:rFonts w:ascii="Arial" w:hAnsi="Arial" w:cs="Arial"/>
          <w:color w:val="000000"/>
          <w:sz w:val="22"/>
          <w:szCs w:val="22"/>
          <w:lang w:val="uk-UA"/>
        </w:rPr>
        <w:t>і</w:t>
      </w:r>
      <w:r w:rsidRPr="008C03C6">
        <w:rPr>
          <w:rFonts w:ascii="Arial" w:hAnsi="Arial" w:cs="Arial"/>
          <w:color w:val="000000"/>
          <w:sz w:val="22"/>
          <w:szCs w:val="22"/>
          <w:lang w:val="uk-UA"/>
        </w:rPr>
        <w:t xml:space="preserve"> праці при роботі з паливно-мастильними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Pr="008C03C6">
        <w:rPr>
          <w:rFonts w:ascii="Arial" w:hAnsi="Arial" w:cs="Arial"/>
          <w:color w:val="000000"/>
          <w:sz w:val="22"/>
          <w:szCs w:val="22"/>
          <w:lang w:val="uk-UA"/>
        </w:rPr>
        <w:t>матеріалами</w:t>
      </w:r>
      <w:r>
        <w:rPr>
          <w:rFonts w:ascii="Arial" w:hAnsi="Arial" w:cs="Arial"/>
          <w:color w:val="000000"/>
          <w:sz w:val="22"/>
          <w:szCs w:val="22"/>
          <w:lang w:val="uk-UA"/>
        </w:rPr>
        <w:t>;</w:t>
      </w:r>
    </w:p>
    <w:p w14:paraId="1F33EF4B" w14:textId="1CF86E64" w:rsidR="00CA5A5A" w:rsidRDefault="008C03C6" w:rsidP="00933BF6">
      <w:pPr>
        <w:pStyle w:val="HTML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rFonts w:ascii="Arial" w:hAnsi="Arial" w:cs="Arial"/>
          <w:color w:val="000000"/>
          <w:sz w:val="22"/>
          <w:szCs w:val="22"/>
          <w:lang w:val="uk-UA"/>
        </w:rPr>
        <w:lastRenderedPageBreak/>
        <w:t xml:space="preserve">- </w:t>
      </w:r>
      <w:r w:rsidRPr="00CE25E6">
        <w:rPr>
          <w:rFonts w:ascii="Arial" w:hAnsi="Arial" w:cs="Arial"/>
          <w:color w:val="000000"/>
          <w:sz w:val="22"/>
          <w:szCs w:val="22"/>
          <w:lang w:val="uk-UA"/>
        </w:rPr>
        <w:t>системи забезпечення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залізничної та </w:t>
      </w:r>
      <w:r w:rsidRPr="00CE25E6">
        <w:rPr>
          <w:rFonts w:ascii="Arial" w:hAnsi="Arial" w:cs="Arial"/>
          <w:color w:val="000000"/>
          <w:sz w:val="22"/>
          <w:szCs w:val="22"/>
          <w:lang w:val="uk-UA"/>
        </w:rPr>
        <w:t>автотранспортної техніки паливо-мастильними матеріалами</w:t>
      </w:r>
      <w:r>
        <w:rPr>
          <w:rFonts w:ascii="Arial" w:hAnsi="Arial" w:cs="Arial"/>
          <w:color w:val="000000"/>
          <w:sz w:val="22"/>
          <w:szCs w:val="22"/>
          <w:lang w:val="uk-UA"/>
        </w:rPr>
        <w:t>.</w:t>
      </w:r>
    </w:p>
    <w:p w14:paraId="44621C3B" w14:textId="77777777" w:rsidR="00CA5A5A" w:rsidRDefault="00CA5A5A" w:rsidP="00933BF6">
      <w:pPr>
        <w:tabs>
          <w:tab w:val="left" w:pos="426"/>
        </w:tabs>
        <w:spacing w:line="276" w:lineRule="auto"/>
        <w:ind w:right="4" w:firstLine="709"/>
        <w:jc w:val="both"/>
        <w:rPr>
          <w:rFonts w:ascii="Arial" w:eastAsia="Arial" w:hAnsi="Arial"/>
          <w:sz w:val="22"/>
          <w:lang w:val="uk-UA"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uk-UA"/>
        </w:rPr>
        <w:t>К</w:t>
      </w:r>
      <w:r w:rsidRPr="00916B7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uk-UA"/>
        </w:rPr>
        <w:t>урс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916B7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uk-UA"/>
        </w:rPr>
        <w:t xml:space="preserve">вивчається 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uk-UA"/>
        </w:rPr>
        <w:t>протягом 2 семестрів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val="uk-UA"/>
        </w:rPr>
        <w:t xml:space="preserve"> та </w:t>
      </w:r>
      <w:r w:rsidR="004A38D5" w:rsidRPr="00916B76">
        <w:rPr>
          <w:rFonts w:ascii="Arial" w:eastAsia="Arial" w:hAnsi="Arial"/>
          <w:sz w:val="22"/>
          <w:lang w:val="uk-UA"/>
        </w:rPr>
        <w:t>складаєт</w:t>
      </w:r>
      <w:r w:rsidR="00916B76" w:rsidRPr="00916B76">
        <w:rPr>
          <w:rFonts w:ascii="Arial" w:eastAsia="Arial" w:hAnsi="Arial"/>
          <w:sz w:val="22"/>
          <w:lang w:val="uk-UA"/>
        </w:rPr>
        <w:t>ься з</w:t>
      </w:r>
      <w:r>
        <w:rPr>
          <w:rFonts w:ascii="Arial" w:eastAsia="Arial" w:hAnsi="Arial"/>
          <w:sz w:val="22"/>
          <w:lang w:val="uk-UA"/>
        </w:rPr>
        <w:t>:</w:t>
      </w:r>
    </w:p>
    <w:p w14:paraId="0081FE51" w14:textId="77777777" w:rsidR="00CA5A5A" w:rsidRDefault="00CA5A5A" w:rsidP="00933BF6">
      <w:pPr>
        <w:tabs>
          <w:tab w:val="left" w:pos="426"/>
        </w:tabs>
        <w:spacing w:line="276" w:lineRule="auto"/>
        <w:ind w:right="4" w:firstLine="709"/>
        <w:jc w:val="both"/>
        <w:rPr>
          <w:rFonts w:ascii="Arial" w:eastAsia="Arial" w:hAnsi="Arial"/>
          <w:sz w:val="22"/>
          <w:lang w:val="uk-UA"/>
        </w:rPr>
      </w:pPr>
      <w:r>
        <w:rPr>
          <w:rFonts w:ascii="Arial" w:eastAsia="Arial" w:hAnsi="Arial"/>
          <w:sz w:val="22"/>
          <w:lang w:val="uk-UA"/>
        </w:rPr>
        <w:t>-</w:t>
      </w:r>
      <w:r w:rsidR="00916B76" w:rsidRPr="00916B76">
        <w:rPr>
          <w:rFonts w:ascii="Arial" w:eastAsia="Arial" w:hAnsi="Arial"/>
          <w:sz w:val="22"/>
          <w:lang w:val="uk-UA"/>
        </w:rPr>
        <w:t xml:space="preserve"> </w:t>
      </w:r>
      <w:r>
        <w:rPr>
          <w:rFonts w:ascii="Arial" w:eastAsia="Arial" w:hAnsi="Arial"/>
          <w:sz w:val="22"/>
          <w:lang w:val="uk-UA"/>
        </w:rPr>
        <w:t>1</w:t>
      </w:r>
      <w:r w:rsidR="00916B76" w:rsidRPr="00916B76">
        <w:rPr>
          <w:rFonts w:ascii="Arial" w:eastAsia="Arial" w:hAnsi="Arial"/>
          <w:sz w:val="22"/>
          <w:lang w:val="uk-UA"/>
        </w:rPr>
        <w:t xml:space="preserve"> лекції на тиждень</w:t>
      </w:r>
      <w:r>
        <w:rPr>
          <w:rFonts w:ascii="Arial" w:eastAsia="Arial" w:hAnsi="Arial"/>
          <w:sz w:val="22"/>
          <w:lang w:val="uk-UA"/>
        </w:rPr>
        <w:t>;</w:t>
      </w:r>
    </w:p>
    <w:p w14:paraId="7C5DA60D" w14:textId="77777777" w:rsidR="00CA5A5A" w:rsidRDefault="00CA5A5A" w:rsidP="00933BF6">
      <w:pPr>
        <w:tabs>
          <w:tab w:val="left" w:pos="426"/>
        </w:tabs>
        <w:spacing w:line="276" w:lineRule="auto"/>
        <w:ind w:right="4" w:firstLine="709"/>
        <w:jc w:val="both"/>
        <w:rPr>
          <w:rFonts w:ascii="Arial" w:eastAsia="Arial" w:hAnsi="Arial"/>
          <w:sz w:val="22"/>
          <w:lang w:val="uk-UA"/>
        </w:rPr>
      </w:pPr>
      <w:r>
        <w:rPr>
          <w:rFonts w:ascii="Arial" w:eastAsia="Arial" w:hAnsi="Arial"/>
          <w:sz w:val="22"/>
          <w:lang w:val="uk-UA"/>
        </w:rPr>
        <w:t>- 1</w:t>
      </w:r>
      <w:r w:rsidR="00916B76" w:rsidRPr="00916B76">
        <w:rPr>
          <w:rFonts w:ascii="Arial" w:eastAsia="Arial" w:hAnsi="Arial"/>
          <w:sz w:val="22"/>
          <w:lang w:val="uk-UA"/>
        </w:rPr>
        <w:t xml:space="preserve"> практичного заняття </w:t>
      </w:r>
      <w:r w:rsidR="004A38D5" w:rsidRPr="00916B76">
        <w:rPr>
          <w:rFonts w:ascii="Arial" w:eastAsia="Arial" w:hAnsi="Arial"/>
          <w:sz w:val="22"/>
          <w:lang w:val="uk-UA"/>
        </w:rPr>
        <w:t xml:space="preserve">у два тижні. </w:t>
      </w:r>
    </w:p>
    <w:p w14:paraId="51F3A752" w14:textId="6F2B4627" w:rsidR="004A38D5" w:rsidRPr="006C0209" w:rsidRDefault="004A38D5" w:rsidP="00933BF6">
      <w:pPr>
        <w:tabs>
          <w:tab w:val="left" w:pos="426"/>
        </w:tabs>
        <w:spacing w:line="276" w:lineRule="auto"/>
        <w:ind w:right="4" w:firstLine="709"/>
        <w:jc w:val="both"/>
        <w:rPr>
          <w:rFonts w:ascii="Arial" w:eastAsia="Arial" w:hAnsi="Arial"/>
          <w:sz w:val="22"/>
          <w:lang w:val="uk-UA"/>
        </w:rPr>
      </w:pPr>
      <w:r w:rsidRPr="00916B76">
        <w:rPr>
          <w:rFonts w:ascii="Arial" w:eastAsia="Arial" w:hAnsi="Arial"/>
          <w:sz w:val="22"/>
          <w:lang w:val="uk-UA"/>
        </w:rPr>
        <w:t xml:space="preserve">Він супроводжується текстовим матеріалом, презентаціями та </w:t>
      </w:r>
      <w:r w:rsidR="00CA5A5A">
        <w:rPr>
          <w:rFonts w:ascii="Arial" w:eastAsia="Arial" w:hAnsi="Arial"/>
          <w:sz w:val="22"/>
          <w:lang w:val="uk-UA"/>
        </w:rPr>
        <w:t>практичними</w:t>
      </w:r>
      <w:r w:rsidRPr="00916B76">
        <w:rPr>
          <w:rFonts w:ascii="Arial" w:eastAsia="Arial" w:hAnsi="Arial"/>
          <w:sz w:val="22"/>
          <w:lang w:val="uk-UA"/>
        </w:rPr>
        <w:t xml:space="preserve"> завданнями</w:t>
      </w:r>
      <w:r w:rsidR="00CA5A5A">
        <w:rPr>
          <w:rFonts w:ascii="Arial" w:eastAsia="Arial" w:hAnsi="Arial"/>
          <w:sz w:val="22"/>
          <w:lang w:val="uk-UA"/>
        </w:rPr>
        <w:t xml:space="preserve">. </w:t>
      </w:r>
      <w:r w:rsidR="00933BF6">
        <w:rPr>
          <w:rFonts w:ascii="Arial" w:eastAsia="Arial" w:hAnsi="Arial"/>
          <w:sz w:val="22"/>
          <w:lang w:val="uk-UA"/>
        </w:rPr>
        <w:t>Практичні заняття курсу передбачають розгляд найбільш типових задач з розрахунків</w:t>
      </w:r>
      <w:r w:rsidR="00CA5A5A">
        <w:rPr>
          <w:rFonts w:ascii="Arial" w:eastAsia="Arial" w:hAnsi="Arial"/>
          <w:sz w:val="22"/>
          <w:lang w:val="uk-UA"/>
        </w:rPr>
        <w:t xml:space="preserve"> елементів</w:t>
      </w:r>
      <w:r w:rsidR="00933BF6">
        <w:rPr>
          <w:rFonts w:ascii="Arial" w:eastAsia="Arial" w:hAnsi="Arial"/>
          <w:sz w:val="22"/>
          <w:lang w:val="uk-UA"/>
        </w:rPr>
        <w:t xml:space="preserve"> </w:t>
      </w:r>
      <w:r w:rsidR="00CA5A5A">
        <w:rPr>
          <w:rFonts w:ascii="Arial" w:eastAsia="Arial" w:hAnsi="Arial"/>
          <w:sz w:val="22"/>
          <w:lang w:val="uk-UA"/>
        </w:rPr>
        <w:t>складів паливно-мастильного господарства</w:t>
      </w:r>
      <w:r w:rsidR="00933BF6">
        <w:rPr>
          <w:rFonts w:ascii="Arial" w:eastAsia="Arial" w:hAnsi="Arial"/>
          <w:sz w:val="22"/>
          <w:lang w:val="uk-UA"/>
        </w:rPr>
        <w:t>, що дозволить поглибити та закріпити знання з загально-інженерних дисциплін.</w:t>
      </w:r>
      <w:r w:rsidR="00BB5904">
        <w:rPr>
          <w:rFonts w:ascii="Arial" w:eastAsia="Arial" w:hAnsi="Arial"/>
          <w:sz w:val="22"/>
          <w:lang w:val="uk-UA"/>
        </w:rPr>
        <w:t xml:space="preserve"> </w:t>
      </w:r>
      <w:r w:rsidR="00BB5904" w:rsidRPr="00BB5904">
        <w:rPr>
          <w:rFonts w:ascii="Arial" w:hAnsi="Arial" w:cs="Arial"/>
          <w:sz w:val="22"/>
          <w:szCs w:val="22"/>
          <w:lang w:val="uk-UA"/>
        </w:rPr>
        <w:t>Виконання курсової роботи супроводжується зануренням у суміжні дисципліни, що доповнюють теми, та формує у студента інформаційну та комунікативну компетентності.</w:t>
      </w:r>
    </w:p>
    <w:p w14:paraId="0B66CC89" w14:textId="77777777" w:rsidR="004A38D5" w:rsidRPr="00274EEF" w:rsidRDefault="004A38D5" w:rsidP="004A38D5">
      <w:pPr>
        <w:spacing w:line="168" w:lineRule="exact"/>
        <w:rPr>
          <w:highlight w:val="yellow"/>
          <w:lang w:val="uk-UA"/>
        </w:rPr>
      </w:pPr>
      <w:bookmarkStart w:id="1" w:name="page3"/>
      <w:bookmarkEnd w:id="1"/>
    </w:p>
    <w:p w14:paraId="01C14BC9" w14:textId="77777777" w:rsidR="004A38D5" w:rsidRPr="00274EEF" w:rsidRDefault="004A38D5" w:rsidP="00F379A5">
      <w:pPr>
        <w:spacing w:line="0" w:lineRule="atLeast"/>
        <w:rPr>
          <w:rFonts w:ascii="Arial" w:eastAsia="Arial" w:hAnsi="Arial"/>
          <w:b/>
          <w:color w:val="345A8A"/>
          <w:sz w:val="32"/>
          <w:lang w:val="uk-UA"/>
        </w:rPr>
      </w:pPr>
      <w:r w:rsidRPr="00274EEF">
        <w:rPr>
          <w:rFonts w:ascii="Arial" w:eastAsia="Arial" w:hAnsi="Arial"/>
          <w:b/>
          <w:color w:val="345A8A"/>
          <w:sz w:val="32"/>
          <w:lang w:val="uk-UA"/>
        </w:rPr>
        <w:t>Ресурси курсу</w:t>
      </w:r>
    </w:p>
    <w:p w14:paraId="6F851158" w14:textId="77777777" w:rsidR="004A38D5" w:rsidRPr="00933BF6" w:rsidRDefault="004A38D5" w:rsidP="00933BF6">
      <w:pPr>
        <w:spacing w:line="276" w:lineRule="auto"/>
        <w:ind w:right="60" w:firstLine="720"/>
        <w:jc w:val="both"/>
        <w:rPr>
          <w:rFonts w:ascii="Arial" w:eastAsia="Arial" w:hAnsi="Arial"/>
          <w:sz w:val="22"/>
          <w:szCs w:val="22"/>
          <w:lang w:val="uk-UA"/>
        </w:rPr>
      </w:pPr>
      <w:r w:rsidRPr="00933BF6">
        <w:rPr>
          <w:rFonts w:ascii="Arial" w:eastAsia="Arial" w:hAnsi="Arial"/>
          <w:sz w:val="22"/>
          <w:szCs w:val="22"/>
          <w:lang w:val="uk-UA"/>
        </w:rPr>
        <w:t>Інформація про курс розміщена на сайті Університету (</w:t>
      </w:r>
      <w:hyperlink r:id="rId11" w:history="1">
        <w:r w:rsidR="00930F48">
          <w:rPr>
            <w:rStyle w:val="a3"/>
          </w:rPr>
          <w:t>http://kart.edu.ua/</w:t>
        </w:r>
      </w:hyperlink>
      <w:r w:rsidRPr="00933BF6">
        <w:rPr>
          <w:rFonts w:ascii="Arial" w:hAnsi="Arial"/>
          <w:sz w:val="22"/>
          <w:szCs w:val="22"/>
          <w:lang w:val="uk-UA"/>
        </w:rPr>
        <w:t>), включаючи навчальний план, лекційні матеріали, презентації, завдання та правила оцінювання курсу)</w:t>
      </w:r>
    </w:p>
    <w:p w14:paraId="5EF74711" w14:textId="77777777" w:rsidR="004A38D5" w:rsidRPr="00933BF6" w:rsidRDefault="004A38D5" w:rsidP="00933BF6">
      <w:pPr>
        <w:shd w:val="clear" w:color="auto" w:fill="FFFFFF"/>
        <w:spacing w:line="276" w:lineRule="auto"/>
        <w:ind w:firstLine="720"/>
        <w:jc w:val="both"/>
        <w:rPr>
          <w:color w:val="000000"/>
          <w:sz w:val="22"/>
          <w:szCs w:val="22"/>
          <w:lang w:val="uk-UA" w:bidi="he-IL"/>
        </w:rPr>
      </w:pPr>
      <w:r w:rsidRPr="00933BF6">
        <w:rPr>
          <w:rFonts w:ascii="Arial" w:eastAsia="Arial" w:hAnsi="Arial"/>
          <w:sz w:val="22"/>
          <w:szCs w:val="22"/>
          <w:lang w:val="uk-UA"/>
        </w:rPr>
        <w:t>Додатковий матеріал та посилання на електронні ресурси доступні на сайті Університету у розділі «ДИСТАНЦІЙНЕ НАВЧАННЯ».</w:t>
      </w:r>
    </w:p>
    <w:p w14:paraId="4F6E4FE2" w14:textId="77777777" w:rsidR="004A38D5" w:rsidRPr="00274EEF" w:rsidRDefault="004A38D5" w:rsidP="004A38D5">
      <w:pPr>
        <w:spacing w:line="20" w:lineRule="exact"/>
        <w:rPr>
          <w:highlight w:val="yellow"/>
          <w:lang w:val="uk-UA"/>
        </w:rPr>
      </w:pPr>
      <w:bookmarkStart w:id="2" w:name="page4"/>
      <w:bookmarkEnd w:id="2"/>
    </w:p>
    <w:p w14:paraId="55FB82D7" w14:textId="77777777" w:rsidR="004A38D5" w:rsidRPr="00274EEF" w:rsidRDefault="004A38D5" w:rsidP="004A38D5">
      <w:pPr>
        <w:spacing w:line="200" w:lineRule="exact"/>
        <w:rPr>
          <w:highlight w:val="yellow"/>
          <w:lang w:val="uk-UA"/>
        </w:rPr>
      </w:pPr>
    </w:p>
    <w:p w14:paraId="2CD767F8" w14:textId="77777777" w:rsidR="004A38D5" w:rsidRPr="00B5538B" w:rsidRDefault="004A38D5" w:rsidP="00F379A5">
      <w:pPr>
        <w:spacing w:line="0" w:lineRule="atLeast"/>
        <w:rPr>
          <w:rFonts w:ascii="Arial" w:eastAsia="Arial" w:hAnsi="Arial"/>
          <w:b/>
          <w:color w:val="345A8A"/>
          <w:sz w:val="32"/>
          <w:lang w:val="uk-UA"/>
        </w:rPr>
      </w:pPr>
      <w:r w:rsidRPr="00B5538B">
        <w:rPr>
          <w:rFonts w:ascii="Arial" w:eastAsia="Arial" w:hAnsi="Arial"/>
          <w:b/>
          <w:color w:val="345A8A"/>
          <w:sz w:val="32"/>
          <w:lang w:val="uk-UA"/>
        </w:rPr>
        <w:t>Теми курсу</w:t>
      </w:r>
    </w:p>
    <w:p w14:paraId="5EBC6437" w14:textId="77777777" w:rsidR="004A38D5" w:rsidRPr="00274EEF" w:rsidRDefault="004A38D5" w:rsidP="004A38D5">
      <w:pPr>
        <w:spacing w:line="0" w:lineRule="atLeast"/>
        <w:ind w:left="20" w:firstLine="700"/>
        <w:rPr>
          <w:rFonts w:ascii="Arial" w:eastAsia="Arial" w:hAnsi="Arial"/>
          <w:b/>
          <w:sz w:val="22"/>
          <w:szCs w:val="22"/>
          <w:lang w:val="uk-UA"/>
        </w:rPr>
      </w:pPr>
    </w:p>
    <w:p w14:paraId="03E77251" w14:textId="059C91F0" w:rsidR="007175D7" w:rsidRPr="007175D7" w:rsidRDefault="007175D7" w:rsidP="0042282E">
      <w:pPr>
        <w:pStyle w:val="FR1"/>
        <w:spacing w:line="276" w:lineRule="auto"/>
        <w:ind w:firstLine="720"/>
        <w:jc w:val="both"/>
        <w:rPr>
          <w:rFonts w:cs="Arial"/>
          <w:bCs/>
          <w:sz w:val="22"/>
          <w:szCs w:val="22"/>
          <w:lang w:val="uk-UA"/>
        </w:rPr>
      </w:pPr>
      <w:r w:rsidRPr="007175D7">
        <w:rPr>
          <w:rFonts w:cs="Arial"/>
          <w:bCs/>
          <w:sz w:val="22"/>
          <w:szCs w:val="22"/>
          <w:lang w:val="uk-UA"/>
        </w:rPr>
        <w:t>1. ВИДИ ПАЛИВ, ЇХ ВЛАСТИВОСТІ І ПРОЦЕСИ ГОРІННЯ</w:t>
      </w:r>
    </w:p>
    <w:p w14:paraId="2BA9F32A" w14:textId="3557C3CA" w:rsidR="004A38D5" w:rsidRDefault="007175D7" w:rsidP="0042282E">
      <w:pPr>
        <w:pStyle w:val="FR1"/>
        <w:spacing w:line="276" w:lineRule="auto"/>
        <w:ind w:firstLine="720"/>
        <w:jc w:val="both"/>
        <w:rPr>
          <w:rFonts w:cs="Arial"/>
          <w:b w:val="0"/>
          <w:sz w:val="22"/>
          <w:szCs w:val="22"/>
          <w:lang w:val="uk-UA"/>
        </w:rPr>
      </w:pPr>
      <w:r w:rsidRPr="007175D7">
        <w:rPr>
          <w:rFonts w:cs="Arial"/>
          <w:b w:val="0"/>
          <w:sz w:val="22"/>
          <w:szCs w:val="22"/>
          <w:lang w:val="uk-UA"/>
        </w:rPr>
        <w:t>Загальна характеристика палива. Класифікація. Склад палива. Теплота згоряння палива. Тверде паливо. Рідке паливо. Газоподібне паливо. Основи теорії горіння палива. Технологічний процес горіння палива</w:t>
      </w:r>
      <w:r>
        <w:rPr>
          <w:rFonts w:cs="Arial"/>
          <w:b w:val="0"/>
          <w:sz w:val="22"/>
          <w:szCs w:val="22"/>
          <w:lang w:val="uk-UA"/>
        </w:rPr>
        <w:t>.</w:t>
      </w:r>
    </w:p>
    <w:p w14:paraId="2BEED4B4" w14:textId="5DB1A2BE" w:rsidR="00AE0D21" w:rsidRPr="00AE0D21" w:rsidRDefault="00AE0D21" w:rsidP="0042282E">
      <w:pPr>
        <w:pStyle w:val="FR1"/>
        <w:spacing w:line="276" w:lineRule="auto"/>
        <w:ind w:firstLine="720"/>
        <w:jc w:val="both"/>
        <w:rPr>
          <w:rFonts w:cs="Arial"/>
          <w:bCs/>
          <w:sz w:val="22"/>
          <w:szCs w:val="22"/>
          <w:lang w:val="uk-UA"/>
        </w:rPr>
      </w:pPr>
      <w:r w:rsidRPr="00AE0D21">
        <w:rPr>
          <w:rFonts w:cs="Arial"/>
          <w:bCs/>
          <w:sz w:val="22"/>
          <w:szCs w:val="22"/>
          <w:lang w:val="uk-UA"/>
        </w:rPr>
        <w:t xml:space="preserve">2. </w:t>
      </w:r>
      <w:r w:rsidRPr="00AE0D21">
        <w:rPr>
          <w:rFonts w:cs="Arial"/>
          <w:bCs/>
          <w:sz w:val="22"/>
          <w:szCs w:val="22"/>
          <w:lang w:val="uk-UA"/>
        </w:rPr>
        <w:t>ЕКСПЛУАТАЦІЙНІ ВЛАСТИВОСТІ ТА ВИКОРИСТАННЯ</w:t>
      </w:r>
      <w:r w:rsidRPr="00AE0D21">
        <w:rPr>
          <w:rFonts w:cs="Arial"/>
          <w:bCs/>
          <w:sz w:val="22"/>
          <w:szCs w:val="22"/>
          <w:lang w:val="uk-UA"/>
        </w:rPr>
        <w:t xml:space="preserve"> </w:t>
      </w:r>
      <w:r w:rsidRPr="00AE0D21">
        <w:rPr>
          <w:rFonts w:cs="Arial"/>
          <w:bCs/>
          <w:sz w:val="22"/>
          <w:szCs w:val="22"/>
          <w:lang w:val="uk-UA"/>
        </w:rPr>
        <w:t xml:space="preserve">ПАЛИВ ДЛЯ ДВИГУНІВ </w:t>
      </w:r>
      <w:r w:rsidRPr="00AE0D21">
        <w:rPr>
          <w:rFonts w:cs="Arial"/>
          <w:bCs/>
          <w:sz w:val="22"/>
          <w:szCs w:val="22"/>
          <w:lang w:val="uk-UA"/>
        </w:rPr>
        <w:t>ВНУТРІШНЬОГО ЗГОРЯННЯ</w:t>
      </w:r>
    </w:p>
    <w:p w14:paraId="20A338CD" w14:textId="46A29020" w:rsidR="007175D7" w:rsidRDefault="00AE0D21" w:rsidP="0042282E">
      <w:pPr>
        <w:pStyle w:val="FR1"/>
        <w:spacing w:line="276" w:lineRule="auto"/>
        <w:ind w:firstLine="720"/>
        <w:jc w:val="both"/>
        <w:rPr>
          <w:rFonts w:cs="Arial"/>
          <w:b w:val="0"/>
          <w:sz w:val="22"/>
          <w:szCs w:val="22"/>
          <w:lang w:val="uk-UA"/>
        </w:rPr>
      </w:pPr>
      <w:r w:rsidRPr="00AE0D21">
        <w:rPr>
          <w:rFonts w:cs="Arial"/>
          <w:b w:val="0"/>
          <w:sz w:val="22"/>
          <w:szCs w:val="22"/>
          <w:lang w:val="uk-UA"/>
        </w:rPr>
        <w:t>Умови застосування і основні вимоги до бензинів</w:t>
      </w:r>
      <w:r>
        <w:rPr>
          <w:rFonts w:cs="Arial"/>
          <w:b w:val="0"/>
          <w:sz w:val="22"/>
          <w:szCs w:val="22"/>
          <w:lang w:val="uk-UA"/>
        </w:rPr>
        <w:t xml:space="preserve"> та дизельного пального. В</w:t>
      </w:r>
      <w:r w:rsidRPr="00AE0D21">
        <w:rPr>
          <w:rFonts w:cs="Arial"/>
          <w:b w:val="0"/>
          <w:sz w:val="22"/>
          <w:szCs w:val="22"/>
          <w:lang w:val="uk-UA"/>
        </w:rPr>
        <w:t>ластивості бензинів</w:t>
      </w:r>
      <w:r>
        <w:rPr>
          <w:rFonts w:cs="Arial"/>
          <w:b w:val="0"/>
          <w:sz w:val="22"/>
          <w:szCs w:val="22"/>
          <w:lang w:val="uk-UA"/>
        </w:rPr>
        <w:t xml:space="preserve"> </w:t>
      </w:r>
      <w:r>
        <w:rPr>
          <w:rFonts w:cs="Arial"/>
          <w:b w:val="0"/>
          <w:sz w:val="22"/>
          <w:szCs w:val="22"/>
          <w:lang w:val="uk-UA"/>
        </w:rPr>
        <w:t>а дизельного пального.</w:t>
      </w:r>
      <w:r>
        <w:rPr>
          <w:rFonts w:cs="Arial"/>
          <w:b w:val="0"/>
          <w:sz w:val="22"/>
          <w:szCs w:val="22"/>
          <w:lang w:val="uk-UA"/>
        </w:rPr>
        <w:t xml:space="preserve"> </w:t>
      </w:r>
      <w:r w:rsidRPr="00AE0D21">
        <w:rPr>
          <w:rFonts w:cs="Arial"/>
          <w:b w:val="0"/>
          <w:sz w:val="22"/>
          <w:szCs w:val="22"/>
          <w:lang w:val="uk-UA"/>
        </w:rPr>
        <w:t>Вплив конструктивних і експлуатаційних факторів і</w:t>
      </w:r>
      <w:r>
        <w:rPr>
          <w:rFonts w:cs="Arial"/>
          <w:b w:val="0"/>
          <w:sz w:val="22"/>
          <w:szCs w:val="22"/>
          <w:lang w:val="uk-UA"/>
        </w:rPr>
        <w:t xml:space="preserve"> </w:t>
      </w:r>
      <w:r w:rsidRPr="00AE0D21">
        <w:rPr>
          <w:rFonts w:cs="Arial"/>
          <w:b w:val="0"/>
          <w:sz w:val="22"/>
          <w:szCs w:val="22"/>
          <w:lang w:val="uk-UA"/>
        </w:rPr>
        <w:t xml:space="preserve">хімічного складу палива на процес згоряння. Асортимент бензинів </w:t>
      </w:r>
      <w:r>
        <w:rPr>
          <w:rFonts w:cs="Arial"/>
          <w:b w:val="0"/>
          <w:sz w:val="22"/>
          <w:szCs w:val="22"/>
          <w:lang w:val="uk-UA"/>
        </w:rPr>
        <w:t>та дизельного пального</w:t>
      </w:r>
      <w:r>
        <w:rPr>
          <w:rFonts w:cs="Arial"/>
          <w:b w:val="0"/>
          <w:sz w:val="22"/>
          <w:szCs w:val="22"/>
          <w:lang w:val="uk-UA"/>
        </w:rPr>
        <w:t>,</w:t>
      </w:r>
      <w:r w:rsidRPr="00AE0D21">
        <w:rPr>
          <w:rFonts w:cs="Arial"/>
          <w:b w:val="0"/>
          <w:sz w:val="22"/>
          <w:szCs w:val="22"/>
          <w:lang w:val="uk-UA"/>
        </w:rPr>
        <w:t xml:space="preserve"> область їх використання. </w:t>
      </w:r>
      <w:r>
        <w:rPr>
          <w:rFonts w:cs="Arial"/>
          <w:b w:val="0"/>
          <w:sz w:val="22"/>
          <w:szCs w:val="22"/>
          <w:lang w:val="uk-UA"/>
        </w:rPr>
        <w:t>К</w:t>
      </w:r>
      <w:r w:rsidRPr="00AE0D21">
        <w:rPr>
          <w:rFonts w:cs="Arial"/>
          <w:b w:val="0"/>
          <w:sz w:val="22"/>
          <w:szCs w:val="22"/>
          <w:lang w:val="uk-UA"/>
        </w:rPr>
        <w:t>ласифікації автомобільних бензинів</w:t>
      </w:r>
      <w:r>
        <w:rPr>
          <w:rFonts w:cs="Arial"/>
          <w:b w:val="0"/>
          <w:sz w:val="22"/>
          <w:szCs w:val="22"/>
          <w:lang w:val="uk-UA"/>
        </w:rPr>
        <w:t xml:space="preserve"> </w:t>
      </w:r>
      <w:r>
        <w:rPr>
          <w:rFonts w:cs="Arial"/>
          <w:b w:val="0"/>
          <w:sz w:val="22"/>
          <w:szCs w:val="22"/>
          <w:lang w:val="uk-UA"/>
        </w:rPr>
        <w:t>та дизельного пального</w:t>
      </w:r>
      <w:r>
        <w:rPr>
          <w:rFonts w:cs="Arial"/>
          <w:b w:val="0"/>
          <w:sz w:val="22"/>
          <w:szCs w:val="22"/>
          <w:lang w:val="uk-UA"/>
        </w:rPr>
        <w:t>.</w:t>
      </w:r>
    </w:p>
    <w:p w14:paraId="7A08B893" w14:textId="56463FAB" w:rsidR="00513E28" w:rsidRPr="00513E28" w:rsidRDefault="00AE0D21" w:rsidP="0042282E">
      <w:pPr>
        <w:pStyle w:val="FR1"/>
        <w:spacing w:line="276" w:lineRule="auto"/>
        <w:ind w:firstLine="720"/>
        <w:jc w:val="both"/>
        <w:rPr>
          <w:rFonts w:cs="Arial"/>
          <w:bCs/>
          <w:sz w:val="22"/>
          <w:szCs w:val="22"/>
          <w:lang w:val="uk-UA"/>
        </w:rPr>
      </w:pPr>
      <w:r w:rsidRPr="00513E28">
        <w:rPr>
          <w:rFonts w:cs="Arial"/>
          <w:bCs/>
          <w:sz w:val="22"/>
          <w:szCs w:val="22"/>
          <w:lang w:val="uk-UA"/>
        </w:rPr>
        <w:t xml:space="preserve">3. </w:t>
      </w:r>
      <w:r w:rsidR="00513E28" w:rsidRPr="00513E28">
        <w:rPr>
          <w:rFonts w:cs="Arial"/>
          <w:bCs/>
          <w:sz w:val="22"/>
          <w:szCs w:val="22"/>
          <w:lang w:val="uk-UA"/>
        </w:rPr>
        <w:t>ГАЗОПОДІБНЕ ПАЛИВО</w:t>
      </w:r>
    </w:p>
    <w:p w14:paraId="7B4E8D00" w14:textId="3519CC7F" w:rsidR="00AE0D21" w:rsidRDefault="00513E28" w:rsidP="0042282E">
      <w:pPr>
        <w:pStyle w:val="FR1"/>
        <w:spacing w:line="276" w:lineRule="auto"/>
        <w:ind w:firstLine="720"/>
        <w:jc w:val="both"/>
        <w:rPr>
          <w:rFonts w:cs="Arial"/>
          <w:b w:val="0"/>
          <w:sz w:val="22"/>
          <w:szCs w:val="22"/>
          <w:lang w:val="uk-UA"/>
        </w:rPr>
      </w:pPr>
      <w:r w:rsidRPr="00513E28">
        <w:rPr>
          <w:rFonts w:cs="Arial"/>
          <w:b w:val="0"/>
          <w:sz w:val="22"/>
          <w:szCs w:val="22"/>
          <w:lang w:val="uk-UA"/>
        </w:rPr>
        <w:t xml:space="preserve">Загальні відомості. Класифікація. Характеристика і асортимент газоподібного палива. Застосування газоподібного палива у ДВЗ. Суть процесу газифікації. </w:t>
      </w:r>
      <w:r>
        <w:rPr>
          <w:rFonts w:cs="Arial"/>
          <w:b w:val="0"/>
          <w:sz w:val="22"/>
          <w:szCs w:val="22"/>
          <w:lang w:val="uk-UA"/>
        </w:rPr>
        <w:t>К</w:t>
      </w:r>
      <w:r w:rsidRPr="00513E28">
        <w:rPr>
          <w:rFonts w:cs="Arial"/>
          <w:b w:val="0"/>
          <w:sz w:val="22"/>
          <w:szCs w:val="22"/>
          <w:lang w:val="uk-UA"/>
        </w:rPr>
        <w:t>ласифікації газоподібних палив</w:t>
      </w:r>
      <w:r>
        <w:rPr>
          <w:rFonts w:cs="Arial"/>
          <w:b w:val="0"/>
          <w:sz w:val="22"/>
          <w:szCs w:val="22"/>
          <w:lang w:val="uk-UA"/>
        </w:rPr>
        <w:t>.</w:t>
      </w:r>
    </w:p>
    <w:p w14:paraId="4465B1E5" w14:textId="76099207" w:rsidR="00E5525A" w:rsidRPr="00513E28" w:rsidRDefault="00E5525A" w:rsidP="0042282E">
      <w:pPr>
        <w:pStyle w:val="FR1"/>
        <w:spacing w:line="276" w:lineRule="auto"/>
        <w:ind w:firstLine="720"/>
        <w:jc w:val="both"/>
        <w:rPr>
          <w:rFonts w:cs="Arial"/>
          <w:bCs/>
          <w:sz w:val="22"/>
          <w:szCs w:val="22"/>
          <w:lang w:val="uk-UA"/>
        </w:rPr>
      </w:pPr>
      <w:r>
        <w:rPr>
          <w:rFonts w:cs="Arial"/>
          <w:bCs/>
          <w:sz w:val="22"/>
          <w:szCs w:val="22"/>
          <w:lang w:val="uk-UA"/>
        </w:rPr>
        <w:t>4</w:t>
      </w:r>
      <w:r w:rsidRPr="00513E28">
        <w:rPr>
          <w:rFonts w:cs="Arial"/>
          <w:bCs/>
          <w:sz w:val="22"/>
          <w:szCs w:val="22"/>
          <w:lang w:val="uk-UA"/>
        </w:rPr>
        <w:t xml:space="preserve">. </w:t>
      </w:r>
      <w:r>
        <w:rPr>
          <w:rFonts w:cs="Arial"/>
          <w:bCs/>
          <w:sz w:val="22"/>
          <w:szCs w:val="22"/>
          <w:lang w:val="uk-UA"/>
        </w:rPr>
        <w:t>ТВЕРДЕ</w:t>
      </w:r>
      <w:r w:rsidRPr="00513E28">
        <w:rPr>
          <w:rFonts w:cs="Arial"/>
          <w:bCs/>
          <w:sz w:val="22"/>
          <w:szCs w:val="22"/>
          <w:lang w:val="uk-UA"/>
        </w:rPr>
        <w:t xml:space="preserve"> ПАЛИВО</w:t>
      </w:r>
    </w:p>
    <w:p w14:paraId="1F35D216" w14:textId="25F21FDB" w:rsidR="00513E28" w:rsidRDefault="00E5525A" w:rsidP="0042282E">
      <w:pPr>
        <w:pStyle w:val="FR1"/>
        <w:spacing w:line="276" w:lineRule="auto"/>
        <w:ind w:firstLine="720"/>
        <w:jc w:val="both"/>
        <w:rPr>
          <w:rFonts w:cs="Arial"/>
          <w:b w:val="0"/>
          <w:sz w:val="22"/>
          <w:szCs w:val="22"/>
          <w:lang w:val="uk-UA"/>
        </w:rPr>
      </w:pPr>
      <w:r w:rsidRPr="00513E28">
        <w:rPr>
          <w:rFonts w:cs="Arial"/>
          <w:b w:val="0"/>
          <w:sz w:val="22"/>
          <w:szCs w:val="22"/>
          <w:lang w:val="uk-UA"/>
        </w:rPr>
        <w:t xml:space="preserve">Загальні відомості. Класифікація. Характеристика і асортимент </w:t>
      </w:r>
      <w:r>
        <w:rPr>
          <w:rFonts w:cs="Arial"/>
          <w:b w:val="0"/>
          <w:sz w:val="22"/>
          <w:szCs w:val="22"/>
          <w:lang w:val="uk-UA"/>
        </w:rPr>
        <w:t>твердого</w:t>
      </w:r>
      <w:r w:rsidRPr="00513E28">
        <w:rPr>
          <w:rFonts w:cs="Arial"/>
          <w:b w:val="0"/>
          <w:sz w:val="22"/>
          <w:szCs w:val="22"/>
          <w:lang w:val="uk-UA"/>
        </w:rPr>
        <w:t xml:space="preserve"> палива. Застосування </w:t>
      </w:r>
      <w:r>
        <w:rPr>
          <w:rFonts w:cs="Arial"/>
          <w:b w:val="0"/>
          <w:sz w:val="22"/>
          <w:szCs w:val="22"/>
          <w:lang w:val="uk-UA"/>
        </w:rPr>
        <w:t>твердого</w:t>
      </w:r>
      <w:r w:rsidRPr="00513E28">
        <w:rPr>
          <w:rFonts w:cs="Arial"/>
          <w:b w:val="0"/>
          <w:sz w:val="22"/>
          <w:szCs w:val="22"/>
          <w:lang w:val="uk-UA"/>
        </w:rPr>
        <w:t xml:space="preserve"> палива </w:t>
      </w:r>
      <w:r>
        <w:rPr>
          <w:rFonts w:cs="Arial"/>
          <w:b w:val="0"/>
          <w:sz w:val="22"/>
          <w:szCs w:val="22"/>
          <w:lang w:val="uk-UA"/>
        </w:rPr>
        <w:t>в енергетичному устаткуванні</w:t>
      </w:r>
      <w:r w:rsidRPr="00513E28">
        <w:rPr>
          <w:rFonts w:cs="Arial"/>
          <w:b w:val="0"/>
          <w:sz w:val="22"/>
          <w:szCs w:val="22"/>
          <w:lang w:val="uk-UA"/>
        </w:rPr>
        <w:t xml:space="preserve">. </w:t>
      </w:r>
      <w:r>
        <w:rPr>
          <w:rFonts w:cs="Arial"/>
          <w:b w:val="0"/>
          <w:sz w:val="22"/>
          <w:szCs w:val="22"/>
          <w:lang w:val="uk-UA"/>
        </w:rPr>
        <w:t>К</w:t>
      </w:r>
      <w:r w:rsidRPr="00513E28">
        <w:rPr>
          <w:rFonts w:cs="Arial"/>
          <w:b w:val="0"/>
          <w:sz w:val="22"/>
          <w:szCs w:val="22"/>
          <w:lang w:val="uk-UA"/>
        </w:rPr>
        <w:t xml:space="preserve">ласифікації </w:t>
      </w:r>
      <w:r>
        <w:rPr>
          <w:rFonts w:cs="Arial"/>
          <w:b w:val="0"/>
          <w:sz w:val="22"/>
          <w:szCs w:val="22"/>
          <w:lang w:val="uk-UA"/>
        </w:rPr>
        <w:t>твердих</w:t>
      </w:r>
      <w:r w:rsidRPr="00513E28">
        <w:rPr>
          <w:rFonts w:cs="Arial"/>
          <w:b w:val="0"/>
          <w:sz w:val="22"/>
          <w:szCs w:val="22"/>
          <w:lang w:val="uk-UA"/>
        </w:rPr>
        <w:t xml:space="preserve"> палив</w:t>
      </w:r>
      <w:r>
        <w:rPr>
          <w:rFonts w:cs="Arial"/>
          <w:b w:val="0"/>
          <w:sz w:val="22"/>
          <w:szCs w:val="22"/>
          <w:lang w:val="uk-UA"/>
        </w:rPr>
        <w:t>.</w:t>
      </w:r>
    </w:p>
    <w:p w14:paraId="6000CF48" w14:textId="512126AE" w:rsidR="005171FE" w:rsidRPr="005171FE" w:rsidRDefault="00E5525A" w:rsidP="0042282E">
      <w:pPr>
        <w:pStyle w:val="FR1"/>
        <w:spacing w:line="276" w:lineRule="auto"/>
        <w:ind w:firstLine="720"/>
        <w:jc w:val="both"/>
        <w:rPr>
          <w:rFonts w:cs="Arial"/>
          <w:bCs/>
          <w:sz w:val="22"/>
          <w:szCs w:val="22"/>
          <w:lang w:val="uk-UA"/>
        </w:rPr>
      </w:pPr>
      <w:r w:rsidRPr="005171FE">
        <w:rPr>
          <w:rFonts w:cs="Arial"/>
          <w:bCs/>
          <w:sz w:val="22"/>
          <w:szCs w:val="22"/>
          <w:lang w:val="uk-UA"/>
        </w:rPr>
        <w:t xml:space="preserve">5. </w:t>
      </w:r>
      <w:r w:rsidR="005171FE" w:rsidRPr="005171FE">
        <w:rPr>
          <w:rFonts w:cs="Arial"/>
          <w:bCs/>
          <w:sz w:val="22"/>
          <w:szCs w:val="22"/>
          <w:lang w:val="uk-UA"/>
        </w:rPr>
        <w:t>ЗАГАЛЬНІ ВІДОМОСТІ ПРО МАСТИЛЬНІ МАТЕРІАЛИ</w:t>
      </w:r>
    </w:p>
    <w:p w14:paraId="6E073CC0" w14:textId="22D576BB" w:rsidR="00E5525A" w:rsidRDefault="005171FE" w:rsidP="0042282E">
      <w:pPr>
        <w:pStyle w:val="FR1"/>
        <w:spacing w:line="276" w:lineRule="auto"/>
        <w:ind w:firstLine="720"/>
        <w:jc w:val="both"/>
        <w:rPr>
          <w:rFonts w:cs="Arial"/>
          <w:b w:val="0"/>
          <w:sz w:val="22"/>
          <w:szCs w:val="22"/>
          <w:lang w:val="uk-UA"/>
        </w:rPr>
      </w:pPr>
      <w:r w:rsidRPr="005171FE">
        <w:rPr>
          <w:rFonts w:cs="Arial"/>
          <w:b w:val="0"/>
          <w:sz w:val="22"/>
          <w:szCs w:val="22"/>
          <w:lang w:val="uk-UA"/>
        </w:rPr>
        <w:t>Роль мастильних матеріалів у використанні машин. Призначення мастильних матеріалів та пред'явлені до них</w:t>
      </w:r>
      <w:r>
        <w:rPr>
          <w:rFonts w:cs="Arial"/>
          <w:b w:val="0"/>
          <w:sz w:val="22"/>
          <w:szCs w:val="22"/>
          <w:lang w:val="uk-UA"/>
        </w:rPr>
        <w:t xml:space="preserve"> </w:t>
      </w:r>
      <w:r w:rsidRPr="005171FE">
        <w:rPr>
          <w:rFonts w:cs="Arial"/>
          <w:b w:val="0"/>
          <w:sz w:val="22"/>
          <w:szCs w:val="22"/>
          <w:lang w:val="uk-UA"/>
        </w:rPr>
        <w:t>вимоги.</w:t>
      </w:r>
      <w:r>
        <w:rPr>
          <w:rFonts w:cs="Arial"/>
          <w:b w:val="0"/>
          <w:sz w:val="22"/>
          <w:szCs w:val="22"/>
          <w:lang w:val="uk-UA"/>
        </w:rPr>
        <w:t xml:space="preserve"> </w:t>
      </w:r>
      <w:r w:rsidRPr="005171FE">
        <w:rPr>
          <w:rFonts w:cs="Arial"/>
          <w:b w:val="0"/>
          <w:sz w:val="22"/>
          <w:szCs w:val="22"/>
          <w:lang w:val="uk-UA"/>
        </w:rPr>
        <w:t>Класифікація мастильних матеріалів.</w:t>
      </w:r>
      <w:r>
        <w:rPr>
          <w:rFonts w:cs="Arial"/>
          <w:b w:val="0"/>
          <w:sz w:val="22"/>
          <w:szCs w:val="22"/>
          <w:lang w:val="uk-UA"/>
        </w:rPr>
        <w:t xml:space="preserve"> </w:t>
      </w:r>
      <w:r w:rsidRPr="005171FE">
        <w:rPr>
          <w:rFonts w:cs="Arial"/>
          <w:b w:val="0"/>
          <w:sz w:val="22"/>
          <w:szCs w:val="22"/>
          <w:lang w:val="uk-UA"/>
        </w:rPr>
        <w:t>М</w:t>
      </w:r>
      <w:r w:rsidRPr="005171FE">
        <w:rPr>
          <w:rFonts w:cs="Arial"/>
          <w:b w:val="0"/>
          <w:sz w:val="22"/>
          <w:szCs w:val="22"/>
          <w:lang w:val="uk-UA"/>
        </w:rPr>
        <w:t>астильні матеріали та їх властивості</w:t>
      </w:r>
      <w:r>
        <w:rPr>
          <w:rFonts w:cs="Arial"/>
          <w:b w:val="0"/>
          <w:sz w:val="22"/>
          <w:szCs w:val="22"/>
          <w:lang w:val="uk-UA"/>
        </w:rPr>
        <w:t xml:space="preserve">. </w:t>
      </w:r>
      <w:r w:rsidRPr="005171FE">
        <w:rPr>
          <w:rFonts w:cs="Arial"/>
          <w:b w:val="0"/>
          <w:sz w:val="22"/>
          <w:szCs w:val="22"/>
          <w:lang w:val="uk-UA"/>
        </w:rPr>
        <w:t>М</w:t>
      </w:r>
      <w:r w:rsidRPr="005171FE">
        <w:rPr>
          <w:rFonts w:cs="Arial"/>
          <w:b w:val="0"/>
          <w:sz w:val="22"/>
          <w:szCs w:val="22"/>
          <w:lang w:val="uk-UA"/>
        </w:rPr>
        <w:t>оторні масла.</w:t>
      </w:r>
      <w:r>
        <w:rPr>
          <w:rFonts w:cs="Arial"/>
          <w:b w:val="0"/>
          <w:sz w:val="22"/>
          <w:szCs w:val="22"/>
          <w:lang w:val="uk-UA"/>
        </w:rPr>
        <w:t xml:space="preserve"> </w:t>
      </w:r>
      <w:r w:rsidRPr="005171FE">
        <w:rPr>
          <w:rFonts w:cs="Arial"/>
          <w:b w:val="0"/>
          <w:sz w:val="22"/>
          <w:szCs w:val="22"/>
          <w:lang w:val="uk-UA"/>
        </w:rPr>
        <w:t>Т</w:t>
      </w:r>
      <w:r w:rsidRPr="005171FE">
        <w:rPr>
          <w:rFonts w:cs="Arial"/>
          <w:b w:val="0"/>
          <w:sz w:val="22"/>
          <w:szCs w:val="22"/>
          <w:lang w:val="uk-UA"/>
        </w:rPr>
        <w:t>рансмісійні масла.</w:t>
      </w:r>
      <w:r>
        <w:rPr>
          <w:rFonts w:cs="Arial"/>
          <w:b w:val="0"/>
          <w:sz w:val="22"/>
          <w:szCs w:val="22"/>
          <w:lang w:val="uk-UA"/>
        </w:rPr>
        <w:t xml:space="preserve"> </w:t>
      </w:r>
      <w:r w:rsidRPr="005171FE">
        <w:rPr>
          <w:rFonts w:cs="Arial"/>
          <w:b w:val="0"/>
          <w:sz w:val="22"/>
          <w:szCs w:val="22"/>
          <w:lang w:val="uk-UA"/>
        </w:rPr>
        <w:t>М</w:t>
      </w:r>
      <w:r w:rsidRPr="005171FE">
        <w:rPr>
          <w:rFonts w:cs="Arial"/>
          <w:b w:val="0"/>
          <w:sz w:val="22"/>
          <w:szCs w:val="22"/>
          <w:lang w:val="uk-UA"/>
        </w:rPr>
        <w:t>асла для гідравлічних систем</w:t>
      </w:r>
      <w:r>
        <w:rPr>
          <w:rFonts w:cs="Arial"/>
          <w:b w:val="0"/>
          <w:sz w:val="22"/>
          <w:szCs w:val="22"/>
          <w:lang w:val="uk-UA"/>
        </w:rPr>
        <w:t>.</w:t>
      </w:r>
      <w:r w:rsidRPr="005171FE">
        <w:rPr>
          <w:rFonts w:cs="Arial"/>
          <w:b w:val="0"/>
          <w:sz w:val="22"/>
          <w:szCs w:val="22"/>
          <w:lang w:val="uk-UA"/>
        </w:rPr>
        <w:t xml:space="preserve"> </w:t>
      </w:r>
      <w:r w:rsidRPr="005171FE">
        <w:rPr>
          <w:rFonts w:cs="Arial"/>
          <w:b w:val="0"/>
          <w:sz w:val="22"/>
          <w:szCs w:val="22"/>
          <w:lang w:val="uk-UA"/>
        </w:rPr>
        <w:t>М</w:t>
      </w:r>
      <w:r w:rsidRPr="005171FE">
        <w:rPr>
          <w:rFonts w:cs="Arial"/>
          <w:b w:val="0"/>
          <w:sz w:val="22"/>
          <w:szCs w:val="22"/>
          <w:lang w:val="uk-UA"/>
        </w:rPr>
        <w:t>асла іншого призначення</w:t>
      </w:r>
      <w:r>
        <w:rPr>
          <w:rFonts w:cs="Arial"/>
          <w:b w:val="0"/>
          <w:sz w:val="22"/>
          <w:szCs w:val="22"/>
          <w:lang w:val="uk-UA"/>
        </w:rPr>
        <w:t>.</w:t>
      </w:r>
    </w:p>
    <w:p w14:paraId="7072F7B8" w14:textId="61EEBF1F" w:rsidR="00C25326" w:rsidRPr="00C25326" w:rsidRDefault="00C25326" w:rsidP="0042282E">
      <w:pPr>
        <w:pStyle w:val="FR1"/>
        <w:spacing w:line="276" w:lineRule="auto"/>
        <w:ind w:firstLine="720"/>
        <w:jc w:val="both"/>
        <w:rPr>
          <w:rFonts w:cs="Arial"/>
          <w:bCs/>
          <w:sz w:val="22"/>
          <w:szCs w:val="22"/>
          <w:lang w:val="uk-UA"/>
        </w:rPr>
      </w:pPr>
      <w:r w:rsidRPr="00C25326">
        <w:rPr>
          <w:rFonts w:cs="Arial"/>
          <w:bCs/>
          <w:sz w:val="22"/>
          <w:szCs w:val="22"/>
          <w:lang w:val="uk-UA"/>
        </w:rPr>
        <w:t xml:space="preserve">6. </w:t>
      </w:r>
      <w:r w:rsidRPr="00C25326">
        <w:rPr>
          <w:rFonts w:cs="Arial"/>
          <w:bCs/>
          <w:sz w:val="22"/>
          <w:szCs w:val="22"/>
          <w:lang w:val="uk-UA"/>
        </w:rPr>
        <w:t>ЗБЕРІГАННЯ ПАЛИВНИХ І МАСТИЛЬНИХ МАТЕРІАЛІВ</w:t>
      </w:r>
    </w:p>
    <w:p w14:paraId="7AEBF7E6" w14:textId="776BE782" w:rsidR="00C25326" w:rsidRDefault="00C25326" w:rsidP="0042282E">
      <w:pPr>
        <w:pStyle w:val="FR1"/>
        <w:spacing w:line="276" w:lineRule="auto"/>
        <w:ind w:firstLine="720"/>
        <w:jc w:val="both"/>
        <w:rPr>
          <w:rFonts w:cs="Arial"/>
          <w:b w:val="0"/>
          <w:sz w:val="22"/>
          <w:szCs w:val="22"/>
          <w:lang w:val="uk-UA"/>
        </w:rPr>
      </w:pPr>
      <w:r w:rsidRPr="00C25326">
        <w:rPr>
          <w:rFonts w:cs="Arial"/>
          <w:b w:val="0"/>
          <w:sz w:val="22"/>
          <w:szCs w:val="22"/>
          <w:lang w:val="uk-UA"/>
        </w:rPr>
        <w:t>Склади, бази і станції для зберігання ПММ</w:t>
      </w:r>
      <w:r>
        <w:rPr>
          <w:rFonts w:cs="Arial"/>
          <w:b w:val="0"/>
          <w:sz w:val="22"/>
          <w:szCs w:val="22"/>
          <w:lang w:val="uk-UA"/>
        </w:rPr>
        <w:t xml:space="preserve">. </w:t>
      </w:r>
      <w:r w:rsidRPr="00C25326">
        <w:rPr>
          <w:rFonts w:cs="Arial"/>
          <w:b w:val="0"/>
          <w:sz w:val="22"/>
          <w:szCs w:val="22"/>
          <w:lang w:val="uk-UA"/>
        </w:rPr>
        <w:t>Засоби для зберігання ПММ</w:t>
      </w:r>
      <w:r>
        <w:rPr>
          <w:rFonts w:cs="Arial"/>
          <w:b w:val="0"/>
          <w:sz w:val="22"/>
          <w:szCs w:val="22"/>
          <w:lang w:val="uk-UA"/>
        </w:rPr>
        <w:t xml:space="preserve">. </w:t>
      </w:r>
      <w:r w:rsidRPr="00C25326">
        <w:rPr>
          <w:rFonts w:cs="Arial"/>
          <w:b w:val="0"/>
          <w:sz w:val="22"/>
          <w:szCs w:val="22"/>
          <w:lang w:val="uk-UA"/>
        </w:rPr>
        <w:t>Прийом і відпус</w:t>
      </w:r>
      <w:r>
        <w:rPr>
          <w:rFonts w:cs="Arial"/>
          <w:b w:val="0"/>
          <w:sz w:val="22"/>
          <w:szCs w:val="22"/>
          <w:lang w:val="uk-UA"/>
        </w:rPr>
        <w:t>к</w:t>
      </w:r>
      <w:r w:rsidRPr="00C25326">
        <w:rPr>
          <w:rFonts w:cs="Arial"/>
          <w:b w:val="0"/>
          <w:sz w:val="22"/>
          <w:szCs w:val="22"/>
          <w:lang w:val="uk-UA"/>
        </w:rPr>
        <w:t xml:space="preserve"> ПММ із нафтосховищ</w:t>
      </w:r>
      <w:r>
        <w:rPr>
          <w:rFonts w:cs="Arial"/>
          <w:b w:val="0"/>
          <w:sz w:val="22"/>
          <w:szCs w:val="22"/>
          <w:lang w:val="uk-UA"/>
        </w:rPr>
        <w:t xml:space="preserve">. </w:t>
      </w:r>
      <w:r w:rsidRPr="00C25326">
        <w:rPr>
          <w:rFonts w:cs="Arial"/>
          <w:b w:val="0"/>
          <w:sz w:val="22"/>
          <w:szCs w:val="22"/>
          <w:lang w:val="uk-UA"/>
        </w:rPr>
        <w:t>Трубопроводи та арматура для зберігання рідких</w:t>
      </w:r>
      <w:r>
        <w:rPr>
          <w:rFonts w:cs="Arial"/>
          <w:b w:val="0"/>
          <w:sz w:val="22"/>
          <w:szCs w:val="22"/>
          <w:lang w:val="uk-UA"/>
        </w:rPr>
        <w:t xml:space="preserve"> </w:t>
      </w:r>
      <w:r w:rsidRPr="00C25326">
        <w:rPr>
          <w:rFonts w:cs="Arial"/>
          <w:b w:val="0"/>
          <w:sz w:val="22"/>
          <w:szCs w:val="22"/>
          <w:lang w:val="uk-UA"/>
        </w:rPr>
        <w:t>палив і мас</w:t>
      </w:r>
      <w:r>
        <w:rPr>
          <w:rFonts w:cs="Arial"/>
          <w:b w:val="0"/>
          <w:sz w:val="22"/>
          <w:szCs w:val="22"/>
          <w:lang w:val="uk-UA"/>
        </w:rPr>
        <w:t>ти</w:t>
      </w:r>
      <w:r w:rsidRPr="00C25326">
        <w:rPr>
          <w:rFonts w:cs="Arial"/>
          <w:b w:val="0"/>
          <w:sz w:val="22"/>
          <w:szCs w:val="22"/>
          <w:lang w:val="uk-UA"/>
        </w:rPr>
        <w:t>л</w:t>
      </w:r>
      <w:r>
        <w:rPr>
          <w:rFonts w:cs="Arial"/>
          <w:b w:val="0"/>
          <w:sz w:val="22"/>
          <w:szCs w:val="22"/>
          <w:lang w:val="uk-UA"/>
        </w:rPr>
        <w:t xml:space="preserve">. </w:t>
      </w:r>
      <w:r w:rsidRPr="00C25326">
        <w:rPr>
          <w:rFonts w:cs="Arial"/>
          <w:b w:val="0"/>
          <w:sz w:val="22"/>
          <w:szCs w:val="22"/>
          <w:lang w:val="uk-UA"/>
        </w:rPr>
        <w:t>Відстій і фільтрація нафтопродуктів</w:t>
      </w:r>
      <w:r>
        <w:rPr>
          <w:rFonts w:cs="Arial"/>
          <w:b w:val="0"/>
          <w:sz w:val="22"/>
          <w:szCs w:val="22"/>
          <w:lang w:val="uk-UA"/>
        </w:rPr>
        <w:t>.</w:t>
      </w:r>
    </w:p>
    <w:p w14:paraId="76303CFE" w14:textId="277A640E" w:rsidR="002F7C93" w:rsidRPr="002F7C93" w:rsidRDefault="00C25326" w:rsidP="0042282E">
      <w:pPr>
        <w:pStyle w:val="FR1"/>
        <w:spacing w:line="276" w:lineRule="auto"/>
        <w:ind w:firstLine="720"/>
        <w:jc w:val="both"/>
        <w:rPr>
          <w:rFonts w:cs="Arial"/>
          <w:bCs/>
          <w:sz w:val="22"/>
          <w:szCs w:val="22"/>
          <w:lang w:val="uk-UA"/>
        </w:rPr>
      </w:pPr>
      <w:r w:rsidRPr="002F7C93">
        <w:rPr>
          <w:rFonts w:cs="Arial"/>
          <w:bCs/>
          <w:sz w:val="22"/>
          <w:szCs w:val="22"/>
          <w:lang w:val="uk-UA"/>
        </w:rPr>
        <w:t xml:space="preserve">7. </w:t>
      </w:r>
      <w:r w:rsidR="002F7C93" w:rsidRPr="002F7C93">
        <w:rPr>
          <w:rFonts w:cs="Arial"/>
          <w:bCs/>
          <w:sz w:val="22"/>
          <w:szCs w:val="22"/>
          <w:lang w:val="uk-UA"/>
        </w:rPr>
        <w:t>ТРАНСПОРТУВАННЯ ПАЛИВНО-МАСТИЛЬНИХ</w:t>
      </w:r>
      <w:r w:rsidR="002F7C93" w:rsidRPr="002F7C93">
        <w:rPr>
          <w:rFonts w:cs="Arial"/>
          <w:bCs/>
          <w:sz w:val="22"/>
          <w:szCs w:val="22"/>
          <w:lang w:val="uk-UA"/>
        </w:rPr>
        <w:t xml:space="preserve"> </w:t>
      </w:r>
      <w:r w:rsidR="002F7C93" w:rsidRPr="002F7C93">
        <w:rPr>
          <w:rFonts w:cs="Arial"/>
          <w:bCs/>
          <w:sz w:val="22"/>
          <w:szCs w:val="22"/>
          <w:lang w:val="uk-UA"/>
        </w:rPr>
        <w:t>МАТЕРІАЛІВ</w:t>
      </w:r>
    </w:p>
    <w:p w14:paraId="0DBD23BB" w14:textId="5BD43334" w:rsidR="00C25326" w:rsidRDefault="002F7C93" w:rsidP="0042282E">
      <w:pPr>
        <w:pStyle w:val="FR1"/>
        <w:spacing w:line="276" w:lineRule="auto"/>
        <w:ind w:firstLine="720"/>
        <w:jc w:val="both"/>
        <w:rPr>
          <w:rFonts w:cs="Arial"/>
          <w:b w:val="0"/>
          <w:sz w:val="22"/>
          <w:szCs w:val="22"/>
          <w:lang w:val="uk-UA"/>
        </w:rPr>
      </w:pPr>
      <w:r w:rsidRPr="002F7C93">
        <w:rPr>
          <w:rFonts w:cs="Arial"/>
          <w:b w:val="0"/>
          <w:sz w:val="22"/>
          <w:szCs w:val="22"/>
          <w:lang w:val="uk-UA"/>
        </w:rPr>
        <w:lastRenderedPageBreak/>
        <w:t>Залізничні</w:t>
      </w:r>
      <w:r>
        <w:rPr>
          <w:rFonts w:cs="Arial"/>
          <w:b w:val="0"/>
          <w:sz w:val="22"/>
          <w:szCs w:val="22"/>
          <w:lang w:val="uk-UA"/>
        </w:rPr>
        <w:t>, а</w:t>
      </w:r>
      <w:r w:rsidRPr="002F7C93">
        <w:rPr>
          <w:rFonts w:cs="Arial"/>
          <w:b w:val="0"/>
          <w:sz w:val="22"/>
          <w:szCs w:val="22"/>
          <w:lang w:val="uk-UA"/>
        </w:rPr>
        <w:t>втомобільні</w:t>
      </w:r>
      <w:r>
        <w:rPr>
          <w:rFonts w:cs="Arial"/>
          <w:b w:val="0"/>
          <w:sz w:val="22"/>
          <w:szCs w:val="22"/>
          <w:lang w:val="uk-UA"/>
        </w:rPr>
        <w:t>, в</w:t>
      </w:r>
      <w:r w:rsidRPr="002F7C93">
        <w:rPr>
          <w:rFonts w:cs="Arial"/>
          <w:b w:val="0"/>
          <w:sz w:val="22"/>
          <w:szCs w:val="22"/>
          <w:lang w:val="uk-UA"/>
        </w:rPr>
        <w:t>одні перевезення ПММ</w:t>
      </w:r>
      <w:r>
        <w:rPr>
          <w:rFonts w:cs="Arial"/>
          <w:b w:val="0"/>
          <w:sz w:val="22"/>
          <w:szCs w:val="22"/>
          <w:lang w:val="uk-UA"/>
        </w:rPr>
        <w:t>.</w:t>
      </w:r>
    </w:p>
    <w:p w14:paraId="084C9A0E" w14:textId="6FE0B006" w:rsidR="000F663F" w:rsidRPr="000F663F" w:rsidRDefault="000F663F" w:rsidP="0042282E">
      <w:pPr>
        <w:pStyle w:val="FR1"/>
        <w:spacing w:line="276" w:lineRule="auto"/>
        <w:ind w:firstLine="720"/>
        <w:jc w:val="both"/>
        <w:rPr>
          <w:rFonts w:cs="Arial"/>
          <w:bCs/>
          <w:sz w:val="22"/>
          <w:szCs w:val="22"/>
          <w:lang w:val="uk-UA"/>
        </w:rPr>
      </w:pPr>
      <w:r w:rsidRPr="000F663F">
        <w:rPr>
          <w:rFonts w:cs="Arial"/>
          <w:bCs/>
          <w:sz w:val="22"/>
          <w:szCs w:val="22"/>
          <w:lang w:val="uk-UA"/>
        </w:rPr>
        <w:t xml:space="preserve">8. </w:t>
      </w:r>
      <w:r w:rsidRPr="000F663F">
        <w:rPr>
          <w:rFonts w:cs="Arial"/>
          <w:bCs/>
          <w:sz w:val="22"/>
          <w:szCs w:val="22"/>
          <w:lang w:val="uk-UA"/>
        </w:rPr>
        <w:t xml:space="preserve">ЗАПРАВКА </w:t>
      </w:r>
      <w:r w:rsidRPr="000F663F">
        <w:rPr>
          <w:rFonts w:cs="Arial"/>
          <w:bCs/>
          <w:sz w:val="22"/>
          <w:szCs w:val="22"/>
          <w:lang w:val="uk-UA"/>
        </w:rPr>
        <w:t>ТРАНСПОРТНИХ ЗАСОБІВ</w:t>
      </w:r>
      <w:r w:rsidRPr="000F663F">
        <w:rPr>
          <w:rFonts w:cs="Arial"/>
          <w:bCs/>
          <w:sz w:val="22"/>
          <w:szCs w:val="22"/>
          <w:lang w:val="uk-UA"/>
        </w:rPr>
        <w:t xml:space="preserve"> ПАЛИВ</w:t>
      </w:r>
      <w:r w:rsidRPr="000F663F">
        <w:rPr>
          <w:rFonts w:cs="Arial"/>
          <w:bCs/>
          <w:sz w:val="22"/>
          <w:szCs w:val="22"/>
          <w:lang w:val="uk-UA"/>
        </w:rPr>
        <w:t>НО-</w:t>
      </w:r>
      <w:r w:rsidRPr="000F663F">
        <w:rPr>
          <w:rFonts w:cs="Arial"/>
          <w:bCs/>
          <w:sz w:val="22"/>
          <w:szCs w:val="22"/>
          <w:lang w:val="uk-UA"/>
        </w:rPr>
        <w:t>МАСТИЛЬНИМИ МАТЕРІАЛ</w:t>
      </w:r>
      <w:r w:rsidRPr="000F663F">
        <w:rPr>
          <w:rFonts w:cs="Arial"/>
          <w:bCs/>
          <w:sz w:val="22"/>
          <w:szCs w:val="22"/>
          <w:lang w:val="uk-UA"/>
        </w:rPr>
        <w:t>АМИ</w:t>
      </w:r>
    </w:p>
    <w:p w14:paraId="556B3244" w14:textId="42E05AAB" w:rsidR="002F7C93" w:rsidRDefault="000F663F" w:rsidP="0042282E">
      <w:pPr>
        <w:pStyle w:val="FR1"/>
        <w:spacing w:line="276" w:lineRule="auto"/>
        <w:ind w:firstLine="720"/>
        <w:jc w:val="both"/>
        <w:rPr>
          <w:rFonts w:cs="Arial"/>
          <w:b w:val="0"/>
          <w:sz w:val="22"/>
          <w:szCs w:val="22"/>
          <w:lang w:val="uk-UA"/>
        </w:rPr>
      </w:pPr>
      <w:r w:rsidRPr="000F663F">
        <w:rPr>
          <w:rFonts w:cs="Arial"/>
          <w:b w:val="0"/>
          <w:sz w:val="22"/>
          <w:szCs w:val="22"/>
          <w:lang w:val="uk-UA"/>
        </w:rPr>
        <w:t>Стаціонарні засоби заправки</w:t>
      </w:r>
      <w:r>
        <w:rPr>
          <w:rFonts w:cs="Arial"/>
          <w:b w:val="0"/>
          <w:sz w:val="22"/>
          <w:szCs w:val="22"/>
          <w:lang w:val="uk-UA"/>
        </w:rPr>
        <w:t xml:space="preserve">. </w:t>
      </w:r>
      <w:r w:rsidRPr="000F663F">
        <w:rPr>
          <w:rFonts w:cs="Arial"/>
          <w:b w:val="0"/>
          <w:sz w:val="22"/>
          <w:szCs w:val="22"/>
          <w:lang w:val="uk-UA"/>
        </w:rPr>
        <w:t>Пересувні засоби заправки</w:t>
      </w:r>
      <w:r>
        <w:rPr>
          <w:rFonts w:cs="Arial"/>
          <w:b w:val="0"/>
          <w:sz w:val="22"/>
          <w:szCs w:val="22"/>
          <w:lang w:val="uk-UA"/>
        </w:rPr>
        <w:t xml:space="preserve">. </w:t>
      </w:r>
      <w:r w:rsidRPr="000F663F">
        <w:rPr>
          <w:rFonts w:cs="Arial"/>
          <w:b w:val="0"/>
          <w:sz w:val="22"/>
          <w:szCs w:val="22"/>
          <w:lang w:val="uk-UA"/>
        </w:rPr>
        <w:t>Закордонні засоби заправки</w:t>
      </w:r>
      <w:r>
        <w:rPr>
          <w:rFonts w:cs="Arial"/>
          <w:b w:val="0"/>
          <w:sz w:val="22"/>
          <w:szCs w:val="22"/>
          <w:lang w:val="uk-UA"/>
        </w:rPr>
        <w:t>.</w:t>
      </w:r>
    </w:p>
    <w:p w14:paraId="255DCEAE" w14:textId="3832DE03" w:rsidR="00EF5533" w:rsidRPr="00EF5533" w:rsidRDefault="00EF5533" w:rsidP="0042282E">
      <w:pPr>
        <w:pStyle w:val="FR1"/>
        <w:spacing w:line="276" w:lineRule="auto"/>
        <w:ind w:firstLine="720"/>
        <w:jc w:val="both"/>
        <w:rPr>
          <w:rFonts w:cs="Arial"/>
          <w:bCs/>
          <w:sz w:val="22"/>
          <w:szCs w:val="22"/>
          <w:lang w:val="uk-UA"/>
        </w:rPr>
      </w:pPr>
      <w:r w:rsidRPr="00EF5533">
        <w:rPr>
          <w:rFonts w:cs="Arial"/>
          <w:bCs/>
          <w:sz w:val="22"/>
          <w:szCs w:val="22"/>
          <w:lang w:val="uk-UA"/>
        </w:rPr>
        <w:t xml:space="preserve">9. </w:t>
      </w:r>
      <w:r w:rsidRPr="00EF5533">
        <w:rPr>
          <w:rFonts w:cs="Arial"/>
          <w:bCs/>
          <w:sz w:val="22"/>
          <w:szCs w:val="22"/>
          <w:lang w:val="uk-UA"/>
        </w:rPr>
        <w:t>ОСОБЛИВОСТІ ЗАПРАВКИ ПАЛИВОМ</w:t>
      </w:r>
      <w:r w:rsidRPr="00EF5533">
        <w:rPr>
          <w:rFonts w:cs="Arial"/>
          <w:bCs/>
          <w:sz w:val="22"/>
          <w:szCs w:val="22"/>
          <w:lang w:val="uk-UA"/>
        </w:rPr>
        <w:t xml:space="preserve"> </w:t>
      </w:r>
      <w:r w:rsidRPr="00EF5533">
        <w:rPr>
          <w:rFonts w:cs="Arial"/>
          <w:bCs/>
          <w:sz w:val="22"/>
          <w:szCs w:val="22"/>
          <w:lang w:val="uk-UA"/>
        </w:rPr>
        <w:t>ГАЗОБАЛОННИХ АВТОМОБІЛІВ</w:t>
      </w:r>
    </w:p>
    <w:p w14:paraId="79D4015D" w14:textId="01DCA214" w:rsidR="000F663F" w:rsidRDefault="00EF5533" w:rsidP="0042282E">
      <w:pPr>
        <w:pStyle w:val="FR1"/>
        <w:spacing w:line="276" w:lineRule="auto"/>
        <w:ind w:firstLine="720"/>
        <w:jc w:val="both"/>
        <w:rPr>
          <w:rFonts w:cs="Arial"/>
          <w:b w:val="0"/>
          <w:sz w:val="22"/>
          <w:szCs w:val="22"/>
          <w:lang w:val="uk-UA"/>
        </w:rPr>
      </w:pPr>
      <w:r w:rsidRPr="00EF5533">
        <w:rPr>
          <w:rFonts w:cs="Arial"/>
          <w:b w:val="0"/>
          <w:sz w:val="22"/>
          <w:szCs w:val="22"/>
          <w:lang w:val="uk-UA"/>
        </w:rPr>
        <w:t>Заправка автомобілів зрідженим газом</w:t>
      </w:r>
      <w:r>
        <w:rPr>
          <w:rFonts w:cs="Arial"/>
          <w:b w:val="0"/>
          <w:sz w:val="22"/>
          <w:szCs w:val="22"/>
          <w:lang w:val="uk-UA"/>
        </w:rPr>
        <w:t xml:space="preserve">. </w:t>
      </w:r>
      <w:r w:rsidRPr="00EF5533">
        <w:rPr>
          <w:rFonts w:cs="Arial"/>
          <w:b w:val="0"/>
          <w:sz w:val="22"/>
          <w:szCs w:val="22"/>
          <w:lang w:val="uk-UA"/>
        </w:rPr>
        <w:t>Заправка автомобілів стисненим газом</w:t>
      </w:r>
      <w:r>
        <w:rPr>
          <w:rFonts w:cs="Arial"/>
          <w:b w:val="0"/>
          <w:sz w:val="22"/>
          <w:szCs w:val="22"/>
          <w:lang w:val="uk-UA"/>
        </w:rPr>
        <w:t>.</w:t>
      </w:r>
    </w:p>
    <w:p w14:paraId="04076E12" w14:textId="57BBF604" w:rsidR="00E86738" w:rsidRPr="00E86738" w:rsidRDefault="00EF5533" w:rsidP="0042282E">
      <w:pPr>
        <w:pStyle w:val="FR1"/>
        <w:spacing w:line="276" w:lineRule="auto"/>
        <w:ind w:firstLine="720"/>
        <w:jc w:val="both"/>
        <w:rPr>
          <w:rFonts w:cs="Arial"/>
          <w:bCs/>
          <w:sz w:val="22"/>
          <w:szCs w:val="22"/>
          <w:lang w:val="uk-UA"/>
        </w:rPr>
      </w:pPr>
      <w:r w:rsidRPr="00E86738">
        <w:rPr>
          <w:rFonts w:cs="Arial"/>
          <w:bCs/>
          <w:sz w:val="22"/>
          <w:szCs w:val="22"/>
          <w:lang w:val="uk-UA"/>
        </w:rPr>
        <w:t xml:space="preserve">10. </w:t>
      </w:r>
      <w:r w:rsidR="00E86738" w:rsidRPr="00E86738">
        <w:rPr>
          <w:rFonts w:cs="Arial"/>
          <w:bCs/>
          <w:sz w:val="22"/>
          <w:szCs w:val="22"/>
          <w:lang w:val="uk-UA"/>
        </w:rPr>
        <w:t>УМОВИ ЗМАЩУВАННЯ І ЗАПРАВЛЕННЯ МАС</w:t>
      </w:r>
      <w:r w:rsidR="00E86738" w:rsidRPr="00E86738">
        <w:rPr>
          <w:rFonts w:cs="Arial"/>
          <w:bCs/>
          <w:sz w:val="22"/>
          <w:szCs w:val="22"/>
          <w:lang w:val="uk-UA"/>
        </w:rPr>
        <w:t>ТИ</w:t>
      </w:r>
      <w:r w:rsidR="00E86738" w:rsidRPr="00E86738">
        <w:rPr>
          <w:rFonts w:cs="Arial"/>
          <w:bCs/>
          <w:sz w:val="22"/>
          <w:szCs w:val="22"/>
          <w:lang w:val="uk-UA"/>
        </w:rPr>
        <w:t>ЛАМИ</w:t>
      </w:r>
      <w:r w:rsidR="00E86738" w:rsidRPr="00E86738">
        <w:rPr>
          <w:rFonts w:cs="Arial"/>
          <w:bCs/>
          <w:sz w:val="22"/>
          <w:szCs w:val="22"/>
          <w:lang w:val="uk-UA"/>
        </w:rPr>
        <w:t xml:space="preserve"> ЗАЛІЗНИЧНОЇ І АВТОТРАНСПОРТНОЇ</w:t>
      </w:r>
      <w:r w:rsidR="00E86738" w:rsidRPr="00E86738">
        <w:rPr>
          <w:rFonts w:cs="Arial"/>
          <w:bCs/>
          <w:sz w:val="22"/>
          <w:szCs w:val="22"/>
          <w:lang w:val="uk-UA"/>
        </w:rPr>
        <w:t xml:space="preserve"> ТЕХНІКИ</w:t>
      </w:r>
    </w:p>
    <w:p w14:paraId="7963A61F" w14:textId="3EF0DBB2" w:rsidR="00EF5533" w:rsidRPr="007175D7" w:rsidRDefault="00E86738" w:rsidP="0042282E">
      <w:pPr>
        <w:pStyle w:val="FR1"/>
        <w:spacing w:line="276" w:lineRule="auto"/>
        <w:ind w:firstLine="720"/>
        <w:jc w:val="both"/>
        <w:rPr>
          <w:rFonts w:cs="Arial"/>
          <w:b w:val="0"/>
          <w:sz w:val="22"/>
          <w:szCs w:val="22"/>
          <w:lang w:val="uk-UA"/>
        </w:rPr>
      </w:pPr>
      <w:r w:rsidRPr="00E86738">
        <w:rPr>
          <w:rFonts w:cs="Arial"/>
          <w:b w:val="0"/>
          <w:sz w:val="22"/>
          <w:szCs w:val="22"/>
          <w:lang w:val="uk-UA"/>
        </w:rPr>
        <w:t>Засоби змащування і заправлення маслами</w:t>
      </w:r>
      <w:r>
        <w:rPr>
          <w:rFonts w:cs="Arial"/>
          <w:b w:val="0"/>
          <w:sz w:val="22"/>
          <w:szCs w:val="22"/>
          <w:lang w:val="uk-UA"/>
        </w:rPr>
        <w:t xml:space="preserve"> </w:t>
      </w:r>
      <w:r w:rsidRPr="00E86738">
        <w:rPr>
          <w:rFonts w:cs="Arial"/>
          <w:b w:val="0"/>
          <w:sz w:val="22"/>
          <w:szCs w:val="22"/>
          <w:lang w:val="uk-UA"/>
        </w:rPr>
        <w:t>агрегатів і машин</w:t>
      </w:r>
      <w:r>
        <w:rPr>
          <w:rFonts w:cs="Arial"/>
          <w:b w:val="0"/>
          <w:sz w:val="22"/>
          <w:szCs w:val="22"/>
          <w:lang w:val="uk-UA"/>
        </w:rPr>
        <w:t xml:space="preserve">. </w:t>
      </w:r>
      <w:r w:rsidRPr="00E86738">
        <w:rPr>
          <w:rFonts w:cs="Arial"/>
          <w:b w:val="0"/>
          <w:sz w:val="22"/>
          <w:szCs w:val="22"/>
          <w:lang w:val="uk-UA"/>
        </w:rPr>
        <w:t>Централізовані автоматизовані мастильні системи</w:t>
      </w:r>
      <w:r>
        <w:rPr>
          <w:rFonts w:cs="Arial"/>
          <w:b w:val="0"/>
          <w:sz w:val="22"/>
          <w:szCs w:val="22"/>
          <w:lang w:val="uk-UA"/>
        </w:rPr>
        <w:t>.</w:t>
      </w:r>
    </w:p>
    <w:p w14:paraId="6DBCA398" w14:textId="47817F07" w:rsidR="004A38D5" w:rsidRDefault="0067688F" w:rsidP="0042282E">
      <w:pPr>
        <w:spacing w:line="0" w:lineRule="atLeast"/>
        <w:ind w:left="20" w:firstLine="700"/>
        <w:jc w:val="both"/>
        <w:rPr>
          <w:rFonts w:ascii="Arial" w:eastAsia="Arial" w:hAnsi="Arial"/>
          <w:b/>
          <w:bCs/>
          <w:sz w:val="22"/>
          <w:szCs w:val="22"/>
          <w:lang w:val="uk-UA"/>
        </w:rPr>
      </w:pPr>
      <w:r w:rsidRPr="0067688F">
        <w:rPr>
          <w:rFonts w:ascii="Arial" w:eastAsia="Arial" w:hAnsi="Arial"/>
          <w:b/>
          <w:bCs/>
          <w:sz w:val="22"/>
          <w:szCs w:val="22"/>
          <w:lang w:val="uk-UA"/>
        </w:rPr>
        <w:t xml:space="preserve">11. </w:t>
      </w:r>
      <w:r w:rsidRPr="0067688F">
        <w:rPr>
          <w:rFonts w:ascii="Arial" w:eastAsia="Arial" w:hAnsi="Arial"/>
          <w:b/>
          <w:bCs/>
          <w:sz w:val="22"/>
          <w:szCs w:val="22"/>
          <w:lang w:val="uk-UA"/>
        </w:rPr>
        <w:t>ЗМІНА ВЛАСТИВОСТЕЙ НАФТРОПРОДУКТІВ</w:t>
      </w:r>
    </w:p>
    <w:p w14:paraId="7E461715" w14:textId="619FE829" w:rsidR="0067688F" w:rsidRDefault="0067688F" w:rsidP="0042282E">
      <w:pPr>
        <w:spacing w:line="0" w:lineRule="atLeast"/>
        <w:ind w:left="20" w:firstLine="700"/>
        <w:jc w:val="both"/>
        <w:rPr>
          <w:rFonts w:ascii="Arial" w:eastAsia="Arial" w:hAnsi="Arial"/>
          <w:sz w:val="22"/>
          <w:szCs w:val="22"/>
          <w:lang w:val="uk-UA"/>
        </w:rPr>
      </w:pPr>
      <w:r w:rsidRPr="0067688F">
        <w:rPr>
          <w:rFonts w:ascii="Arial" w:eastAsia="Arial" w:hAnsi="Arial"/>
          <w:sz w:val="22"/>
          <w:szCs w:val="22"/>
          <w:lang w:val="uk-UA"/>
        </w:rPr>
        <w:t>З</w:t>
      </w:r>
      <w:r w:rsidRPr="0067688F">
        <w:rPr>
          <w:rFonts w:ascii="Arial" w:eastAsia="Arial" w:hAnsi="Arial"/>
          <w:sz w:val="22"/>
          <w:szCs w:val="22"/>
          <w:lang w:val="uk-UA"/>
        </w:rPr>
        <w:t>міна властивостей нафтопродуктів при</w:t>
      </w:r>
      <w:r>
        <w:rPr>
          <w:rFonts w:ascii="Arial" w:eastAsia="Arial" w:hAnsi="Arial"/>
          <w:sz w:val="22"/>
          <w:szCs w:val="22"/>
          <w:lang w:val="uk-UA"/>
        </w:rPr>
        <w:t xml:space="preserve"> </w:t>
      </w:r>
      <w:r w:rsidRPr="0067688F">
        <w:rPr>
          <w:rFonts w:ascii="Arial" w:eastAsia="Arial" w:hAnsi="Arial"/>
          <w:sz w:val="22"/>
          <w:szCs w:val="22"/>
          <w:lang w:val="uk-UA"/>
        </w:rPr>
        <w:t>транспортуванні та зберіганні</w:t>
      </w:r>
      <w:r>
        <w:rPr>
          <w:rFonts w:ascii="Arial" w:eastAsia="Arial" w:hAnsi="Arial"/>
          <w:sz w:val="22"/>
          <w:szCs w:val="22"/>
          <w:lang w:val="uk-UA"/>
        </w:rPr>
        <w:t xml:space="preserve">. </w:t>
      </w:r>
      <w:r w:rsidR="00433828" w:rsidRPr="00433828">
        <w:rPr>
          <w:rFonts w:ascii="Arial" w:eastAsia="Arial" w:hAnsi="Arial"/>
          <w:sz w:val="22"/>
          <w:szCs w:val="22"/>
          <w:lang w:val="uk-UA"/>
        </w:rPr>
        <w:t>О</w:t>
      </w:r>
      <w:r w:rsidR="00433828" w:rsidRPr="00433828">
        <w:rPr>
          <w:rFonts w:ascii="Arial" w:eastAsia="Arial" w:hAnsi="Arial"/>
          <w:sz w:val="22"/>
          <w:szCs w:val="22"/>
          <w:lang w:val="uk-UA"/>
        </w:rPr>
        <w:t>сновні причини зміни якості</w:t>
      </w:r>
      <w:r w:rsidR="00433828">
        <w:rPr>
          <w:rFonts w:ascii="Arial" w:eastAsia="Arial" w:hAnsi="Arial"/>
          <w:sz w:val="22"/>
          <w:szCs w:val="22"/>
          <w:lang w:val="uk-UA"/>
        </w:rPr>
        <w:t xml:space="preserve"> </w:t>
      </w:r>
      <w:r w:rsidR="00433828" w:rsidRPr="00433828">
        <w:rPr>
          <w:rFonts w:ascii="Arial" w:eastAsia="Arial" w:hAnsi="Arial"/>
          <w:sz w:val="22"/>
          <w:szCs w:val="22"/>
          <w:lang w:val="uk-UA"/>
        </w:rPr>
        <w:t>нафтопродуктів</w:t>
      </w:r>
      <w:r w:rsidR="00433828">
        <w:rPr>
          <w:rFonts w:ascii="Arial" w:eastAsia="Arial" w:hAnsi="Arial"/>
          <w:sz w:val="22"/>
          <w:szCs w:val="22"/>
          <w:lang w:val="uk-UA"/>
        </w:rPr>
        <w:t xml:space="preserve">. </w:t>
      </w:r>
      <w:r w:rsidR="00C85EDF" w:rsidRPr="00C85EDF">
        <w:rPr>
          <w:rFonts w:ascii="Arial" w:eastAsia="Arial" w:hAnsi="Arial"/>
          <w:sz w:val="22"/>
          <w:szCs w:val="22"/>
          <w:lang w:val="uk-UA"/>
        </w:rPr>
        <w:t>В</w:t>
      </w:r>
      <w:r w:rsidR="00C85EDF" w:rsidRPr="00C85EDF">
        <w:rPr>
          <w:rFonts w:ascii="Arial" w:eastAsia="Arial" w:hAnsi="Arial"/>
          <w:sz w:val="22"/>
          <w:szCs w:val="22"/>
          <w:lang w:val="uk-UA"/>
        </w:rPr>
        <w:t>ипаровування нафтопродуктів</w:t>
      </w:r>
      <w:r w:rsidR="00C85EDF">
        <w:rPr>
          <w:rFonts w:ascii="Arial" w:eastAsia="Arial" w:hAnsi="Arial"/>
          <w:sz w:val="22"/>
          <w:szCs w:val="22"/>
          <w:lang w:val="uk-UA"/>
        </w:rPr>
        <w:t xml:space="preserve">. </w:t>
      </w:r>
      <w:r w:rsidR="00890791" w:rsidRPr="00890791">
        <w:rPr>
          <w:rFonts w:ascii="Arial" w:eastAsia="Arial" w:hAnsi="Arial"/>
          <w:sz w:val="22"/>
          <w:szCs w:val="22"/>
          <w:lang w:val="uk-UA"/>
        </w:rPr>
        <w:t>З</w:t>
      </w:r>
      <w:r w:rsidR="00890791" w:rsidRPr="00890791">
        <w:rPr>
          <w:rFonts w:ascii="Arial" w:eastAsia="Arial" w:hAnsi="Arial"/>
          <w:sz w:val="22"/>
          <w:szCs w:val="22"/>
          <w:lang w:val="uk-UA"/>
        </w:rPr>
        <w:t>абруднення нафтопродуктів</w:t>
      </w:r>
      <w:r w:rsidR="00890791">
        <w:rPr>
          <w:rFonts w:ascii="Arial" w:eastAsia="Arial" w:hAnsi="Arial"/>
          <w:sz w:val="22"/>
          <w:szCs w:val="22"/>
          <w:lang w:val="uk-UA"/>
        </w:rPr>
        <w:t xml:space="preserve"> </w:t>
      </w:r>
      <w:r w:rsidR="00890791" w:rsidRPr="00890791">
        <w:rPr>
          <w:rFonts w:ascii="Arial" w:eastAsia="Arial" w:hAnsi="Arial"/>
          <w:sz w:val="22"/>
          <w:szCs w:val="22"/>
          <w:lang w:val="uk-UA"/>
        </w:rPr>
        <w:t>механічними домішками</w:t>
      </w:r>
      <w:r w:rsidR="00890791">
        <w:rPr>
          <w:rFonts w:ascii="Arial" w:eastAsia="Arial" w:hAnsi="Arial"/>
          <w:sz w:val="22"/>
          <w:szCs w:val="22"/>
          <w:lang w:val="uk-UA"/>
        </w:rPr>
        <w:t xml:space="preserve">. </w:t>
      </w:r>
      <w:r w:rsidR="00890791" w:rsidRPr="00890791">
        <w:rPr>
          <w:rFonts w:ascii="Arial" w:eastAsia="Arial" w:hAnsi="Arial"/>
          <w:sz w:val="22"/>
          <w:szCs w:val="22"/>
          <w:lang w:val="uk-UA"/>
        </w:rPr>
        <w:t>У</w:t>
      </w:r>
      <w:r w:rsidR="00890791" w:rsidRPr="00890791">
        <w:rPr>
          <w:rFonts w:ascii="Arial" w:eastAsia="Arial" w:hAnsi="Arial"/>
          <w:sz w:val="22"/>
          <w:szCs w:val="22"/>
          <w:lang w:val="uk-UA"/>
        </w:rPr>
        <w:t>творення смол та осаду</w:t>
      </w:r>
      <w:r w:rsidR="00890791">
        <w:rPr>
          <w:rFonts w:ascii="Arial" w:eastAsia="Arial" w:hAnsi="Arial"/>
          <w:sz w:val="22"/>
          <w:szCs w:val="22"/>
          <w:lang w:val="uk-UA"/>
        </w:rPr>
        <w:t xml:space="preserve">. </w:t>
      </w:r>
      <w:r w:rsidR="00BC1102">
        <w:rPr>
          <w:rFonts w:ascii="Arial" w:eastAsia="Arial" w:hAnsi="Arial"/>
          <w:sz w:val="22"/>
          <w:szCs w:val="22"/>
          <w:lang w:val="uk-UA"/>
        </w:rPr>
        <w:t>Процеси корозії. Обводнення нафтопродуктів.</w:t>
      </w:r>
    </w:p>
    <w:p w14:paraId="116A1705" w14:textId="50F4D05F" w:rsidR="00236390" w:rsidRPr="00236390" w:rsidRDefault="00236390" w:rsidP="0042282E">
      <w:pPr>
        <w:spacing w:line="0" w:lineRule="atLeast"/>
        <w:ind w:left="20" w:firstLine="700"/>
        <w:jc w:val="both"/>
        <w:rPr>
          <w:rFonts w:ascii="Arial" w:eastAsia="Arial" w:hAnsi="Arial"/>
          <w:b/>
          <w:bCs/>
          <w:sz w:val="22"/>
          <w:szCs w:val="22"/>
          <w:lang w:val="uk-UA"/>
        </w:rPr>
      </w:pPr>
      <w:r w:rsidRPr="00236390">
        <w:rPr>
          <w:rFonts w:ascii="Arial" w:eastAsia="Arial" w:hAnsi="Arial"/>
          <w:b/>
          <w:bCs/>
          <w:sz w:val="22"/>
          <w:szCs w:val="22"/>
          <w:lang w:val="uk-UA"/>
        </w:rPr>
        <w:t xml:space="preserve">12. </w:t>
      </w:r>
      <w:r w:rsidRPr="00236390">
        <w:rPr>
          <w:rFonts w:ascii="Arial" w:eastAsia="Arial" w:hAnsi="Arial"/>
          <w:b/>
          <w:bCs/>
          <w:sz w:val="22"/>
          <w:szCs w:val="22"/>
          <w:lang w:val="uk-UA"/>
        </w:rPr>
        <w:t>КОНТРОЛЬ ЯКОСТІ НАФТОПРОДУКТІВ</w:t>
      </w:r>
    </w:p>
    <w:p w14:paraId="76E59D66" w14:textId="3302149A" w:rsidR="00236390" w:rsidRDefault="000F7101" w:rsidP="0042282E">
      <w:pPr>
        <w:spacing w:line="0" w:lineRule="atLeast"/>
        <w:ind w:left="20" w:firstLine="700"/>
        <w:jc w:val="both"/>
        <w:rPr>
          <w:rFonts w:ascii="Arial" w:eastAsia="Arial" w:hAnsi="Arial"/>
          <w:sz w:val="22"/>
          <w:szCs w:val="22"/>
          <w:lang w:val="uk-UA"/>
        </w:rPr>
      </w:pPr>
      <w:r w:rsidRPr="000F7101">
        <w:rPr>
          <w:rFonts w:ascii="Arial" w:eastAsia="Arial" w:hAnsi="Arial"/>
          <w:sz w:val="22"/>
          <w:szCs w:val="22"/>
          <w:lang w:val="uk-UA"/>
        </w:rPr>
        <w:t>З</w:t>
      </w:r>
      <w:r w:rsidRPr="000F7101">
        <w:rPr>
          <w:rFonts w:ascii="Arial" w:eastAsia="Arial" w:hAnsi="Arial"/>
          <w:sz w:val="22"/>
          <w:szCs w:val="22"/>
          <w:lang w:val="uk-UA"/>
        </w:rPr>
        <w:t>асоби контролю якості</w:t>
      </w:r>
      <w:r>
        <w:rPr>
          <w:rFonts w:ascii="Arial" w:eastAsia="Arial" w:hAnsi="Arial"/>
          <w:sz w:val="22"/>
          <w:szCs w:val="22"/>
          <w:lang w:val="uk-UA"/>
        </w:rPr>
        <w:t xml:space="preserve"> </w:t>
      </w:r>
      <w:r w:rsidRPr="000F7101">
        <w:rPr>
          <w:rFonts w:ascii="Arial" w:eastAsia="Arial" w:hAnsi="Arial"/>
          <w:sz w:val="22"/>
          <w:szCs w:val="22"/>
          <w:lang w:val="uk-UA"/>
        </w:rPr>
        <w:t>нафтопродуктів</w:t>
      </w:r>
      <w:r>
        <w:rPr>
          <w:rFonts w:ascii="Arial" w:eastAsia="Arial" w:hAnsi="Arial"/>
          <w:sz w:val="22"/>
          <w:szCs w:val="22"/>
          <w:lang w:val="uk-UA"/>
        </w:rPr>
        <w:t xml:space="preserve">. </w:t>
      </w:r>
      <w:r w:rsidR="00403EC1" w:rsidRPr="00403EC1">
        <w:rPr>
          <w:rFonts w:ascii="Arial" w:eastAsia="Arial" w:hAnsi="Arial"/>
          <w:sz w:val="22"/>
          <w:szCs w:val="22"/>
          <w:lang w:val="uk-UA"/>
        </w:rPr>
        <w:t>В</w:t>
      </w:r>
      <w:r w:rsidR="00403EC1" w:rsidRPr="00403EC1">
        <w:rPr>
          <w:rFonts w:ascii="Arial" w:eastAsia="Arial" w:hAnsi="Arial"/>
          <w:sz w:val="22"/>
          <w:szCs w:val="22"/>
          <w:lang w:val="uk-UA"/>
        </w:rPr>
        <w:t>ідбір проб нафтопродуктів</w:t>
      </w:r>
      <w:r w:rsidR="00403EC1">
        <w:rPr>
          <w:rFonts w:ascii="Arial" w:eastAsia="Arial" w:hAnsi="Arial"/>
          <w:sz w:val="22"/>
          <w:szCs w:val="22"/>
          <w:lang w:val="uk-UA"/>
        </w:rPr>
        <w:t>.</w:t>
      </w:r>
      <w:r w:rsidR="0042282E">
        <w:rPr>
          <w:rFonts w:ascii="Arial" w:eastAsia="Arial" w:hAnsi="Arial"/>
          <w:sz w:val="22"/>
          <w:szCs w:val="22"/>
          <w:lang w:val="uk-UA"/>
        </w:rPr>
        <w:t xml:space="preserve"> </w:t>
      </w:r>
      <w:r w:rsidR="0042282E" w:rsidRPr="0042282E">
        <w:rPr>
          <w:rFonts w:ascii="Arial" w:eastAsia="Arial" w:hAnsi="Arial"/>
          <w:sz w:val="22"/>
          <w:szCs w:val="22"/>
          <w:lang w:val="uk-UA"/>
        </w:rPr>
        <w:t>В</w:t>
      </w:r>
      <w:r w:rsidR="0042282E" w:rsidRPr="0042282E">
        <w:rPr>
          <w:rFonts w:ascii="Arial" w:eastAsia="Arial" w:hAnsi="Arial"/>
          <w:sz w:val="22"/>
          <w:szCs w:val="22"/>
          <w:lang w:val="uk-UA"/>
        </w:rPr>
        <w:t>изначення</w:t>
      </w:r>
      <w:r w:rsidR="0042282E">
        <w:rPr>
          <w:rFonts w:ascii="Arial" w:eastAsia="Arial" w:hAnsi="Arial"/>
          <w:sz w:val="22"/>
          <w:szCs w:val="22"/>
          <w:lang w:val="uk-UA"/>
        </w:rPr>
        <w:t xml:space="preserve"> </w:t>
      </w:r>
      <w:r w:rsidR="0042282E" w:rsidRPr="0042282E">
        <w:rPr>
          <w:rFonts w:ascii="Arial" w:eastAsia="Arial" w:hAnsi="Arial"/>
          <w:sz w:val="22"/>
          <w:szCs w:val="22"/>
          <w:lang w:val="uk-UA"/>
        </w:rPr>
        <w:t>показників якості</w:t>
      </w:r>
      <w:r w:rsidR="0042282E">
        <w:rPr>
          <w:rFonts w:ascii="Arial" w:eastAsia="Arial" w:hAnsi="Arial"/>
          <w:sz w:val="22"/>
          <w:szCs w:val="22"/>
          <w:lang w:val="uk-UA"/>
        </w:rPr>
        <w:t xml:space="preserve"> </w:t>
      </w:r>
      <w:r w:rsidR="0042282E" w:rsidRPr="0042282E">
        <w:rPr>
          <w:rFonts w:ascii="Arial" w:eastAsia="Arial" w:hAnsi="Arial"/>
          <w:sz w:val="22"/>
          <w:szCs w:val="22"/>
          <w:lang w:val="uk-UA"/>
        </w:rPr>
        <w:t>нафтопродуктів</w:t>
      </w:r>
      <w:r w:rsidR="0042282E">
        <w:rPr>
          <w:rFonts w:ascii="Arial" w:eastAsia="Arial" w:hAnsi="Arial"/>
          <w:sz w:val="22"/>
          <w:szCs w:val="22"/>
          <w:lang w:val="uk-UA"/>
        </w:rPr>
        <w:t>.</w:t>
      </w:r>
    </w:p>
    <w:p w14:paraId="57F87D7F" w14:textId="4BC042BC" w:rsidR="0042282E" w:rsidRPr="0042282E" w:rsidRDefault="0042282E" w:rsidP="0042282E">
      <w:pPr>
        <w:spacing w:line="0" w:lineRule="atLeast"/>
        <w:ind w:left="20" w:firstLine="700"/>
        <w:jc w:val="both"/>
        <w:rPr>
          <w:rFonts w:ascii="Arial" w:eastAsia="Arial" w:hAnsi="Arial"/>
          <w:b/>
          <w:bCs/>
          <w:sz w:val="22"/>
          <w:szCs w:val="22"/>
          <w:lang w:val="uk-UA"/>
        </w:rPr>
      </w:pPr>
      <w:r w:rsidRPr="0042282E">
        <w:rPr>
          <w:rFonts w:ascii="Arial" w:eastAsia="Arial" w:hAnsi="Arial"/>
          <w:b/>
          <w:bCs/>
          <w:sz w:val="22"/>
          <w:szCs w:val="22"/>
          <w:lang w:val="uk-UA"/>
        </w:rPr>
        <w:t xml:space="preserve">13. </w:t>
      </w:r>
      <w:r w:rsidRPr="0042282E">
        <w:rPr>
          <w:rFonts w:ascii="Arial" w:eastAsia="Arial" w:hAnsi="Arial"/>
          <w:b/>
          <w:bCs/>
          <w:sz w:val="22"/>
          <w:szCs w:val="22"/>
          <w:lang w:val="uk-UA"/>
        </w:rPr>
        <w:t>ВІДНОВЛЕННЯ ЯКОСТІ НАФТОПРОДУКТІВ</w:t>
      </w:r>
    </w:p>
    <w:p w14:paraId="37E737C2" w14:textId="78F537F2" w:rsidR="0042282E" w:rsidRDefault="0042282E" w:rsidP="0042282E">
      <w:pPr>
        <w:spacing w:line="0" w:lineRule="atLeast"/>
        <w:ind w:left="20" w:firstLine="700"/>
        <w:jc w:val="both"/>
        <w:rPr>
          <w:rFonts w:ascii="Arial" w:eastAsia="Arial" w:hAnsi="Arial"/>
          <w:sz w:val="22"/>
          <w:szCs w:val="22"/>
          <w:lang w:val="uk-UA"/>
        </w:rPr>
      </w:pPr>
      <w:r>
        <w:rPr>
          <w:rFonts w:ascii="Arial" w:eastAsia="Arial" w:hAnsi="Arial"/>
          <w:sz w:val="22"/>
          <w:szCs w:val="22"/>
          <w:lang w:val="uk-UA"/>
        </w:rPr>
        <w:t xml:space="preserve">Відстоювання. Центрифугування. Диспергування. Фільтрація. </w:t>
      </w:r>
      <w:r w:rsidRPr="0042282E">
        <w:rPr>
          <w:rFonts w:ascii="Arial" w:eastAsia="Arial" w:hAnsi="Arial"/>
          <w:sz w:val="22"/>
          <w:szCs w:val="22"/>
          <w:lang w:val="uk-UA"/>
        </w:rPr>
        <w:t>З</w:t>
      </w:r>
      <w:r w:rsidRPr="0042282E">
        <w:rPr>
          <w:rFonts w:ascii="Arial" w:eastAsia="Arial" w:hAnsi="Arial"/>
          <w:sz w:val="22"/>
          <w:szCs w:val="22"/>
          <w:lang w:val="uk-UA"/>
        </w:rPr>
        <w:t>мішування і додавання відсутніх</w:t>
      </w:r>
      <w:r>
        <w:rPr>
          <w:rFonts w:ascii="Arial" w:eastAsia="Arial" w:hAnsi="Arial"/>
          <w:sz w:val="22"/>
          <w:szCs w:val="22"/>
          <w:lang w:val="uk-UA"/>
        </w:rPr>
        <w:t xml:space="preserve"> </w:t>
      </w:r>
      <w:r w:rsidRPr="0042282E">
        <w:rPr>
          <w:rFonts w:ascii="Arial" w:eastAsia="Arial" w:hAnsi="Arial"/>
          <w:sz w:val="22"/>
          <w:szCs w:val="22"/>
          <w:lang w:val="uk-UA"/>
        </w:rPr>
        <w:t>компонентів</w:t>
      </w:r>
      <w:r>
        <w:rPr>
          <w:rFonts w:ascii="Arial" w:eastAsia="Arial" w:hAnsi="Arial"/>
          <w:sz w:val="22"/>
          <w:szCs w:val="22"/>
          <w:lang w:val="uk-UA"/>
        </w:rPr>
        <w:t xml:space="preserve">. </w:t>
      </w:r>
      <w:r w:rsidR="00E75732" w:rsidRPr="00E75732">
        <w:rPr>
          <w:rFonts w:ascii="Arial" w:eastAsia="Arial" w:hAnsi="Arial"/>
          <w:sz w:val="22"/>
          <w:szCs w:val="22"/>
          <w:lang w:val="uk-UA"/>
        </w:rPr>
        <w:t>Ф</w:t>
      </w:r>
      <w:r w:rsidR="00E75732" w:rsidRPr="00E75732">
        <w:rPr>
          <w:rFonts w:ascii="Arial" w:eastAsia="Arial" w:hAnsi="Arial"/>
          <w:sz w:val="22"/>
          <w:szCs w:val="22"/>
          <w:lang w:val="uk-UA"/>
        </w:rPr>
        <w:t>ізико-хімічні методи</w:t>
      </w:r>
      <w:r w:rsidR="00E75732">
        <w:rPr>
          <w:rFonts w:ascii="Arial" w:eastAsia="Arial" w:hAnsi="Arial"/>
          <w:sz w:val="22"/>
          <w:szCs w:val="22"/>
          <w:lang w:val="uk-UA"/>
        </w:rPr>
        <w:t>.</w:t>
      </w:r>
    </w:p>
    <w:p w14:paraId="577450BF" w14:textId="1C941374" w:rsidR="00E75732" w:rsidRPr="00DD23B9" w:rsidRDefault="00E75732" w:rsidP="0042282E">
      <w:pPr>
        <w:spacing w:line="0" w:lineRule="atLeast"/>
        <w:ind w:left="20" w:firstLine="700"/>
        <w:jc w:val="both"/>
        <w:rPr>
          <w:rFonts w:ascii="Arial" w:eastAsia="Arial" w:hAnsi="Arial"/>
          <w:b/>
          <w:bCs/>
          <w:sz w:val="22"/>
          <w:szCs w:val="22"/>
          <w:lang w:val="uk-UA"/>
        </w:rPr>
      </w:pPr>
      <w:r w:rsidRPr="00DD23B9">
        <w:rPr>
          <w:rFonts w:ascii="Arial" w:eastAsia="Arial" w:hAnsi="Arial"/>
          <w:b/>
          <w:bCs/>
          <w:sz w:val="22"/>
          <w:szCs w:val="22"/>
          <w:lang w:val="uk-UA"/>
        </w:rPr>
        <w:t xml:space="preserve">14. </w:t>
      </w:r>
      <w:r w:rsidR="00DD23B9" w:rsidRPr="00DD23B9">
        <w:rPr>
          <w:rFonts w:ascii="Arial" w:eastAsia="Arial" w:hAnsi="Arial"/>
          <w:b/>
          <w:bCs/>
          <w:sz w:val="22"/>
          <w:szCs w:val="22"/>
          <w:lang w:val="uk-UA"/>
        </w:rPr>
        <w:t>ОХОРОНА ПРАЦІ</w:t>
      </w:r>
      <w:r w:rsidR="00DD23B9" w:rsidRPr="00DD23B9">
        <w:rPr>
          <w:rFonts w:ascii="Arial" w:eastAsia="Arial" w:hAnsi="Arial"/>
          <w:b/>
          <w:bCs/>
          <w:sz w:val="22"/>
          <w:szCs w:val="22"/>
          <w:lang w:val="uk-UA"/>
        </w:rPr>
        <w:t xml:space="preserve"> ТА НАВКОЛИШНЬОГО СЕРЕДОВИЩА</w:t>
      </w:r>
      <w:r w:rsidR="00DD23B9" w:rsidRPr="00DD23B9">
        <w:rPr>
          <w:rFonts w:ascii="Arial" w:eastAsia="Arial" w:hAnsi="Arial"/>
          <w:b/>
          <w:bCs/>
          <w:sz w:val="22"/>
          <w:szCs w:val="22"/>
          <w:lang w:val="uk-UA"/>
        </w:rPr>
        <w:t xml:space="preserve"> ПРИ</w:t>
      </w:r>
      <w:r w:rsidR="00DD23B9" w:rsidRPr="00DD23B9">
        <w:rPr>
          <w:rFonts w:ascii="Arial" w:eastAsia="Arial" w:hAnsi="Arial"/>
          <w:b/>
          <w:bCs/>
          <w:sz w:val="22"/>
          <w:szCs w:val="22"/>
          <w:lang w:val="uk-UA"/>
        </w:rPr>
        <w:t xml:space="preserve"> </w:t>
      </w:r>
      <w:r w:rsidR="00DD23B9" w:rsidRPr="00DD23B9">
        <w:rPr>
          <w:rFonts w:ascii="Arial" w:eastAsia="Arial" w:hAnsi="Arial"/>
          <w:b/>
          <w:bCs/>
          <w:sz w:val="22"/>
          <w:szCs w:val="22"/>
          <w:lang w:val="uk-UA"/>
        </w:rPr>
        <w:t>РОБОТІ З ПАЛИВО-МАСТИЛЬНИМИ МАТЕРІАЛАМИ</w:t>
      </w:r>
    </w:p>
    <w:p w14:paraId="5CE43AC6" w14:textId="32A3FF7E" w:rsidR="00DD23B9" w:rsidRPr="0067688F" w:rsidRDefault="009526E3" w:rsidP="009526E3">
      <w:pPr>
        <w:spacing w:line="0" w:lineRule="atLeast"/>
        <w:ind w:left="20" w:firstLine="700"/>
        <w:jc w:val="both"/>
        <w:rPr>
          <w:rFonts w:ascii="Arial" w:eastAsia="Arial" w:hAnsi="Arial"/>
          <w:sz w:val="22"/>
          <w:szCs w:val="22"/>
          <w:lang w:val="uk-UA"/>
        </w:rPr>
      </w:pPr>
      <w:r>
        <w:rPr>
          <w:rFonts w:ascii="Arial" w:eastAsia="Arial" w:hAnsi="Arial"/>
          <w:sz w:val="22"/>
          <w:szCs w:val="22"/>
          <w:lang w:val="uk-UA"/>
        </w:rPr>
        <w:t>Т</w:t>
      </w:r>
      <w:r w:rsidRPr="009526E3">
        <w:rPr>
          <w:rFonts w:ascii="Arial" w:eastAsia="Arial" w:hAnsi="Arial"/>
          <w:sz w:val="22"/>
          <w:szCs w:val="22"/>
          <w:lang w:val="uk-UA"/>
        </w:rPr>
        <w:t>оксичність паливно-мастильних матеріалів</w:t>
      </w:r>
      <w:r>
        <w:rPr>
          <w:rFonts w:ascii="Arial" w:eastAsia="Arial" w:hAnsi="Arial"/>
          <w:sz w:val="22"/>
          <w:szCs w:val="22"/>
          <w:lang w:val="uk-UA"/>
        </w:rPr>
        <w:t xml:space="preserve"> </w:t>
      </w:r>
      <w:r w:rsidRPr="009526E3">
        <w:rPr>
          <w:rFonts w:ascii="Arial" w:eastAsia="Arial" w:hAnsi="Arial"/>
          <w:sz w:val="22"/>
          <w:szCs w:val="22"/>
          <w:lang w:val="uk-UA"/>
        </w:rPr>
        <w:t>та інших експлуатаційних матеріалів</w:t>
      </w:r>
      <w:r>
        <w:rPr>
          <w:rFonts w:ascii="Arial" w:eastAsia="Arial" w:hAnsi="Arial"/>
          <w:sz w:val="22"/>
          <w:szCs w:val="22"/>
          <w:lang w:val="uk-UA"/>
        </w:rPr>
        <w:t>. З</w:t>
      </w:r>
      <w:r w:rsidRPr="009526E3">
        <w:rPr>
          <w:rFonts w:ascii="Arial" w:eastAsia="Arial" w:hAnsi="Arial"/>
          <w:sz w:val="22"/>
          <w:szCs w:val="22"/>
          <w:lang w:val="uk-UA"/>
        </w:rPr>
        <w:t xml:space="preserve">аходи безпеки при використанні </w:t>
      </w:r>
      <w:proofErr w:type="spellStart"/>
      <w:r w:rsidRPr="009526E3">
        <w:rPr>
          <w:rFonts w:ascii="Arial" w:eastAsia="Arial" w:hAnsi="Arial"/>
          <w:sz w:val="22"/>
          <w:szCs w:val="22"/>
          <w:lang w:val="uk-UA"/>
        </w:rPr>
        <w:t>паливномастильних</w:t>
      </w:r>
      <w:proofErr w:type="spellEnd"/>
      <w:r w:rsidRPr="009526E3">
        <w:rPr>
          <w:rFonts w:ascii="Arial" w:eastAsia="Arial" w:hAnsi="Arial"/>
          <w:sz w:val="22"/>
          <w:szCs w:val="22"/>
          <w:lang w:val="uk-UA"/>
        </w:rPr>
        <w:t xml:space="preserve"> матеріалів</w:t>
      </w:r>
      <w:r>
        <w:rPr>
          <w:rFonts w:ascii="Arial" w:eastAsia="Arial" w:hAnsi="Arial"/>
          <w:sz w:val="22"/>
          <w:szCs w:val="22"/>
          <w:lang w:val="uk-UA"/>
        </w:rPr>
        <w:t>. В</w:t>
      </w:r>
      <w:r w:rsidRPr="009526E3">
        <w:rPr>
          <w:rFonts w:ascii="Arial" w:eastAsia="Arial" w:hAnsi="Arial"/>
          <w:sz w:val="22"/>
          <w:szCs w:val="22"/>
          <w:lang w:val="uk-UA"/>
        </w:rPr>
        <w:t>плив палив та мас</w:t>
      </w:r>
      <w:r>
        <w:rPr>
          <w:rFonts w:ascii="Arial" w:eastAsia="Arial" w:hAnsi="Arial"/>
          <w:sz w:val="22"/>
          <w:szCs w:val="22"/>
          <w:lang w:val="uk-UA"/>
        </w:rPr>
        <w:t>тил</w:t>
      </w:r>
      <w:r w:rsidRPr="009526E3">
        <w:rPr>
          <w:rFonts w:ascii="Arial" w:eastAsia="Arial" w:hAnsi="Arial"/>
          <w:sz w:val="22"/>
          <w:szCs w:val="22"/>
          <w:lang w:val="uk-UA"/>
        </w:rPr>
        <w:t xml:space="preserve"> на навколишнє</w:t>
      </w:r>
      <w:r>
        <w:rPr>
          <w:rFonts w:ascii="Arial" w:eastAsia="Arial" w:hAnsi="Arial"/>
          <w:sz w:val="22"/>
          <w:szCs w:val="22"/>
          <w:lang w:val="uk-UA"/>
        </w:rPr>
        <w:t xml:space="preserve"> </w:t>
      </w:r>
      <w:r w:rsidRPr="009526E3">
        <w:rPr>
          <w:rFonts w:ascii="Arial" w:eastAsia="Arial" w:hAnsi="Arial"/>
          <w:sz w:val="22"/>
          <w:szCs w:val="22"/>
          <w:lang w:val="uk-UA"/>
        </w:rPr>
        <w:t>середовище і людину</w:t>
      </w:r>
      <w:r>
        <w:rPr>
          <w:rFonts w:ascii="Arial" w:eastAsia="Arial" w:hAnsi="Arial"/>
          <w:sz w:val="22"/>
          <w:szCs w:val="22"/>
          <w:lang w:val="uk-UA"/>
        </w:rPr>
        <w:t xml:space="preserve">. </w:t>
      </w:r>
      <w:proofErr w:type="spellStart"/>
      <w:r>
        <w:rPr>
          <w:rFonts w:ascii="Arial" w:eastAsia="Arial" w:hAnsi="Arial"/>
          <w:sz w:val="22"/>
          <w:szCs w:val="22"/>
          <w:lang w:val="uk-UA"/>
        </w:rPr>
        <w:t>П</w:t>
      </w:r>
      <w:r w:rsidRPr="009526E3">
        <w:rPr>
          <w:rFonts w:ascii="Arial" w:eastAsia="Arial" w:hAnsi="Arial"/>
          <w:sz w:val="22"/>
          <w:szCs w:val="22"/>
          <w:lang w:val="uk-UA"/>
        </w:rPr>
        <w:t>ожежо</w:t>
      </w:r>
      <w:proofErr w:type="spellEnd"/>
      <w:r w:rsidRPr="009526E3">
        <w:rPr>
          <w:rFonts w:ascii="Arial" w:eastAsia="Arial" w:hAnsi="Arial"/>
          <w:sz w:val="22"/>
          <w:szCs w:val="22"/>
          <w:lang w:val="uk-UA"/>
        </w:rPr>
        <w:t xml:space="preserve">- і </w:t>
      </w:r>
      <w:proofErr w:type="spellStart"/>
      <w:r w:rsidRPr="009526E3">
        <w:rPr>
          <w:rFonts w:ascii="Arial" w:eastAsia="Arial" w:hAnsi="Arial"/>
          <w:sz w:val="22"/>
          <w:szCs w:val="22"/>
          <w:lang w:val="uk-UA"/>
        </w:rPr>
        <w:t>вибухобезпек</w:t>
      </w:r>
      <w:r>
        <w:rPr>
          <w:rFonts w:ascii="Arial" w:eastAsia="Arial" w:hAnsi="Arial"/>
          <w:sz w:val="22"/>
          <w:szCs w:val="22"/>
          <w:lang w:val="uk-UA"/>
        </w:rPr>
        <w:t>а</w:t>
      </w:r>
      <w:proofErr w:type="spellEnd"/>
      <w:r>
        <w:rPr>
          <w:rFonts w:ascii="Arial" w:eastAsia="Arial" w:hAnsi="Arial"/>
          <w:sz w:val="22"/>
          <w:szCs w:val="22"/>
          <w:lang w:val="uk-UA"/>
        </w:rPr>
        <w:t>. О</w:t>
      </w:r>
      <w:r w:rsidRPr="009526E3">
        <w:rPr>
          <w:rFonts w:ascii="Arial" w:eastAsia="Arial" w:hAnsi="Arial"/>
          <w:sz w:val="22"/>
          <w:szCs w:val="22"/>
          <w:lang w:val="uk-UA"/>
        </w:rPr>
        <w:t>хорона навколишнього середовища</w:t>
      </w:r>
      <w:r>
        <w:rPr>
          <w:rFonts w:ascii="Arial" w:eastAsia="Arial" w:hAnsi="Arial"/>
          <w:sz w:val="22"/>
          <w:szCs w:val="22"/>
          <w:lang w:val="uk-UA"/>
        </w:rPr>
        <w:t>.</w:t>
      </w:r>
    </w:p>
    <w:p w14:paraId="78DCFFC4" w14:textId="77777777" w:rsidR="00F379A5" w:rsidRPr="007175D7" w:rsidRDefault="00F379A5" w:rsidP="004A38D5">
      <w:pPr>
        <w:spacing w:line="0" w:lineRule="atLeast"/>
        <w:ind w:left="20" w:firstLine="700"/>
        <w:rPr>
          <w:rFonts w:ascii="Arial" w:eastAsia="Arial" w:hAnsi="Arial"/>
          <w:sz w:val="22"/>
          <w:szCs w:val="22"/>
          <w:lang w:val="uk-UA"/>
        </w:rPr>
      </w:pPr>
    </w:p>
    <w:p w14:paraId="514D04A7" w14:textId="77777777" w:rsidR="000A7DA0" w:rsidRPr="00274EEF" w:rsidRDefault="000A7DA0" w:rsidP="004A38D5">
      <w:pPr>
        <w:spacing w:line="0" w:lineRule="atLeast"/>
        <w:ind w:left="20" w:firstLine="700"/>
        <w:rPr>
          <w:rFonts w:ascii="Arial" w:eastAsia="Arial" w:hAnsi="Arial"/>
          <w:b/>
          <w:sz w:val="22"/>
          <w:szCs w:val="22"/>
          <w:lang w:val="uk-UA"/>
        </w:rPr>
      </w:pPr>
    </w:p>
    <w:p w14:paraId="06B01754" w14:textId="77777777" w:rsidR="004A38D5" w:rsidRPr="00274EEF" w:rsidRDefault="004A38D5" w:rsidP="004A38D5">
      <w:pPr>
        <w:spacing w:line="0" w:lineRule="atLeast"/>
        <w:rPr>
          <w:rFonts w:ascii="Arial" w:eastAsia="Arial" w:hAnsi="Arial"/>
          <w:b/>
          <w:color w:val="345A8A"/>
          <w:sz w:val="32"/>
          <w:lang w:val="uk-UA"/>
        </w:rPr>
      </w:pPr>
      <w:r w:rsidRPr="00274EEF">
        <w:rPr>
          <w:rFonts w:ascii="Arial" w:eastAsia="Arial" w:hAnsi="Arial"/>
          <w:b/>
          <w:color w:val="345A8A"/>
          <w:sz w:val="32"/>
          <w:lang w:val="uk-UA"/>
        </w:rPr>
        <w:t>Правила оцінювання</w:t>
      </w:r>
    </w:p>
    <w:p w14:paraId="2C7B9FD3" w14:textId="77777777" w:rsidR="00125FA4" w:rsidRPr="00125FA4" w:rsidRDefault="00125FA4" w:rsidP="00125FA4">
      <w:pPr>
        <w:tabs>
          <w:tab w:val="left" w:pos="425"/>
        </w:tabs>
        <w:rPr>
          <w:rFonts w:ascii="Arial" w:eastAsia="Arial" w:hAnsi="Arial" w:cs="Arial"/>
          <w:b/>
          <w:color w:val="000000"/>
          <w:sz w:val="22"/>
          <w:szCs w:val="22"/>
          <w:lang w:val="uk-UA"/>
        </w:rPr>
      </w:pPr>
      <w:r w:rsidRPr="00125FA4">
        <w:rPr>
          <w:rFonts w:ascii="Arial" w:eastAsia="Arial" w:hAnsi="Arial" w:cs="Arial"/>
          <w:b/>
          <w:color w:val="000000"/>
          <w:sz w:val="22"/>
          <w:szCs w:val="22"/>
          <w:lang w:val="uk-UA"/>
        </w:rPr>
        <w:t>Порядок оцінювання результатів навчання</w:t>
      </w:r>
    </w:p>
    <w:p w14:paraId="1DAF1EDF" w14:textId="77777777" w:rsidR="00125FA4" w:rsidRPr="00125FA4" w:rsidRDefault="00125FA4" w:rsidP="00125FA4">
      <w:pPr>
        <w:tabs>
          <w:tab w:val="left" w:pos="425"/>
        </w:tabs>
        <w:jc w:val="both"/>
        <w:rPr>
          <w:rFonts w:ascii="Arial" w:eastAsia="Calibri" w:hAnsi="Arial" w:cs="Arial"/>
          <w:color w:val="000000"/>
          <w:sz w:val="22"/>
          <w:szCs w:val="22"/>
          <w:lang w:val="uk-UA"/>
        </w:rPr>
      </w:pPr>
      <w:r w:rsidRPr="00125FA4">
        <w:rPr>
          <w:rFonts w:ascii="Arial" w:hAnsi="Arial" w:cs="Arial"/>
          <w:color w:val="000000"/>
          <w:sz w:val="22"/>
          <w:szCs w:val="22"/>
          <w:lang w:val="uk-UA"/>
        </w:rPr>
        <w:tab/>
        <w:t>При оцінюванні результатів навчання керуватися Положенням про контроль та оцінювання якості знань студентів в УкрДУЗТ (</w:t>
      </w:r>
      <w:hyperlink r:id="rId12" w:history="1">
        <w:r w:rsidRPr="00125FA4">
          <w:rPr>
            <w:rStyle w:val="a3"/>
            <w:rFonts w:ascii="Arial" w:hAnsi="Arial" w:cs="Arial"/>
            <w:color w:val="000000"/>
            <w:sz w:val="22"/>
            <w:szCs w:val="22"/>
            <w:lang w:val="uk-UA"/>
          </w:rPr>
          <w:t>http://kart.edu.ua/images/stories/akademiya/documentu-vnz/polojennya-12-2015.pdf</w:t>
        </w:r>
      </w:hyperlink>
      <w:r w:rsidRPr="00125FA4">
        <w:rPr>
          <w:rFonts w:ascii="Arial" w:hAnsi="Arial" w:cs="Arial"/>
          <w:color w:val="000000"/>
          <w:sz w:val="22"/>
          <w:szCs w:val="22"/>
          <w:lang w:val="uk-UA"/>
        </w:rPr>
        <w:t>).</w:t>
      </w:r>
    </w:p>
    <w:p w14:paraId="624013D9" w14:textId="77777777" w:rsidR="00125FA4" w:rsidRPr="00125FA4" w:rsidRDefault="00125FA4" w:rsidP="00125FA4">
      <w:pPr>
        <w:tabs>
          <w:tab w:val="left" w:pos="425"/>
        </w:tabs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125FA4">
        <w:rPr>
          <w:rFonts w:ascii="Arial" w:hAnsi="Arial" w:cs="Arial"/>
          <w:color w:val="000000"/>
          <w:sz w:val="22"/>
          <w:szCs w:val="22"/>
          <w:lang w:val="uk-UA"/>
        </w:rPr>
        <w:tab/>
        <w:t>Згідно з Положенням про впровадження кредитно-модульної системи організації навчального процесу в УкрДУЗТ використовується 100-бальна шкала оцінювання успішності студентів.</w:t>
      </w:r>
    </w:p>
    <w:p w14:paraId="4F464692" w14:textId="77777777" w:rsidR="00125FA4" w:rsidRPr="00125FA4" w:rsidRDefault="00125FA4" w:rsidP="00125FA4">
      <w:pPr>
        <w:tabs>
          <w:tab w:val="left" w:pos="425"/>
        </w:tabs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125FA4">
        <w:rPr>
          <w:rFonts w:ascii="Arial" w:hAnsi="Arial" w:cs="Arial"/>
          <w:color w:val="000000"/>
          <w:sz w:val="22"/>
          <w:szCs w:val="22"/>
          <w:lang w:val="uk-UA"/>
        </w:rPr>
        <w:tab/>
        <w:t>Принцип формування оцінки за модуль у складі залікового кредиту за 100-бальною шкалою показано у таблиці, де наведена максимальна кількість балів, яку може набрати студент за різними видами навчального навантаження.</w:t>
      </w:r>
    </w:p>
    <w:p w14:paraId="560E279A" w14:textId="77777777" w:rsidR="00125FA4" w:rsidRPr="00125FA4" w:rsidRDefault="00125FA4" w:rsidP="00125FA4">
      <w:pPr>
        <w:tabs>
          <w:tab w:val="left" w:pos="425"/>
        </w:tabs>
        <w:ind w:firstLine="284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tbl>
      <w:tblPr>
        <w:tblW w:w="9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458"/>
        <w:gridCol w:w="2922"/>
        <w:gridCol w:w="2118"/>
        <w:gridCol w:w="1662"/>
      </w:tblGrid>
      <w:tr w:rsidR="00125FA4" w:rsidRPr="00125FA4" w14:paraId="6D52BA64" w14:textId="77777777" w:rsidTr="00125FA4"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339B" w14:textId="77777777" w:rsidR="00125FA4" w:rsidRPr="00125FA4" w:rsidRDefault="00125FA4">
            <w:pPr>
              <w:tabs>
                <w:tab w:val="left" w:pos="425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Максимальна кількість балів за модуль</w:t>
            </w:r>
          </w:p>
        </w:tc>
      </w:tr>
      <w:tr w:rsidR="00125FA4" w:rsidRPr="00125FA4" w14:paraId="4CCC6566" w14:textId="77777777" w:rsidTr="00125FA4">
        <w:trPr>
          <w:trHeight w:val="30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7C8D" w14:textId="77777777" w:rsidR="00125FA4" w:rsidRPr="00125FA4" w:rsidRDefault="00125FA4">
            <w:pPr>
              <w:tabs>
                <w:tab w:val="left" w:pos="42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Поточне тестування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E831" w14:textId="77777777" w:rsidR="00125FA4" w:rsidRPr="00125FA4" w:rsidRDefault="00125FA4">
            <w:pPr>
              <w:tabs>
                <w:tab w:val="left" w:pos="42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Практичні</w:t>
            </w:r>
          </w:p>
          <w:p w14:paraId="09A377C5" w14:textId="77777777" w:rsidR="00125FA4" w:rsidRPr="00125FA4" w:rsidRDefault="00125FA4">
            <w:pPr>
              <w:tabs>
                <w:tab w:val="left" w:pos="42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роботи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7D7B" w14:textId="77777777" w:rsidR="00125FA4" w:rsidRPr="00125FA4" w:rsidRDefault="00125FA4">
            <w:pPr>
              <w:tabs>
                <w:tab w:val="left" w:pos="42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Самостійна</w:t>
            </w:r>
          </w:p>
          <w:p w14:paraId="4878CB5F" w14:textId="77777777" w:rsidR="00125FA4" w:rsidRPr="00125FA4" w:rsidRDefault="00125FA4">
            <w:pPr>
              <w:tabs>
                <w:tab w:val="left" w:pos="42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робота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E6BC" w14:textId="77777777" w:rsidR="00125FA4" w:rsidRPr="00125FA4" w:rsidRDefault="00125FA4">
            <w:pPr>
              <w:tabs>
                <w:tab w:val="left" w:pos="42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Відвідування</w:t>
            </w:r>
          </w:p>
          <w:p w14:paraId="0586915E" w14:textId="77777777" w:rsidR="00125FA4" w:rsidRPr="00125FA4" w:rsidRDefault="00125FA4">
            <w:pPr>
              <w:tabs>
                <w:tab w:val="left" w:pos="42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аудиторних занять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792D" w14:textId="77777777" w:rsidR="00125FA4" w:rsidRPr="00125FA4" w:rsidRDefault="00125FA4">
            <w:pPr>
              <w:tabs>
                <w:tab w:val="left" w:pos="42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Сума балів за модуль</w:t>
            </w:r>
          </w:p>
        </w:tc>
      </w:tr>
      <w:tr w:rsidR="00125FA4" w:rsidRPr="00125FA4" w14:paraId="5CC5E42D" w14:textId="77777777" w:rsidTr="00125F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E0C8" w14:textId="77777777" w:rsidR="00125FA4" w:rsidRPr="00125FA4" w:rsidRDefault="00125FA4">
            <w:pPr>
              <w:tabs>
                <w:tab w:val="left" w:pos="42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до 40 балів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339F" w14:textId="77777777" w:rsidR="00125FA4" w:rsidRPr="00125FA4" w:rsidRDefault="00125FA4">
            <w:pPr>
              <w:tabs>
                <w:tab w:val="left" w:pos="42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до 15 балів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21DE" w14:textId="77777777" w:rsidR="00125FA4" w:rsidRPr="00125FA4" w:rsidRDefault="00125FA4">
            <w:pPr>
              <w:tabs>
                <w:tab w:val="left" w:pos="425"/>
                <w:tab w:val="left" w:pos="851"/>
              </w:tabs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до 40 балів</w:t>
            </w:r>
          </w:p>
          <w:p w14:paraId="1E8329F3" w14:textId="77777777" w:rsidR="00125FA4" w:rsidRPr="00125FA4" w:rsidRDefault="00125FA4">
            <w:pPr>
              <w:tabs>
                <w:tab w:val="left" w:pos="42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(по 8 балів за кожну тему)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2320" w14:textId="77777777" w:rsidR="00125FA4" w:rsidRPr="00125FA4" w:rsidRDefault="00125FA4">
            <w:pPr>
              <w:tabs>
                <w:tab w:val="left" w:pos="42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до 5 балів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3FEB" w14:textId="77777777" w:rsidR="00125FA4" w:rsidRPr="00125FA4" w:rsidRDefault="00125FA4">
            <w:pPr>
              <w:tabs>
                <w:tab w:val="left" w:pos="42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до 100 балів</w:t>
            </w:r>
          </w:p>
        </w:tc>
      </w:tr>
      <w:tr w:rsidR="00125FA4" w:rsidRPr="00125FA4" w14:paraId="0E6F524B" w14:textId="77777777" w:rsidTr="00125F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68F7" w14:textId="77777777" w:rsidR="00125FA4" w:rsidRPr="00125FA4" w:rsidRDefault="00125FA4">
            <w:pPr>
              <w:tabs>
                <w:tab w:val="left" w:pos="42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до 40 балів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A4AB" w14:textId="77777777" w:rsidR="00125FA4" w:rsidRPr="00125FA4" w:rsidRDefault="00125FA4">
            <w:pPr>
              <w:tabs>
                <w:tab w:val="left" w:pos="42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до 15 балів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2543" w14:textId="77777777" w:rsidR="00125FA4" w:rsidRPr="00125FA4" w:rsidRDefault="00125FA4">
            <w:pPr>
              <w:tabs>
                <w:tab w:val="left" w:pos="425"/>
                <w:tab w:val="left" w:pos="851"/>
              </w:tabs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до 40 балів</w:t>
            </w:r>
          </w:p>
          <w:p w14:paraId="2A7E5FD2" w14:textId="77777777" w:rsidR="00125FA4" w:rsidRPr="00125FA4" w:rsidRDefault="00125FA4">
            <w:pPr>
              <w:tabs>
                <w:tab w:val="left" w:pos="42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(по 8 балів за кожну тему)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C505" w14:textId="77777777" w:rsidR="00125FA4" w:rsidRPr="00125FA4" w:rsidRDefault="00125FA4">
            <w:pPr>
              <w:tabs>
                <w:tab w:val="left" w:pos="42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до 5 балів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2078" w14:textId="77777777" w:rsidR="00125FA4" w:rsidRPr="00125FA4" w:rsidRDefault="00125FA4">
            <w:pPr>
              <w:tabs>
                <w:tab w:val="left" w:pos="42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125F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до 100 балів</w:t>
            </w:r>
          </w:p>
        </w:tc>
      </w:tr>
    </w:tbl>
    <w:p w14:paraId="5FB4D1A6" w14:textId="77777777" w:rsidR="00125FA4" w:rsidRPr="00125FA4" w:rsidRDefault="00125FA4" w:rsidP="00125FA4">
      <w:pPr>
        <w:tabs>
          <w:tab w:val="left" w:pos="425"/>
        </w:tabs>
        <w:ind w:firstLine="284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14:paraId="36DBB54E" w14:textId="77777777" w:rsidR="00125FA4" w:rsidRPr="00125FA4" w:rsidRDefault="00125FA4" w:rsidP="00125FA4">
      <w:pPr>
        <w:tabs>
          <w:tab w:val="left" w:pos="425"/>
        </w:tabs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125FA4">
        <w:rPr>
          <w:rFonts w:ascii="Arial" w:hAnsi="Arial" w:cs="Arial"/>
          <w:i/>
          <w:color w:val="000000"/>
          <w:sz w:val="22"/>
          <w:szCs w:val="22"/>
          <w:lang w:val="uk-UA"/>
        </w:rPr>
        <w:tab/>
        <w:t>Поточне тестування</w:t>
      </w:r>
      <w:r w:rsidRPr="00125FA4">
        <w:rPr>
          <w:rFonts w:ascii="Arial" w:hAnsi="Arial" w:cs="Arial"/>
          <w:color w:val="000000"/>
          <w:sz w:val="22"/>
          <w:szCs w:val="22"/>
          <w:lang w:val="uk-UA"/>
        </w:rPr>
        <w:t xml:space="preserve"> оцінює рівень засвоєння матеріалу змістових модулів, які входять до складу відповідного модуля. Максимальна кількість балів, які може отримати студент за результатами тестування, складає 40.</w:t>
      </w:r>
    </w:p>
    <w:p w14:paraId="25C74FAC" w14:textId="77777777" w:rsidR="00125FA4" w:rsidRPr="00125FA4" w:rsidRDefault="00125FA4" w:rsidP="00125FA4">
      <w:pPr>
        <w:tabs>
          <w:tab w:val="left" w:pos="425"/>
        </w:tabs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125FA4">
        <w:rPr>
          <w:rFonts w:ascii="Arial" w:hAnsi="Arial" w:cs="Arial"/>
          <w:i/>
          <w:color w:val="000000"/>
          <w:sz w:val="22"/>
          <w:szCs w:val="22"/>
          <w:lang w:val="uk-UA"/>
        </w:rPr>
        <w:lastRenderedPageBreak/>
        <w:tab/>
        <w:t xml:space="preserve">Практичні роботи </w:t>
      </w:r>
      <w:r w:rsidRPr="00125FA4">
        <w:rPr>
          <w:rFonts w:ascii="Arial" w:hAnsi="Arial" w:cs="Arial"/>
          <w:color w:val="000000"/>
          <w:sz w:val="22"/>
          <w:szCs w:val="22"/>
          <w:lang w:val="uk-UA"/>
        </w:rPr>
        <w:t xml:space="preserve"> оцінюються залежно від рівня та якості виконання їх студентом. За комплект практичних робіт, які входять в об’єм одного модуля, студент може отримати до 15 балів. В ці бали враховується якість підготовки студента до виконання робіт, індивідуальна активність при їх виконанні, відповіді на питання при захисті робіт, нестандартні рішення та творчий підхід при виконання практичних робіт тощо.</w:t>
      </w:r>
    </w:p>
    <w:p w14:paraId="6A484742" w14:textId="77777777" w:rsidR="00125FA4" w:rsidRPr="00125FA4" w:rsidRDefault="00125FA4" w:rsidP="00125FA4">
      <w:pPr>
        <w:tabs>
          <w:tab w:val="left" w:pos="425"/>
        </w:tabs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125FA4">
        <w:rPr>
          <w:rFonts w:ascii="Arial" w:hAnsi="Arial" w:cs="Arial"/>
          <w:color w:val="000000"/>
          <w:sz w:val="22"/>
          <w:szCs w:val="22"/>
          <w:lang w:val="uk-UA"/>
        </w:rPr>
        <w:tab/>
        <w:t xml:space="preserve">За складову </w:t>
      </w:r>
      <w:r w:rsidRPr="00125FA4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«Відвідування аудиторних занять» </w:t>
      </w:r>
      <w:r w:rsidRPr="00125FA4">
        <w:rPr>
          <w:rFonts w:ascii="Arial" w:hAnsi="Arial" w:cs="Arial"/>
          <w:color w:val="000000"/>
          <w:sz w:val="22"/>
          <w:szCs w:val="22"/>
          <w:lang w:val="uk-UA"/>
        </w:rPr>
        <w:t>бали нараховуються взагалі, якщо студент не відвідував більш 50% занять у модулі з неповажних причин. Максимальна сума балів, яку може набрати студент за відвідування протягом модулю, складає 5.</w:t>
      </w:r>
    </w:p>
    <w:p w14:paraId="71E29DA5" w14:textId="77777777" w:rsidR="00125FA4" w:rsidRPr="00125FA4" w:rsidRDefault="00125FA4" w:rsidP="00125FA4">
      <w:pPr>
        <w:tabs>
          <w:tab w:val="left" w:pos="425"/>
        </w:tabs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125FA4">
        <w:rPr>
          <w:rFonts w:ascii="Arial" w:hAnsi="Arial" w:cs="Arial"/>
          <w:color w:val="000000"/>
          <w:sz w:val="22"/>
          <w:szCs w:val="22"/>
          <w:lang w:val="uk-UA"/>
        </w:rPr>
        <w:tab/>
        <w:t xml:space="preserve">У складовій </w:t>
      </w:r>
      <w:r w:rsidRPr="00125FA4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«Самостійна робота» </w:t>
      </w:r>
      <w:r w:rsidRPr="00125FA4">
        <w:rPr>
          <w:rFonts w:ascii="Arial" w:hAnsi="Arial" w:cs="Arial"/>
          <w:color w:val="000000"/>
          <w:sz w:val="22"/>
          <w:szCs w:val="22"/>
          <w:lang w:val="uk-UA"/>
        </w:rPr>
        <w:t>оцінюється рівень засвоєння студентом розділів і питань курсу, які визначені для самостійного вивчення. Оцінювання проводиться шляхом перевірки самостійно складеного конспекту теми та опитування студента. Максимальна кількість балів складає 40 за модуль (по 8 балів за тему).</w:t>
      </w:r>
    </w:p>
    <w:p w14:paraId="1DC6A7A6" w14:textId="77777777" w:rsidR="00125FA4" w:rsidRPr="00125FA4" w:rsidRDefault="00125FA4" w:rsidP="00125FA4">
      <w:pPr>
        <w:tabs>
          <w:tab w:val="left" w:pos="425"/>
        </w:tabs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125FA4">
        <w:rPr>
          <w:rFonts w:ascii="Arial" w:hAnsi="Arial" w:cs="Arial"/>
          <w:color w:val="000000"/>
          <w:sz w:val="22"/>
          <w:szCs w:val="22"/>
          <w:lang w:val="uk-UA"/>
        </w:rPr>
        <w:tab/>
        <w:t>Якщо студент (за бажанням) підготував доповідь за окремими питанням із тематики дисципліни і зробив доповідь перед аудиторією то він може додатково отримати до 10 балів за одну доповідь.</w:t>
      </w:r>
    </w:p>
    <w:p w14:paraId="691A4393" w14:textId="77777777" w:rsidR="00125FA4" w:rsidRPr="00125FA4" w:rsidRDefault="00125FA4" w:rsidP="00125FA4">
      <w:pPr>
        <w:tabs>
          <w:tab w:val="left" w:pos="425"/>
        </w:tabs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125FA4">
        <w:rPr>
          <w:rFonts w:ascii="Arial" w:hAnsi="Arial" w:cs="Arial"/>
          <w:color w:val="000000"/>
          <w:sz w:val="22"/>
          <w:szCs w:val="22"/>
          <w:lang w:val="uk-UA"/>
        </w:rPr>
        <w:tab/>
        <w:t>При своєчасному отриманні оцінки за обидва модулі і при успішному виконанні і захисті курсової роботи студент має можливість отримати екзаменаційну оцінку автоматично. Вона вираховується як середньоарифметична за обидва модулі.</w:t>
      </w:r>
    </w:p>
    <w:p w14:paraId="2F9F480D" w14:textId="77777777" w:rsidR="00125FA4" w:rsidRPr="00125FA4" w:rsidRDefault="00125FA4" w:rsidP="00125FA4">
      <w:pPr>
        <w:tabs>
          <w:tab w:val="left" w:pos="425"/>
        </w:tabs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125FA4">
        <w:rPr>
          <w:rFonts w:ascii="Arial" w:hAnsi="Arial" w:cs="Arial"/>
          <w:color w:val="000000"/>
          <w:sz w:val="22"/>
          <w:szCs w:val="22"/>
          <w:lang w:val="uk-UA"/>
        </w:rPr>
        <w:tab/>
        <w:t xml:space="preserve">При отриманні оцінки В або </w:t>
      </w:r>
      <w:r w:rsidRPr="00125FA4">
        <w:rPr>
          <w:rFonts w:ascii="Arial" w:hAnsi="Arial" w:cs="Arial"/>
          <w:color w:val="000000"/>
          <w:sz w:val="22"/>
          <w:szCs w:val="22"/>
          <w:lang w:val="en-US"/>
        </w:rPr>
        <w:t>D</w:t>
      </w:r>
      <w:r w:rsidRPr="00125FA4">
        <w:rPr>
          <w:rFonts w:ascii="Arial" w:hAnsi="Arial" w:cs="Arial"/>
          <w:color w:val="000000"/>
          <w:sz w:val="22"/>
          <w:szCs w:val="22"/>
          <w:lang w:val="uk-UA"/>
        </w:rPr>
        <w:t xml:space="preserve"> (див. таблицю нижче) студент може перездати їх  на А або С відповідно, склавши іспит.</w:t>
      </w:r>
    </w:p>
    <w:p w14:paraId="0C9BF8E9" w14:textId="77777777" w:rsidR="00125FA4" w:rsidRPr="00125FA4" w:rsidRDefault="00125FA4" w:rsidP="00125FA4">
      <w:pPr>
        <w:tabs>
          <w:tab w:val="left" w:pos="425"/>
        </w:tabs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125FA4">
        <w:rPr>
          <w:rFonts w:ascii="Arial" w:hAnsi="Arial" w:cs="Arial"/>
          <w:color w:val="000000"/>
          <w:sz w:val="22"/>
          <w:szCs w:val="22"/>
          <w:lang w:val="uk-UA"/>
        </w:rPr>
        <w:tab/>
        <w:t>Для студентів, які несвоєчасно отримали оцінки за модулі, складання іспиту є обов’язковим.</w:t>
      </w:r>
    </w:p>
    <w:p w14:paraId="56A8C27B" w14:textId="77777777" w:rsidR="00125FA4" w:rsidRPr="00125FA4" w:rsidRDefault="00125FA4" w:rsidP="00125FA4">
      <w:pPr>
        <w:tabs>
          <w:tab w:val="left" w:pos="425"/>
        </w:tabs>
        <w:ind w:firstLine="709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125FA4">
        <w:rPr>
          <w:rFonts w:ascii="Arial" w:hAnsi="Arial" w:cs="Arial"/>
          <w:color w:val="000000"/>
          <w:sz w:val="22"/>
          <w:szCs w:val="22"/>
          <w:lang w:val="uk-UA"/>
        </w:rPr>
        <w:t xml:space="preserve">При заповненні </w:t>
      </w:r>
      <w:proofErr w:type="spellStart"/>
      <w:r w:rsidRPr="00125FA4">
        <w:rPr>
          <w:rFonts w:ascii="Arial" w:hAnsi="Arial" w:cs="Arial"/>
          <w:color w:val="000000"/>
          <w:sz w:val="22"/>
          <w:szCs w:val="22"/>
          <w:lang w:val="uk-UA"/>
        </w:rPr>
        <w:t>заліково</w:t>
      </w:r>
      <w:proofErr w:type="spellEnd"/>
      <w:r w:rsidRPr="00125FA4">
        <w:rPr>
          <w:rFonts w:ascii="Arial" w:hAnsi="Arial" w:cs="Arial"/>
          <w:color w:val="000000"/>
          <w:sz w:val="22"/>
          <w:szCs w:val="22"/>
          <w:lang w:val="uk-UA"/>
        </w:rPr>
        <w:t>-екзаменаційної відомості та залікової книжки (індивідуального навчального плану) студента, оцінка, виставлена за 100-бальною шкалою, повинна бути переведена до державної шкали (5, 4, 3,) та шкали ECTS (А, В, С, D, Е)</w:t>
      </w:r>
    </w:p>
    <w:p w14:paraId="2339DF99" w14:textId="77777777" w:rsidR="004A38D5" w:rsidRPr="00274EEF" w:rsidRDefault="004A38D5" w:rsidP="004A38D5">
      <w:pPr>
        <w:spacing w:line="1" w:lineRule="exact"/>
        <w:rPr>
          <w:lang w:val="uk-UA"/>
        </w:rPr>
      </w:pPr>
    </w:p>
    <w:p w14:paraId="7E43AE2B" w14:textId="77777777" w:rsidR="004A38D5" w:rsidRPr="00274EEF" w:rsidRDefault="004A38D5" w:rsidP="004A38D5">
      <w:pPr>
        <w:spacing w:line="1" w:lineRule="exact"/>
        <w:rPr>
          <w:lang w:val="uk-UA"/>
        </w:rPr>
      </w:pPr>
    </w:p>
    <w:p w14:paraId="057DB3AA" w14:textId="77777777" w:rsidR="004A38D5" w:rsidRPr="00274EEF" w:rsidRDefault="004A38D5" w:rsidP="004A38D5">
      <w:pPr>
        <w:spacing w:line="0" w:lineRule="atLeast"/>
        <w:ind w:left="1" w:firstLine="719"/>
        <w:rPr>
          <w:rFonts w:ascii="Arial" w:eastAsia="Arial" w:hAnsi="Arial"/>
          <w:b/>
          <w:sz w:val="22"/>
          <w:szCs w:val="22"/>
          <w:lang w:val="uk-UA"/>
        </w:rPr>
      </w:pPr>
    </w:p>
    <w:p w14:paraId="426246F7" w14:textId="77777777" w:rsidR="004A38D5" w:rsidRPr="00274EEF" w:rsidRDefault="004A38D5" w:rsidP="009B6929">
      <w:pPr>
        <w:spacing w:line="0" w:lineRule="atLeast"/>
        <w:rPr>
          <w:rFonts w:ascii="Arial" w:eastAsia="Arial" w:hAnsi="Arial"/>
          <w:b/>
          <w:color w:val="1F497D"/>
          <w:sz w:val="32"/>
          <w:lang w:val="uk-UA"/>
        </w:rPr>
      </w:pPr>
      <w:bookmarkStart w:id="3" w:name="page8"/>
      <w:bookmarkEnd w:id="3"/>
      <w:r w:rsidRPr="00274EEF">
        <w:rPr>
          <w:rFonts w:ascii="Arial" w:eastAsia="Arial" w:hAnsi="Arial"/>
          <w:b/>
          <w:color w:val="1F497D"/>
          <w:sz w:val="32"/>
          <w:lang w:val="uk-UA"/>
        </w:rPr>
        <w:t>Команда викладачів:</w:t>
      </w:r>
    </w:p>
    <w:p w14:paraId="4F495323" w14:textId="77777777" w:rsidR="002A4273" w:rsidRDefault="002A4273" w:rsidP="004A38D5">
      <w:pPr>
        <w:ind w:right="20" w:firstLine="720"/>
        <w:jc w:val="both"/>
        <w:rPr>
          <w:rFonts w:ascii="Arial" w:eastAsia="Arial" w:hAnsi="Arial"/>
          <w:sz w:val="22"/>
          <w:lang w:val="uk-UA"/>
        </w:rPr>
      </w:pPr>
      <w:r>
        <w:rPr>
          <w:rFonts w:ascii="Arial" w:eastAsia="Arial" w:hAnsi="Arial"/>
          <w:b/>
          <w:sz w:val="22"/>
          <w:lang w:val="uk-UA"/>
        </w:rPr>
        <w:t>Романович Євгеній Валентинович</w:t>
      </w:r>
      <w:r w:rsidR="004A38D5" w:rsidRPr="00274EEF">
        <w:rPr>
          <w:rFonts w:ascii="Arial" w:eastAsia="Arial" w:hAnsi="Arial"/>
          <w:b/>
          <w:sz w:val="22"/>
          <w:lang w:val="uk-UA"/>
        </w:rPr>
        <w:t xml:space="preserve"> </w:t>
      </w:r>
      <w:r>
        <w:rPr>
          <w:rFonts w:ascii="Arial" w:eastAsia="Arial" w:hAnsi="Arial"/>
          <w:b/>
          <w:sz w:val="22"/>
          <w:lang w:val="uk-UA"/>
        </w:rPr>
        <w:t>(</w:t>
      </w:r>
      <w:hyperlink r:id="rId13" w:history="1">
        <w:r w:rsidRPr="002A4273">
          <w:rPr>
            <w:rStyle w:val="a3"/>
            <w:rFonts w:ascii="Arial" w:eastAsia="Arial" w:hAnsi="Arial"/>
            <w:b/>
            <w:sz w:val="22"/>
            <w:lang w:val="uk-UA"/>
          </w:rPr>
          <w:t>https://kart.edu.</w:t>
        </w:r>
        <w:r w:rsidRPr="002A4273">
          <w:rPr>
            <w:rStyle w:val="a3"/>
            <w:rFonts w:ascii="Arial" w:eastAsia="Arial" w:hAnsi="Arial"/>
            <w:b/>
            <w:sz w:val="22"/>
            <w:lang w:val="uk-UA"/>
          </w:rPr>
          <w:t>u</w:t>
        </w:r>
        <w:r w:rsidRPr="002A4273">
          <w:rPr>
            <w:rStyle w:val="a3"/>
            <w:rFonts w:ascii="Arial" w:eastAsia="Arial" w:hAnsi="Arial"/>
            <w:b/>
            <w:sz w:val="22"/>
            <w:lang w:val="uk-UA"/>
          </w:rPr>
          <w:t>a/staff/romanovich-ievgenij-valentinovich</w:t>
        </w:r>
      </w:hyperlink>
      <w:r>
        <w:rPr>
          <w:rFonts w:ascii="Arial" w:eastAsia="Arial" w:hAnsi="Arial"/>
          <w:b/>
          <w:sz w:val="22"/>
          <w:lang w:val="uk-UA"/>
        </w:rPr>
        <w:t>)</w:t>
      </w:r>
      <w:r w:rsidR="004A38D5" w:rsidRPr="00274EEF">
        <w:rPr>
          <w:lang w:val="uk-UA"/>
        </w:rPr>
        <w:t xml:space="preserve"> </w:t>
      </w:r>
      <w:r w:rsidR="004A38D5" w:rsidRPr="00274EEF">
        <w:rPr>
          <w:rFonts w:ascii="Arial" w:eastAsia="Arial" w:hAnsi="Arial"/>
          <w:sz w:val="22"/>
          <w:lang w:val="uk-UA"/>
        </w:rPr>
        <w:t xml:space="preserve">– лектор </w:t>
      </w:r>
      <w:r w:rsidR="009B6929">
        <w:rPr>
          <w:rFonts w:ascii="Arial" w:eastAsia="Arial" w:hAnsi="Arial"/>
          <w:sz w:val="22"/>
          <w:lang w:val="uk-UA"/>
        </w:rPr>
        <w:t>з дисципліни</w:t>
      </w:r>
      <w:r w:rsidR="00125FA4">
        <w:rPr>
          <w:rFonts w:ascii="Arial" w:eastAsia="Arial" w:hAnsi="Arial"/>
          <w:sz w:val="22"/>
          <w:lang w:val="uk-UA"/>
        </w:rPr>
        <w:t xml:space="preserve">. </w:t>
      </w:r>
    </w:p>
    <w:p w14:paraId="4B0744A6" w14:textId="77777777" w:rsidR="004A38D5" w:rsidRPr="00274EEF" w:rsidRDefault="004A38D5" w:rsidP="004A38D5">
      <w:pPr>
        <w:spacing w:line="278" w:lineRule="auto"/>
        <w:ind w:right="120" w:firstLine="720"/>
        <w:jc w:val="both"/>
        <w:rPr>
          <w:rFonts w:ascii="Arial" w:eastAsia="Arial" w:hAnsi="Arial"/>
          <w:sz w:val="22"/>
          <w:lang w:val="uk-UA"/>
        </w:rPr>
      </w:pPr>
    </w:p>
    <w:p w14:paraId="70E17376" w14:textId="77777777" w:rsidR="004A38D5" w:rsidRPr="00274EEF" w:rsidRDefault="004A38D5" w:rsidP="004C2D96">
      <w:pPr>
        <w:spacing w:line="0" w:lineRule="atLeast"/>
        <w:rPr>
          <w:rFonts w:ascii="Arial" w:eastAsia="Arial" w:hAnsi="Arial"/>
          <w:b/>
          <w:color w:val="1F497D"/>
          <w:sz w:val="32"/>
          <w:lang w:val="uk-UA"/>
        </w:rPr>
      </w:pPr>
      <w:r w:rsidRPr="00274EEF">
        <w:rPr>
          <w:rFonts w:ascii="Arial" w:eastAsia="Arial" w:hAnsi="Arial"/>
          <w:b/>
          <w:color w:val="1F497D"/>
          <w:sz w:val="32"/>
          <w:lang w:val="uk-UA"/>
        </w:rPr>
        <w:t>Кодекс академічної доброчесності</w:t>
      </w:r>
    </w:p>
    <w:p w14:paraId="141769EF" w14:textId="77777777" w:rsidR="004A38D5" w:rsidRPr="00274EEF" w:rsidRDefault="004A38D5" w:rsidP="004A38D5">
      <w:pPr>
        <w:spacing w:line="39" w:lineRule="exact"/>
        <w:rPr>
          <w:lang w:val="uk-UA"/>
        </w:rPr>
      </w:pPr>
    </w:p>
    <w:p w14:paraId="174D6898" w14:textId="7D6239A6" w:rsidR="004A38D5" w:rsidRPr="00274EEF" w:rsidRDefault="004A38D5" w:rsidP="009526E3">
      <w:pPr>
        <w:spacing w:line="250" w:lineRule="auto"/>
        <w:ind w:right="4" w:firstLine="720"/>
        <w:jc w:val="both"/>
        <w:rPr>
          <w:lang w:val="uk-UA"/>
        </w:rPr>
      </w:pPr>
      <w:r w:rsidRPr="00274EEF">
        <w:rPr>
          <w:rFonts w:ascii="Arial" w:eastAsia="Arial" w:hAnsi="Arial"/>
          <w:sz w:val="22"/>
          <w:lang w:val="uk-UA"/>
        </w:rPr>
        <w:t xml:space="preserve">Порушення Кодексу академічної доброчесності Українського державного університету залізничного транспорту є серйозним порушенням, навіть якщо воно є ненавмисним. Кодекс доступний за посиланням: </w:t>
      </w:r>
      <w:hyperlink r:id="rId14" w:history="1">
        <w:r w:rsidRPr="00274EEF">
          <w:rPr>
            <w:rStyle w:val="a3"/>
            <w:lang w:val="uk-UA"/>
          </w:rPr>
          <w:t>http://kart.edu.ua/documentu-zvo-ua</w:t>
        </w:r>
      </w:hyperlink>
      <w:r w:rsidR="009526E3">
        <w:rPr>
          <w:rStyle w:val="a3"/>
          <w:lang w:val="uk-UA"/>
        </w:rPr>
        <w:t>.</w:t>
      </w:r>
    </w:p>
    <w:p w14:paraId="0FB242FF" w14:textId="77777777" w:rsidR="004A38D5" w:rsidRPr="00274EEF" w:rsidRDefault="004A38D5" w:rsidP="004529A7">
      <w:pPr>
        <w:pStyle w:val="HTML"/>
        <w:ind w:firstLine="720"/>
        <w:jc w:val="both"/>
        <w:rPr>
          <w:rFonts w:ascii="Arial" w:eastAsia="Arial" w:hAnsi="Arial" w:cs="Arial"/>
          <w:sz w:val="22"/>
          <w:lang w:val="uk-UA"/>
        </w:rPr>
      </w:pPr>
      <w:r w:rsidRPr="00274EEF">
        <w:rPr>
          <w:rFonts w:ascii="Arial" w:eastAsia="Arial" w:hAnsi="Arial" w:cs="Arial"/>
          <w:sz w:val="22"/>
          <w:lang w:val="uk-UA"/>
        </w:rPr>
        <w:t>Зокрема, дотримання Кодексу академічної доброчесності УкрДУЗТ означає, що вся робота на іспитах та заліках має виконуватися індивідуально. Під час виконання самостійної роботи студенти можуть консультуватися з викладачами та з іншими студентами, але повинні самостійно розв’язувати завдання, керуючись власними знаннями, уміннями та навичками. Посилання на всі ресурси та джерела (наприклад, у звітах, самостійних роботах чи презентаціях) повинні бути чітко визначені та оформлені належним чином. У разі спільної роботи з іншими студентами над виконанням індивідуальних завдань, ви повинні зазначити ступінь їх залученості до роботи.</w:t>
      </w:r>
    </w:p>
    <w:p w14:paraId="44C0F7D2" w14:textId="77777777" w:rsidR="004A38D5" w:rsidRPr="00274EEF" w:rsidRDefault="004A38D5" w:rsidP="004A38D5">
      <w:pPr>
        <w:spacing w:line="14" w:lineRule="exact"/>
        <w:rPr>
          <w:lang w:val="uk-UA"/>
        </w:rPr>
      </w:pPr>
    </w:p>
    <w:p w14:paraId="39EFFC32" w14:textId="77777777" w:rsidR="004A38D5" w:rsidRPr="004C2D96" w:rsidRDefault="004A38D5" w:rsidP="004A38D5">
      <w:pPr>
        <w:spacing w:line="0" w:lineRule="atLeast"/>
        <w:rPr>
          <w:rFonts w:ascii="Arial" w:eastAsia="Arial" w:hAnsi="Arial"/>
          <w:b/>
          <w:color w:val="1F497D"/>
          <w:sz w:val="22"/>
          <w:szCs w:val="22"/>
          <w:lang w:val="uk-UA"/>
        </w:rPr>
      </w:pPr>
    </w:p>
    <w:p w14:paraId="46AAD9E3" w14:textId="77777777" w:rsidR="004A38D5" w:rsidRPr="00274EEF" w:rsidRDefault="004A38D5" w:rsidP="004C2D96">
      <w:pPr>
        <w:spacing w:line="0" w:lineRule="atLeast"/>
        <w:rPr>
          <w:rFonts w:ascii="Arial" w:eastAsia="Arial" w:hAnsi="Arial"/>
          <w:b/>
          <w:color w:val="1F497D"/>
          <w:sz w:val="32"/>
          <w:lang w:val="uk-UA"/>
        </w:rPr>
      </w:pPr>
      <w:r w:rsidRPr="00274EEF">
        <w:rPr>
          <w:rFonts w:ascii="Arial" w:eastAsia="Arial" w:hAnsi="Arial"/>
          <w:b/>
          <w:color w:val="1F497D"/>
          <w:sz w:val="32"/>
          <w:lang w:val="uk-UA"/>
        </w:rPr>
        <w:t>Інтеграція студентів із обмеженими можливостями</w:t>
      </w:r>
    </w:p>
    <w:p w14:paraId="2375BD7F" w14:textId="77777777" w:rsidR="004A38D5" w:rsidRPr="00274EEF" w:rsidRDefault="004A38D5" w:rsidP="004A38D5">
      <w:pPr>
        <w:ind w:right="6" w:firstLine="720"/>
        <w:jc w:val="both"/>
        <w:rPr>
          <w:rFonts w:ascii="Arial" w:hAnsi="Arial"/>
          <w:sz w:val="22"/>
          <w:szCs w:val="22"/>
          <w:lang w:val="uk-UA"/>
        </w:rPr>
      </w:pPr>
      <w:r w:rsidRPr="00274EEF">
        <w:rPr>
          <w:rFonts w:ascii="Arial" w:hAnsi="Arial"/>
          <w:sz w:val="22"/>
          <w:szCs w:val="22"/>
          <w:lang w:val="uk-UA"/>
        </w:rPr>
        <w:t>Вища освіта є провідним чинником підвищення соціального статусу, досягнення духовної, матеріальної незалежності і соціалізації молоді з обмеженими функціональними можливостями й відображає стан розвитку демократичних процесів і гуманізації суспільства.</w:t>
      </w:r>
      <w:r w:rsidR="009B6929">
        <w:rPr>
          <w:rFonts w:ascii="Arial" w:hAnsi="Arial"/>
          <w:sz w:val="22"/>
          <w:szCs w:val="22"/>
          <w:lang w:val="uk-UA"/>
        </w:rPr>
        <w:t xml:space="preserve"> </w:t>
      </w:r>
      <w:r w:rsidRPr="00274EEF">
        <w:rPr>
          <w:rFonts w:ascii="Arial" w:eastAsia="Arial" w:hAnsi="Arial"/>
          <w:sz w:val="22"/>
          <w:szCs w:val="22"/>
          <w:lang w:val="uk-UA"/>
        </w:rPr>
        <w:t xml:space="preserve">Для інтеграції студентів із обмеженими можливостями в освітній процес Українського державного університету залізничного транспорту створена система дистанційного навчання </w:t>
      </w:r>
      <w:r w:rsidRPr="00274EEF">
        <w:rPr>
          <w:rFonts w:ascii="Arial" w:hAnsi="Arial"/>
          <w:sz w:val="22"/>
          <w:szCs w:val="22"/>
          <w:lang w:val="uk-UA"/>
        </w:rPr>
        <w:t>на основі сучасних педагогічних, інформаційних, телекомунікаційних технологій.</w:t>
      </w:r>
    </w:p>
    <w:p w14:paraId="76F3776B" w14:textId="77777777" w:rsidR="00AF5FF0" w:rsidRDefault="004A38D5" w:rsidP="004C2D96">
      <w:pPr>
        <w:ind w:right="6" w:firstLine="720"/>
        <w:jc w:val="both"/>
      </w:pPr>
      <w:r w:rsidRPr="00E21854">
        <w:rPr>
          <w:rFonts w:ascii="Arial" w:hAnsi="Arial"/>
          <w:sz w:val="22"/>
          <w:szCs w:val="22"/>
          <w:lang w:val="uk-UA"/>
        </w:rPr>
        <w:t xml:space="preserve">Доступ до матеріалів дистанційного навчання з цього курсу можна знайти за посиланням: </w:t>
      </w:r>
      <w:hyperlink r:id="rId15" w:history="1">
        <w:r w:rsidR="00930F48">
          <w:rPr>
            <w:rStyle w:val="a3"/>
          </w:rPr>
          <w:t>http://do.kart.edu.ua/</w:t>
        </w:r>
      </w:hyperlink>
    </w:p>
    <w:sectPr w:rsidR="00AF5FF0" w:rsidSect="00F379A5">
      <w:headerReference w:type="default" r:id="rId16"/>
      <w:pgSz w:w="12240" w:h="15840"/>
      <w:pgMar w:top="899" w:right="1440" w:bottom="533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B9F6" w14:textId="77777777" w:rsidR="00DD4C98" w:rsidRDefault="00DD4C98">
      <w:r>
        <w:separator/>
      </w:r>
    </w:p>
  </w:endnote>
  <w:endnote w:type="continuationSeparator" w:id="0">
    <w:p w14:paraId="12D98743" w14:textId="77777777" w:rsidR="00DD4C98" w:rsidRDefault="00DD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2C3E" w14:textId="77777777" w:rsidR="00DD4C98" w:rsidRDefault="00DD4C98">
      <w:r>
        <w:separator/>
      </w:r>
    </w:p>
  </w:footnote>
  <w:footnote w:type="continuationSeparator" w:id="0">
    <w:p w14:paraId="54C55D81" w14:textId="77777777" w:rsidR="00DD4C98" w:rsidRDefault="00DD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95BD" w14:textId="77777777" w:rsidR="004529A7" w:rsidRDefault="004529A7" w:rsidP="0019643F">
    <w:pPr>
      <w:tabs>
        <w:tab w:val="left" w:pos="3500"/>
      </w:tabs>
      <w:spacing w:line="0" w:lineRule="atLeast"/>
      <w:ind w:left="8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0216231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8067C7"/>
    <w:multiLevelType w:val="hybridMultilevel"/>
    <w:tmpl w:val="1C1E19F4"/>
    <w:lvl w:ilvl="0" w:tplc="5D8C3942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44A47BF5"/>
    <w:multiLevelType w:val="hybridMultilevel"/>
    <w:tmpl w:val="D1009BA6"/>
    <w:lvl w:ilvl="0" w:tplc="DB26B89A">
      <w:start w:val="1"/>
      <w:numFmt w:val="decimal"/>
      <w:lvlText w:val="%1."/>
      <w:lvlJc w:val="left"/>
      <w:pPr>
        <w:ind w:left="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548495377">
    <w:abstractNumId w:val="0"/>
  </w:num>
  <w:num w:numId="2" w16cid:durableId="922957726">
    <w:abstractNumId w:val="2"/>
  </w:num>
  <w:num w:numId="3" w16cid:durableId="1965652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1E"/>
    <w:rsid w:val="00002D11"/>
    <w:rsid w:val="00022966"/>
    <w:rsid w:val="00053B9C"/>
    <w:rsid w:val="00077A5A"/>
    <w:rsid w:val="00086B11"/>
    <w:rsid w:val="000A7DA0"/>
    <w:rsid w:val="000B790C"/>
    <w:rsid w:val="000D101F"/>
    <w:rsid w:val="000E64B2"/>
    <w:rsid w:val="000E7C25"/>
    <w:rsid w:val="000F663F"/>
    <w:rsid w:val="000F7101"/>
    <w:rsid w:val="00123DF8"/>
    <w:rsid w:val="00125FA4"/>
    <w:rsid w:val="0014506A"/>
    <w:rsid w:val="001546CE"/>
    <w:rsid w:val="00162019"/>
    <w:rsid w:val="0019643F"/>
    <w:rsid w:val="001D4C66"/>
    <w:rsid w:val="0022022F"/>
    <w:rsid w:val="00236390"/>
    <w:rsid w:val="002A4273"/>
    <w:rsid w:val="002A76B2"/>
    <w:rsid w:val="002F7C93"/>
    <w:rsid w:val="00337C8D"/>
    <w:rsid w:val="003F439C"/>
    <w:rsid w:val="00403EC1"/>
    <w:rsid w:val="0042282E"/>
    <w:rsid w:val="00433828"/>
    <w:rsid w:val="0043467E"/>
    <w:rsid w:val="0045251D"/>
    <w:rsid w:val="004529A7"/>
    <w:rsid w:val="004615EF"/>
    <w:rsid w:val="0047551B"/>
    <w:rsid w:val="0049214B"/>
    <w:rsid w:val="004A38D5"/>
    <w:rsid w:val="004C2D96"/>
    <w:rsid w:val="00513E28"/>
    <w:rsid w:val="005171FE"/>
    <w:rsid w:val="005806A5"/>
    <w:rsid w:val="005C2C9D"/>
    <w:rsid w:val="00622A7D"/>
    <w:rsid w:val="006405E8"/>
    <w:rsid w:val="0067688F"/>
    <w:rsid w:val="006819A6"/>
    <w:rsid w:val="006C7E08"/>
    <w:rsid w:val="006E461E"/>
    <w:rsid w:val="007175D7"/>
    <w:rsid w:val="0073126D"/>
    <w:rsid w:val="00731C48"/>
    <w:rsid w:val="00737440"/>
    <w:rsid w:val="0077105D"/>
    <w:rsid w:val="0078196C"/>
    <w:rsid w:val="007B6E09"/>
    <w:rsid w:val="007F7DFA"/>
    <w:rsid w:val="00890791"/>
    <w:rsid w:val="00897AB3"/>
    <w:rsid w:val="008A7666"/>
    <w:rsid w:val="008C03C6"/>
    <w:rsid w:val="008E5F84"/>
    <w:rsid w:val="009005F0"/>
    <w:rsid w:val="0090290B"/>
    <w:rsid w:val="00916B76"/>
    <w:rsid w:val="00930F48"/>
    <w:rsid w:val="00933BF6"/>
    <w:rsid w:val="009526E3"/>
    <w:rsid w:val="0099721C"/>
    <w:rsid w:val="009B6929"/>
    <w:rsid w:val="009C291C"/>
    <w:rsid w:val="00AB4C7F"/>
    <w:rsid w:val="00AD0F72"/>
    <w:rsid w:val="00AE0D21"/>
    <w:rsid w:val="00AF5FF0"/>
    <w:rsid w:val="00B13532"/>
    <w:rsid w:val="00B46027"/>
    <w:rsid w:val="00B56B92"/>
    <w:rsid w:val="00B923DC"/>
    <w:rsid w:val="00BB5904"/>
    <w:rsid w:val="00BC1102"/>
    <w:rsid w:val="00BF6F1E"/>
    <w:rsid w:val="00C25326"/>
    <w:rsid w:val="00C5301C"/>
    <w:rsid w:val="00C730CC"/>
    <w:rsid w:val="00C85EDF"/>
    <w:rsid w:val="00C92D27"/>
    <w:rsid w:val="00CA3FB3"/>
    <w:rsid w:val="00CA5A5A"/>
    <w:rsid w:val="00CE16BA"/>
    <w:rsid w:val="00CE25E6"/>
    <w:rsid w:val="00D17AA3"/>
    <w:rsid w:val="00D22439"/>
    <w:rsid w:val="00D7017A"/>
    <w:rsid w:val="00DD23B9"/>
    <w:rsid w:val="00DD4C98"/>
    <w:rsid w:val="00E51C05"/>
    <w:rsid w:val="00E5525A"/>
    <w:rsid w:val="00E64137"/>
    <w:rsid w:val="00E75732"/>
    <w:rsid w:val="00E86738"/>
    <w:rsid w:val="00E9523D"/>
    <w:rsid w:val="00EA2AC5"/>
    <w:rsid w:val="00EA68A3"/>
    <w:rsid w:val="00EA728F"/>
    <w:rsid w:val="00EF5533"/>
    <w:rsid w:val="00F379A5"/>
    <w:rsid w:val="00F41C5E"/>
    <w:rsid w:val="00F6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D3956"/>
  <w15:chartTrackingRefBased/>
  <w15:docId w15:val="{37BD4BE5-0E92-4007-8111-C32C99D3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126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6F1E"/>
    <w:rPr>
      <w:color w:val="0000FF"/>
      <w:u w:val="single"/>
    </w:rPr>
  </w:style>
  <w:style w:type="table" w:styleId="a4">
    <w:name w:val="Table Grid"/>
    <w:basedOn w:val="a1"/>
    <w:rsid w:val="00BF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ычный (веб)"/>
    <w:basedOn w:val="a"/>
    <w:rsid w:val="00BF6F1E"/>
    <w:pPr>
      <w:spacing w:before="100" w:beforeAutospacing="1" w:after="100" w:afterAutospacing="1"/>
    </w:pPr>
    <w:rPr>
      <w:lang w:bidi="he-IL"/>
    </w:rPr>
  </w:style>
  <w:style w:type="character" w:styleId="a6">
    <w:name w:val="Strong"/>
    <w:qFormat/>
    <w:rsid w:val="004A38D5"/>
    <w:rPr>
      <w:b/>
      <w:bCs/>
    </w:rPr>
  </w:style>
  <w:style w:type="paragraph" w:styleId="HTML">
    <w:name w:val="HTML Preformatted"/>
    <w:basedOn w:val="a"/>
    <w:link w:val="HTML0"/>
    <w:unhideWhenUsed/>
    <w:rsid w:val="004A3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A38D5"/>
    <w:rPr>
      <w:rFonts w:ascii="Courier New" w:hAnsi="Courier New" w:cs="Courier New"/>
      <w:lang w:val="ru-RU" w:eastAsia="ru-RU" w:bidi="ar-SA"/>
    </w:rPr>
  </w:style>
  <w:style w:type="paragraph" w:customStyle="1" w:styleId="Default">
    <w:name w:val="Default"/>
    <w:rsid w:val="004A38D5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7">
    <w:name w:val="Body Text"/>
    <w:basedOn w:val="a"/>
    <w:link w:val="a8"/>
    <w:semiHidden/>
    <w:unhideWhenUsed/>
    <w:rsid w:val="004A38D5"/>
    <w:rPr>
      <w:sz w:val="28"/>
      <w:szCs w:val="20"/>
      <w:lang w:val="uk-UA"/>
    </w:rPr>
  </w:style>
  <w:style w:type="character" w:customStyle="1" w:styleId="a8">
    <w:name w:val="Основной текст Знак"/>
    <w:link w:val="a7"/>
    <w:semiHidden/>
    <w:rsid w:val="004A38D5"/>
    <w:rPr>
      <w:sz w:val="28"/>
      <w:lang w:val="uk-UA" w:eastAsia="ru-RU" w:bidi="ar-SA"/>
    </w:rPr>
  </w:style>
  <w:style w:type="paragraph" w:styleId="a9">
    <w:name w:val="No Spacing"/>
    <w:qFormat/>
    <w:rsid w:val="004A38D5"/>
    <w:rPr>
      <w:lang w:eastAsia="ru-RU"/>
    </w:rPr>
  </w:style>
  <w:style w:type="paragraph" w:customStyle="1" w:styleId="FR1">
    <w:name w:val="FR1"/>
    <w:rsid w:val="004A38D5"/>
    <w:pPr>
      <w:widowControl w:val="0"/>
      <w:jc w:val="center"/>
    </w:pPr>
    <w:rPr>
      <w:rFonts w:ascii="Arial" w:hAnsi="Arial"/>
      <w:b/>
      <w:snapToGrid w:val="0"/>
      <w:lang w:val="ru-RU" w:eastAsia="ru-RU"/>
    </w:rPr>
  </w:style>
  <w:style w:type="paragraph" w:styleId="aa">
    <w:name w:val="header"/>
    <w:basedOn w:val="a"/>
    <w:rsid w:val="00F379A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379A5"/>
    <w:pPr>
      <w:tabs>
        <w:tab w:val="center" w:pos="4677"/>
        <w:tab w:val="right" w:pos="9355"/>
      </w:tabs>
    </w:pPr>
  </w:style>
  <w:style w:type="character" w:styleId="ac">
    <w:name w:val="Unresolved Mention"/>
    <w:uiPriority w:val="99"/>
    <w:semiHidden/>
    <w:unhideWhenUsed/>
    <w:rsid w:val="002A4273"/>
    <w:rPr>
      <w:color w:val="605E5C"/>
      <w:shd w:val="clear" w:color="auto" w:fill="E1DFDD"/>
    </w:rPr>
  </w:style>
  <w:style w:type="character" w:styleId="ad">
    <w:name w:val="FollowedHyperlink"/>
    <w:basedOn w:val="a0"/>
    <w:rsid w:val="009526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674274770@ukr.net" TargetMode="External"/><Relationship Id="rId13" Type="http://schemas.openxmlformats.org/officeDocument/2006/relationships/hyperlink" Target="https://kart.edu.ua/staff/romanovich-ievgenij-valentinovi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sp.kart.edu.ua/" TargetMode="External"/><Relationship Id="rId12" Type="http://schemas.openxmlformats.org/officeDocument/2006/relationships/hyperlink" Target="http://kart.edu.ua/images/stories/akademiya/documentu-vnz/polojennya-12-2015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rt.edu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.kart.edu.ua/" TargetMode="External"/><Relationship Id="rId10" Type="http://schemas.openxmlformats.org/officeDocument/2006/relationships/hyperlink" Target="http://metod.kart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kart.edu.ua/" TargetMode="External"/><Relationship Id="rId14" Type="http://schemas.openxmlformats.org/officeDocument/2006/relationships/hyperlink" Target="http://kart.edu.ua/documentu-zvo-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1580</Words>
  <Characters>12092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Український державний університет залізничного транспорту</vt:lpstr>
    </vt:vector>
  </TitlesOfParts>
  <Company>УкрГАЖТ</Company>
  <LinksUpToDate>false</LinksUpToDate>
  <CharactersWithSpaces>13645</CharactersWithSpaces>
  <SharedDoc>false</SharedDoc>
  <HLinks>
    <vt:vector size="54" baseType="variant">
      <vt:variant>
        <vt:i4>4063354</vt:i4>
      </vt:variant>
      <vt:variant>
        <vt:i4>24</vt:i4>
      </vt:variant>
      <vt:variant>
        <vt:i4>0</vt:i4>
      </vt:variant>
      <vt:variant>
        <vt:i4>5</vt:i4>
      </vt:variant>
      <vt:variant>
        <vt:lpwstr>http://do.kart.edu.ua/</vt:lpwstr>
      </vt:variant>
      <vt:variant>
        <vt:lpwstr/>
      </vt:variant>
      <vt:variant>
        <vt:i4>2490411</vt:i4>
      </vt:variant>
      <vt:variant>
        <vt:i4>21</vt:i4>
      </vt:variant>
      <vt:variant>
        <vt:i4>0</vt:i4>
      </vt:variant>
      <vt:variant>
        <vt:i4>5</vt:i4>
      </vt:variant>
      <vt:variant>
        <vt:lpwstr>http://kart.edu.ua/documentu-zvo-ua</vt:lpwstr>
      </vt:variant>
      <vt:variant>
        <vt:lpwstr/>
      </vt:variant>
      <vt:variant>
        <vt:i4>2490492</vt:i4>
      </vt:variant>
      <vt:variant>
        <vt:i4>18</vt:i4>
      </vt:variant>
      <vt:variant>
        <vt:i4>0</vt:i4>
      </vt:variant>
      <vt:variant>
        <vt:i4>5</vt:i4>
      </vt:variant>
      <vt:variant>
        <vt:lpwstr>https://kart.edu.ua/staff/romanovich-ievgenij-valentinovich</vt:lpwstr>
      </vt:variant>
      <vt:variant>
        <vt:lpwstr/>
      </vt:variant>
      <vt:variant>
        <vt:i4>983054</vt:i4>
      </vt:variant>
      <vt:variant>
        <vt:i4>15</vt:i4>
      </vt:variant>
      <vt:variant>
        <vt:i4>0</vt:i4>
      </vt:variant>
      <vt:variant>
        <vt:i4>5</vt:i4>
      </vt:variant>
      <vt:variant>
        <vt:lpwstr>http://kart.edu.ua/images/stories/akademiya/documentu-vnz/polojennya-12-2015.pdf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http://kart.edu.ua/</vt:lpwstr>
      </vt:variant>
      <vt:variant>
        <vt:lpwstr/>
      </vt:variant>
      <vt:variant>
        <vt:i4>4849757</vt:i4>
      </vt:variant>
      <vt:variant>
        <vt:i4>9</vt:i4>
      </vt:variant>
      <vt:variant>
        <vt:i4>0</vt:i4>
      </vt:variant>
      <vt:variant>
        <vt:i4>5</vt:i4>
      </vt:variant>
      <vt:variant>
        <vt:lpwstr>http://metod.kart.edu.ua/</vt:lpwstr>
      </vt:variant>
      <vt:variant>
        <vt:lpwstr/>
      </vt:variant>
      <vt:variant>
        <vt:i4>4063354</vt:i4>
      </vt:variant>
      <vt:variant>
        <vt:i4>6</vt:i4>
      </vt:variant>
      <vt:variant>
        <vt:i4>0</vt:i4>
      </vt:variant>
      <vt:variant>
        <vt:i4>5</vt:i4>
      </vt:variant>
      <vt:variant>
        <vt:lpwstr>http://do.kart.edu.ua/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mailto:stefanov.v@kart.edu.ua</vt:lpwstr>
      </vt:variant>
      <vt:variant>
        <vt:lpwstr/>
      </vt:variant>
      <vt:variant>
        <vt:i4>5963780</vt:i4>
      </vt:variant>
      <vt:variant>
        <vt:i4>0</vt:i4>
      </vt:variant>
      <vt:variant>
        <vt:i4>0</vt:i4>
      </vt:variant>
      <vt:variant>
        <vt:i4>5</vt:i4>
      </vt:variant>
      <vt:variant>
        <vt:lpwstr>http://rasp.kart.edu.ua/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Український державний університет залізничного транспорту</dc:title>
  <dc:subject/>
  <dc:creator>User</dc:creator>
  <cp:keywords/>
  <cp:lastModifiedBy>Администратор</cp:lastModifiedBy>
  <cp:revision>35</cp:revision>
  <cp:lastPrinted>2023-03-26T06:10:00Z</cp:lastPrinted>
  <dcterms:created xsi:type="dcterms:W3CDTF">2023-11-23T17:37:00Z</dcterms:created>
  <dcterms:modified xsi:type="dcterms:W3CDTF">2023-11-23T19:08:00Z</dcterms:modified>
</cp:coreProperties>
</file>