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Український державний університет залізничного транспорту</w:t>
      </w:r>
    </w:p>
    <w:p w:rsidR="00000000" w:rsidDel="00000000" w:rsidP="00000000" w:rsidRDefault="00000000" w:rsidRPr="00000000" w14:paraId="00000002">
      <w:pPr>
        <w:spacing w:befor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3">
      <w:pPr>
        <w:spacing w:before="24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ЦЕНТР ЗАБЕЗПЕЧЕННЯ ЯКОСТІ ВИЩОЇ ОСВІТИ</w:t>
      </w:r>
    </w:p>
    <w:p w:rsidR="00000000" w:rsidDel="00000000" w:rsidP="00000000" w:rsidRDefault="00000000" w:rsidRPr="00000000" w14:paraId="00000004">
      <w:pPr>
        <w:spacing w:before="24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5">
      <w:pPr>
        <w:spacing w:befor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Результати опитування</w:t>
      </w:r>
    </w:p>
    <w:p w:rsidR="00000000" w:rsidDel="00000000" w:rsidP="00000000" w:rsidRDefault="00000000" w:rsidRPr="00000000" w14:paraId="00000006">
      <w:pPr>
        <w:spacing w:before="24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7">
      <w:pPr>
        <w:spacing w:before="24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здобувачів </w:t>
      </w:r>
      <w:r w:rsidDel="00000000" w:rsidR="00000000" w:rsidRPr="00000000">
        <w:rPr>
          <w:color w:val="00b050"/>
          <w:sz w:val="28"/>
          <w:szCs w:val="28"/>
          <w:rtl w:val="0"/>
        </w:rPr>
        <w:t xml:space="preserve">першого (бакалаврського)</w:t>
      </w:r>
      <w:r w:rsidDel="00000000" w:rsidR="00000000" w:rsidRPr="00000000">
        <w:rPr>
          <w:sz w:val="28"/>
          <w:szCs w:val="28"/>
          <w:rtl w:val="0"/>
        </w:rPr>
        <w:t xml:space="preserve"> рівня вищої освіти</w:t>
      </w:r>
    </w:p>
    <w:p w:rsidR="00000000" w:rsidDel="00000000" w:rsidP="00000000" w:rsidRDefault="00000000" w:rsidRPr="00000000" w14:paraId="00000008">
      <w:pPr>
        <w:spacing w:before="24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освітньої програми «</w:t>
      </w:r>
      <w:r w:rsidDel="00000000" w:rsidR="00000000" w:rsidRPr="00000000">
        <w:rPr>
          <w:color w:val="00b050"/>
          <w:sz w:val="28"/>
          <w:szCs w:val="28"/>
          <w:rtl w:val="0"/>
        </w:rPr>
        <w:t xml:space="preserve">Телекомунікаційні системи та мережі</w:t>
      </w:r>
      <w:r w:rsidDel="00000000" w:rsidR="00000000" w:rsidRPr="00000000">
        <w:rPr>
          <w:sz w:val="28"/>
          <w:szCs w:val="28"/>
          <w:rtl w:val="0"/>
        </w:rPr>
        <w:t xml:space="preserve">»</w:t>
      </w:r>
    </w:p>
    <w:p w:rsidR="00000000" w:rsidDel="00000000" w:rsidP="00000000" w:rsidRDefault="00000000" w:rsidRPr="00000000" w14:paraId="00000009">
      <w:pPr>
        <w:spacing w:before="24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(14 грудня 2020 – 18 грудня 2020)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Вкажіть курс на якому Ви навчаєтесь?. Количество ответов: 1&amp;nbsp;ответ." id="11" name="image10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Вкажіть курс на якому Ви навчаєтесь?. Количество ответов: 1&amp;nbsp;ответ." id="0" name="image1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и справдились Ваші очікування щодо навчання в УкрДУЗТ?. Количество ответов: 1&amp;nbsp;ответ." id="20" name="image22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справдились Ваші очікування щодо навчання в УкрДУЗТ?. Количество ответов: 1&amp;nbsp;ответ." id="0" name="image2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Як часто Ви відвідуєте заняття у дистанційній формі?. Количество ответов: 1&amp;nbsp;ответ." id="25" name="image25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Як часто Ви відвідуєте заняття у дистанційній формі?. Количество ответов: 1&amp;nbsp;ответ." id="0" name="image2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и поєднуєте роботу і навчання?. Количество ответов: 1&amp;nbsp;ответ." id="23" name="image23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поєднуєте роботу і навчання?. Количество ответов: 1&amp;nbsp;ответ." id="0" name="image2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и пов’язана Ваша робота з навчанням?. Количество ответов: 1&amp;nbsp;ответ." id="4" name="image8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пов’язана Ваша робота з навчанням?. Количество ответов: 1&amp;nbsp;ответ."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Як Ви оцінюєте морально-етичні взаємовідносини в Університеті?. Количество ответов: 1&amp;nbsp;ответ." id="16" name="image11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Як Ви оцінюєте морально-етичні взаємовідносини в Університеті?. Количество ответов: 1&amp;nbsp;ответ." id="0" name="image1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и стикалися Ви з проявами дискримінації та/або сексуальних домагань в Університеті?. Количество ответов: 1&amp;nbsp;ответ." id="5" name="image9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стикалися Ви з проявами дискримінації та/або сексуальних домагань в Університеті?. Количество ответов: 1&amp;nbsp;ответ."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иаграмма ответов в Формах. Вопрос: При виникненні проблем, до кого Ви звертаєтесь? (можна обрати кілька варіантів). Количество ответов: 1&amp;nbsp;ответ." id="19" name="image16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При виникненні проблем, до кого Ви звертаєтесь? (можна обрати кілька варіантів). Количество ответов: 1&amp;nbsp;ответ." id="0" name="image1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Чи задоволені Ви роботою куратора вашої групи за 5-ти бальною шкалою? (від 1-абсолютно незадоволений до 5 – повністю задоволений). Количество ответов: 1&amp;nbsp;ответ." id="15" name="image4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задоволені Ви роботою куратора вашої групи за 5-ти бальною шкалою? (від 1-абсолютно незадоволений до 5 – повністю задоволений). Количество ответов: 1&amp;nbsp;ответ."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и дотримуєтесь Ви кодексу академічної доброчесності УкрДУЗТ?. Количество ответов: 1&amp;nbsp;ответ." id="1" name="image3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дотримуєтесь Ви кодексу академічної доброчесності УкрДУЗТ?. Количество ответов: 1&amp;nbsp;ответ."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603500"/>
            <wp:effectExtent b="0" l="0" r="0" t="0"/>
            <wp:docPr descr="Диаграмма ответов в Формах. Вопрос: На скільки активно впливають на освітній процес УкрДУЗТ органи студентського самоврядування?. Количество ответов: 1&amp;nbsp;ответ." id="10" name="image12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На скільки активно впливають на освітній процес УкрДУЗТ органи студентського самоврядування?. Количество ответов: 1&amp;nbsp;ответ." id="0" name="image1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Як часто студенти беруть участь у періодичному перегляді освітніх програм УкрДУЗТ?. Количество ответов: 1&amp;nbsp;ответ." id="17" name="image20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Як часто студенти беруть участь у періодичному перегляді освітніх програм УкрДУЗТ?. Количество ответов: 1&amp;nbsp;ответ." id="0" name="image2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и задовольняє Вас кількість та різноманіття дисциплін вільного вибору?. Количество ответов: 1&amp;nbsp;ответ." id="22" name="image17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задовольняє Вас кількість та різноманіття дисциплін вільного вибору?. Количество ответов: 1&amp;nbsp;ответ." id="0" name="image1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и влаштовує Вас ступінь забезпечення навчально-методичною літературою?. Количество ответов: 1&amp;nbsp;ответ." id="13" name="image7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влаштовує Вас ступінь забезпечення навчально-методичною літературою?. Количество ответов: 1&amp;nbsp;ответ." id="0" name="image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Як Ви оцінюєте загальний професійний рівень викладачів УкрДУЗТ?. Количество ответов: 1&amp;nbsp;ответ." id="2" name="image2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Як Ви оцінюєте загальний професійний рівень викладачів УкрДУЗТ?. Количество ответов: 1&amp;nbsp;ответ." id="0" name="image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и задоволені Ви загальним рівнем проведення лекцій та практичних занять?. Количество ответов: 1&amp;nbsp;ответ." id="24" name="image24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задоволені Ви загальним рівнем проведення лекцій та практичних занять?. Количество ответов: 1&amp;nbsp;ответ." id="0" name="image2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Позначте фактори, які найбільш сильно впливають на якість навчання в синхронному режимі у Zoom? (можна обрати кілька варіантів, або додати свій). Количество ответов: 1&amp;nbsp;ответ." id="9" name="image6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Позначте фактори, які найбільш сильно впливають на якість навчання в синхронному режимі у Zoom? (можна обрати кілька варіантів, або додати свій). Количество ответов: 1&amp;nbsp;ответ." id="0" name="image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Позначте фактори, які найбільш сильно впливають на якість навчання у асинхронному режимі на платформі Moodle? (можна обрати кілька варіантів, або додати свій). Количество ответов: 1&amp;nbsp;ответ." id="12" name="image14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Позначте фактори, які найбільш сильно впливають на якість навчання у асинхронному режимі на платформі Moodle? (можна обрати кілька варіантів, або додати свій). Количество ответов: 1&amp;nbsp;ответ." id="0" name="image14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Позначте навчальні засоби, які Вам знайомі (можна обрати декілька варіантів, або додати свій). Количество ответов: 1&amp;nbsp;ответ." id="6" name="image18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Позначте навчальні засоби, які Вам знайомі (можна обрати декілька варіантів, або додати свій). Количество ответов: 1&amp;nbsp;ответ." id="0" name="image18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Позначте інструменти для групової роботи, які Вам знайомі (можна обрати кілька варіантів, або додати свій). Количество ответов: 1&amp;nbsp;ответ." id="7" name="image21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Позначте інструменти для групової роботи, які Вам знайомі (можна обрати кілька варіантів, або додати свій). Количество ответов: 1&amp;nbsp;ответ." id="0" name="image21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Позначте інструменти для індивідуальної роботи, які Вам знайомі (можна обрати кілька варіантів, або додати свій). Количество ответов: 1&amp;nbsp;ответ." id="8" name="image1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Позначте інструменти для індивідуальної роботи, які Вам знайомі (можна обрати кілька варіантів, або додати свій). Количество ответов: 1&amp;nbsp;ответ." id="0" name="image1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Позначте засоби оцінки результатів навчання, які Вам знайомі? (можна обрати кілька варіантів, або додати свій). Количество ответов: 1&amp;nbsp;ответ." id="26" name="image26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Позначте засоби оцінки результатів навчання, які Вам знайомі? (можна обрати кілька варіантів, або додати свій). Количество ответов: 1&amp;nbsp;ответ." id="0" name="image26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603500"/>
            <wp:effectExtent b="0" l="0" r="0" t="0"/>
            <wp:docPr descr="Диаграмма ответов в Формах. Вопрос: Чи вважаєте Ви, що навчання в аудиторії (офлайн) ефективніше ніж дистанційне (онлайн) навчання?. Количество ответов: 1&amp;nbsp;ответ." id="21" name="image19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вважаєте Ви, що навчання в аудиторії (офлайн) ефективніше ніж дистанційне (онлайн) навчання?. Количество ответов: 1&amp;nbsp;ответ." id="0" name="image19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Оцініть за шкалою від 1 до 5 якість дистанційного навчання під час карантину, викликаного COVID-19?. Количество ответов: 1&amp;nbsp;ответ." id="3" name="image5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Оцініть за шкалою від 1 до 5 якість дистанційного навчання під час карантину, викликаного COVID-19?. Количество ответов: 1&amp;nbsp;ответ." id="0" name="image5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и залишається у Вас достатньо часу на самостійну роботу для опанування дисциплін?. Количество ответов: 1&amp;nbsp;ответ." id="18" name="image15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и залишається у Вас достатньо часу на самостійну роботу для опанування дисциплін?. Количество ответов: 1&amp;nbsp;ответ." id="0" name="image15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Якби Вам довелося вибирати спеціальність і ЗВО знову, як би Ви вчинили?. Количество ответов: 1&amp;nbsp;ответ." id="14" name="image13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Якби Вам довелося вибирати спеціальність і ЗВО знову, як би Ви вчинили?. Количество ответов: 1&amp;nbsp;ответ." id="0" name="image13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png"/><Relationship Id="rId22" Type="http://schemas.openxmlformats.org/officeDocument/2006/relationships/image" Target="media/image6.png"/><Relationship Id="rId21" Type="http://schemas.openxmlformats.org/officeDocument/2006/relationships/image" Target="media/image24.png"/><Relationship Id="rId24" Type="http://schemas.openxmlformats.org/officeDocument/2006/relationships/image" Target="media/image18.png"/><Relationship Id="rId23" Type="http://schemas.openxmlformats.org/officeDocument/2006/relationships/image" Target="media/image1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3.png"/><Relationship Id="rId26" Type="http://schemas.openxmlformats.org/officeDocument/2006/relationships/image" Target="media/image1.png"/><Relationship Id="rId25" Type="http://schemas.openxmlformats.org/officeDocument/2006/relationships/image" Target="media/image21.png"/><Relationship Id="rId28" Type="http://schemas.openxmlformats.org/officeDocument/2006/relationships/image" Target="media/image19.png"/><Relationship Id="rId27" Type="http://schemas.openxmlformats.org/officeDocument/2006/relationships/image" Target="media/image26.png"/><Relationship Id="rId5" Type="http://schemas.openxmlformats.org/officeDocument/2006/relationships/styles" Target="styles.xml"/><Relationship Id="rId6" Type="http://schemas.openxmlformats.org/officeDocument/2006/relationships/image" Target="media/image10.png"/><Relationship Id="rId29" Type="http://schemas.openxmlformats.org/officeDocument/2006/relationships/image" Target="media/image5.png"/><Relationship Id="rId7" Type="http://schemas.openxmlformats.org/officeDocument/2006/relationships/image" Target="media/image22.png"/><Relationship Id="rId8" Type="http://schemas.openxmlformats.org/officeDocument/2006/relationships/image" Target="media/image25.png"/><Relationship Id="rId31" Type="http://schemas.openxmlformats.org/officeDocument/2006/relationships/image" Target="media/image13.png"/><Relationship Id="rId30" Type="http://schemas.openxmlformats.org/officeDocument/2006/relationships/image" Target="media/image15.png"/><Relationship Id="rId11" Type="http://schemas.openxmlformats.org/officeDocument/2006/relationships/image" Target="media/image11.png"/><Relationship Id="rId10" Type="http://schemas.openxmlformats.org/officeDocument/2006/relationships/image" Target="media/image8.png"/><Relationship Id="rId13" Type="http://schemas.openxmlformats.org/officeDocument/2006/relationships/image" Target="media/image16.png"/><Relationship Id="rId12" Type="http://schemas.openxmlformats.org/officeDocument/2006/relationships/image" Target="media/image9.png"/><Relationship Id="rId15" Type="http://schemas.openxmlformats.org/officeDocument/2006/relationships/image" Target="media/image3.png"/><Relationship Id="rId14" Type="http://schemas.openxmlformats.org/officeDocument/2006/relationships/image" Target="media/image4.png"/><Relationship Id="rId17" Type="http://schemas.openxmlformats.org/officeDocument/2006/relationships/image" Target="media/image20.png"/><Relationship Id="rId16" Type="http://schemas.openxmlformats.org/officeDocument/2006/relationships/image" Target="media/image12.png"/><Relationship Id="rId19" Type="http://schemas.openxmlformats.org/officeDocument/2006/relationships/image" Target="media/image7.png"/><Relationship Id="rId18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