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5" w:rsidRDefault="00F90855">
      <w:pPr>
        <w:pStyle w:val="BodyText"/>
        <w:spacing w:before="89"/>
        <w:ind w:left="622" w:right="107"/>
        <w:jc w:val="center"/>
        <w:rPr>
          <w:spacing w:val="-3"/>
        </w:rPr>
      </w:pPr>
      <w:r>
        <w:rPr>
          <w:lang w:val="ru-RU"/>
        </w:rPr>
        <w:t>ГРАФ</w:t>
      </w:r>
      <w:r>
        <w:t>ІК РОБОТИ СТУДЕНТСЬКОГО</w:t>
      </w:r>
    </w:p>
    <w:p w:rsidR="00F90855" w:rsidRDefault="00F90855">
      <w:pPr>
        <w:pStyle w:val="BodyText"/>
        <w:spacing w:before="89"/>
        <w:ind w:left="622" w:right="107"/>
        <w:jc w:val="center"/>
      </w:pPr>
      <w:r>
        <w:t>ГУРТКА МАЙБУТНЬОГО МАРКЕТОЛОГА</w:t>
      </w:r>
    </w:p>
    <w:p w:rsidR="00F90855" w:rsidRDefault="00F90855" w:rsidP="00E91BD5">
      <w:pPr>
        <w:pStyle w:val="Heading1"/>
        <w:spacing w:line="319" w:lineRule="exact"/>
        <w:ind w:left="0"/>
        <w:jc w:val="left"/>
      </w:pPr>
    </w:p>
    <w:p w:rsidR="00F90855" w:rsidRDefault="00F90855">
      <w:pPr>
        <w:pStyle w:val="BodyText"/>
        <w:spacing w:line="319" w:lineRule="exact"/>
        <w:ind w:left="622" w:right="106"/>
        <w:jc w:val="center"/>
      </w:pPr>
      <w:r>
        <w:t>на 202</w:t>
      </w:r>
      <w:r>
        <w:rPr>
          <w:lang w:val="ru-RU"/>
        </w:rPr>
        <w:t xml:space="preserve">3 </w:t>
      </w:r>
      <w:r>
        <w:t>–</w:t>
      </w:r>
      <w:r>
        <w:rPr>
          <w:lang w:val="ru-RU"/>
        </w:rPr>
        <w:t xml:space="preserve"> </w:t>
      </w:r>
      <w:r>
        <w:t>202</w:t>
      </w:r>
      <w:r>
        <w:rPr>
          <w:lang w:val="ru-RU"/>
        </w:rPr>
        <w:t xml:space="preserve">4 </w:t>
      </w:r>
      <w:r>
        <w:t>н.</w:t>
      </w:r>
      <w:r>
        <w:rPr>
          <w:lang w:val="ru-RU"/>
        </w:rPr>
        <w:t xml:space="preserve"> </w:t>
      </w:r>
      <w:r>
        <w:t>р.</w:t>
      </w:r>
    </w:p>
    <w:p w:rsidR="00F90855" w:rsidRDefault="00F90855">
      <w:pPr>
        <w:pStyle w:val="BodyText"/>
        <w:spacing w:line="319" w:lineRule="exact"/>
        <w:ind w:left="622" w:right="106"/>
        <w:jc w:val="center"/>
      </w:pPr>
    </w:p>
    <w:p w:rsidR="00F90855" w:rsidRDefault="00F90855">
      <w:pPr>
        <w:pStyle w:val="BodyText"/>
        <w:spacing w:line="319" w:lineRule="exact"/>
        <w:ind w:left="622" w:right="106"/>
        <w:jc w:val="center"/>
      </w:pPr>
    </w:p>
    <w:p w:rsidR="00F90855" w:rsidRDefault="00F90855">
      <w:pPr>
        <w:ind w:left="622" w:right="10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Керівники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к.е.н.,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доц.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Сиволовська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О.В.</w:t>
      </w:r>
    </w:p>
    <w:p w:rsidR="00F90855" w:rsidRDefault="00F90855">
      <w:pPr>
        <w:ind w:left="622" w:right="105"/>
        <w:jc w:val="center"/>
        <w:rPr>
          <w:sz w:val="28"/>
          <w:szCs w:val="28"/>
        </w:rPr>
      </w:pPr>
      <w:r>
        <w:rPr>
          <w:sz w:val="28"/>
          <w:szCs w:val="28"/>
        </w:rPr>
        <w:t>к.е.н.,</w:t>
      </w:r>
      <w:r w:rsidRPr="0073215C">
        <w:rPr>
          <w:sz w:val="28"/>
          <w:szCs w:val="28"/>
        </w:rPr>
        <w:t xml:space="preserve"> д</w:t>
      </w:r>
      <w:r>
        <w:rPr>
          <w:sz w:val="28"/>
          <w:szCs w:val="28"/>
        </w:rPr>
        <w:t>оц.</w:t>
      </w:r>
      <w:r w:rsidRPr="0073215C">
        <w:rPr>
          <w:sz w:val="28"/>
          <w:szCs w:val="28"/>
        </w:rPr>
        <w:t xml:space="preserve"> </w:t>
      </w:r>
      <w:r>
        <w:rPr>
          <w:sz w:val="28"/>
          <w:szCs w:val="28"/>
        </w:rPr>
        <w:t>Дергоусова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А.О</w:t>
      </w:r>
      <w:bookmarkStart w:id="0" w:name="_GoBack"/>
      <w:bookmarkEnd w:id="0"/>
      <w:r>
        <w:rPr>
          <w:sz w:val="28"/>
          <w:szCs w:val="28"/>
        </w:rPr>
        <w:t>.</w:t>
      </w:r>
    </w:p>
    <w:p w:rsidR="00F90855" w:rsidRDefault="00F90855">
      <w:pPr>
        <w:ind w:left="622" w:right="105"/>
        <w:jc w:val="center"/>
        <w:rPr>
          <w:sz w:val="28"/>
          <w:szCs w:val="28"/>
        </w:rPr>
      </w:pPr>
    </w:p>
    <w:p w:rsidR="00F90855" w:rsidRDefault="00F90855">
      <w:pPr>
        <w:ind w:left="622" w:right="105"/>
        <w:jc w:val="center"/>
        <w:rPr>
          <w:sz w:val="28"/>
          <w:szCs w:val="28"/>
        </w:rPr>
      </w:pPr>
    </w:p>
    <w:tbl>
      <w:tblPr>
        <w:tblW w:w="99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4"/>
        <w:gridCol w:w="2835"/>
        <w:gridCol w:w="2835"/>
      </w:tblGrid>
      <w:tr w:rsidR="00F90855" w:rsidRPr="00106FC7">
        <w:trPr>
          <w:trHeight w:val="472"/>
        </w:trPr>
        <w:tc>
          <w:tcPr>
            <w:tcW w:w="4284" w:type="dxa"/>
          </w:tcPr>
          <w:p w:rsidR="00F90855" w:rsidRPr="00784526" w:rsidRDefault="00F90855" w:rsidP="00C6531C">
            <w:pPr>
              <w:pStyle w:val="TableParagraph"/>
              <w:spacing w:line="312" w:lineRule="exact"/>
              <w:ind w:left="110" w:right="-6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Захід</w:t>
            </w:r>
          </w:p>
        </w:tc>
        <w:tc>
          <w:tcPr>
            <w:tcW w:w="2835" w:type="dxa"/>
          </w:tcPr>
          <w:p w:rsidR="00F90855" w:rsidRPr="00784526" w:rsidRDefault="00F90855" w:rsidP="00C6531C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2835" w:type="dxa"/>
          </w:tcPr>
          <w:p w:rsidR="00F90855" w:rsidRPr="00784526" w:rsidRDefault="00F90855" w:rsidP="00C6531C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Відповідальні</w:t>
            </w:r>
          </w:p>
        </w:tc>
      </w:tr>
      <w:tr w:rsidR="00F90855" w:rsidRPr="00106FC7">
        <w:trPr>
          <w:trHeight w:val="2232"/>
        </w:trPr>
        <w:tc>
          <w:tcPr>
            <w:tcW w:w="4284" w:type="dxa"/>
          </w:tcPr>
          <w:p w:rsidR="00F90855" w:rsidRDefault="00F90855" w:rsidP="00C6531C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Установче засідання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>студентського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>гуртка</w:t>
            </w:r>
          </w:p>
          <w:p w:rsidR="00F90855" w:rsidRPr="00784526" w:rsidRDefault="00F90855" w:rsidP="00C6531C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Презентація інформації щодо</w:t>
            </w:r>
            <w:r w:rsidRPr="00784526">
              <w:rPr>
                <w:spacing w:val="1"/>
                <w:sz w:val="28"/>
                <w:szCs w:val="28"/>
              </w:rPr>
              <w:t xml:space="preserve"> запланованих </w:t>
            </w:r>
            <w:r w:rsidRPr="00784526">
              <w:rPr>
                <w:sz w:val="28"/>
                <w:szCs w:val="28"/>
              </w:rPr>
              <w:t>фестивалів, конкурсів, грандів, майстер-класів конференцій з маркетингу та реклами у 202</w:t>
            </w:r>
            <w:r>
              <w:rPr>
                <w:sz w:val="28"/>
                <w:szCs w:val="28"/>
              </w:rPr>
              <w:t>3</w:t>
            </w:r>
            <w:r w:rsidRPr="00784526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ru-RU"/>
              </w:rPr>
              <w:t xml:space="preserve">4 </w:t>
            </w:r>
            <w:r w:rsidRPr="0078452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Pr="0078452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0855" w:rsidRPr="00AA6EB7" w:rsidRDefault="00F90855" w:rsidP="00C6531C">
            <w:pPr>
              <w:pStyle w:val="TableParagraph"/>
              <w:jc w:val="center"/>
              <w:rPr>
                <w:sz w:val="28"/>
                <w:szCs w:val="28"/>
                <w:highlight w:val="yellow"/>
              </w:rPr>
            </w:pPr>
          </w:p>
          <w:p w:rsidR="00F90855" w:rsidRPr="00AA6EB7" w:rsidRDefault="00F90855" w:rsidP="00C6531C">
            <w:pPr>
              <w:pStyle w:val="TableParagraph"/>
              <w:jc w:val="center"/>
              <w:rPr>
                <w:sz w:val="28"/>
                <w:szCs w:val="28"/>
                <w:highlight w:val="yellow"/>
              </w:rPr>
            </w:pPr>
          </w:p>
          <w:p w:rsidR="00F90855" w:rsidRPr="00AA6EB7" w:rsidRDefault="00F90855" w:rsidP="00C6531C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F3700">
              <w:rPr>
                <w:sz w:val="28"/>
                <w:szCs w:val="28"/>
              </w:rPr>
              <w:t>Вересня 202</w:t>
            </w:r>
            <w:r w:rsidRPr="003F37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F90855" w:rsidRPr="00784526" w:rsidRDefault="00F90855" w:rsidP="00C6531C">
            <w:pPr>
              <w:pStyle w:val="TableParagraph"/>
              <w:ind w:right="137"/>
              <w:rPr>
                <w:sz w:val="28"/>
                <w:szCs w:val="28"/>
              </w:rPr>
            </w:pPr>
          </w:p>
          <w:p w:rsidR="00F90855" w:rsidRPr="00784526" w:rsidRDefault="00F90855" w:rsidP="00C6531C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</w:p>
          <w:p w:rsidR="00F90855" w:rsidRPr="00784526" w:rsidRDefault="00F90855" w:rsidP="00C6531C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к.е.н., доц.</w:t>
            </w:r>
          </w:p>
          <w:p w:rsidR="00F90855" w:rsidRPr="00784526" w:rsidRDefault="00F90855" w:rsidP="00C6531C">
            <w:pPr>
              <w:ind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 xml:space="preserve">А. О., </w:t>
            </w:r>
          </w:p>
          <w:p w:rsidR="00F90855" w:rsidRPr="00784526" w:rsidRDefault="00F90855" w:rsidP="00C6531C">
            <w:pPr>
              <w:ind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к.е.н., доц.</w:t>
            </w:r>
          </w:p>
          <w:p w:rsidR="00F90855" w:rsidRPr="00784526" w:rsidRDefault="00F90855" w:rsidP="00C6531C">
            <w:pPr>
              <w:ind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Сиволовська О.В.</w:t>
            </w:r>
          </w:p>
        </w:tc>
      </w:tr>
      <w:tr w:rsidR="00F90855" w:rsidRPr="00106FC7">
        <w:trPr>
          <w:trHeight w:val="1437"/>
        </w:trPr>
        <w:tc>
          <w:tcPr>
            <w:tcW w:w="4284" w:type="dxa"/>
          </w:tcPr>
          <w:p w:rsidR="00F90855" w:rsidRPr="00784526" w:rsidRDefault="00F90855" w:rsidP="00C6531C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Обговорення, узгодження та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>затвердження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>тематики</w:t>
            </w:r>
          </w:p>
          <w:p w:rsidR="00F90855" w:rsidRPr="00784526" w:rsidRDefault="00F90855" w:rsidP="00C6531C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практичних та наукових робіт студентів, соціальних, маркетингових, рекламних проектів</w:t>
            </w:r>
          </w:p>
        </w:tc>
        <w:tc>
          <w:tcPr>
            <w:tcW w:w="2835" w:type="dxa"/>
          </w:tcPr>
          <w:p w:rsidR="00F90855" w:rsidRPr="00AA6EB7" w:rsidRDefault="00F90855" w:rsidP="00C6531C">
            <w:pPr>
              <w:pStyle w:val="TableParagraph"/>
              <w:jc w:val="center"/>
              <w:rPr>
                <w:sz w:val="28"/>
                <w:szCs w:val="28"/>
                <w:highlight w:val="yellow"/>
              </w:rPr>
            </w:pPr>
          </w:p>
          <w:p w:rsidR="00F90855" w:rsidRDefault="00F90855" w:rsidP="00C6531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90855" w:rsidRPr="00AA6EB7" w:rsidRDefault="00F90855" w:rsidP="00C6531C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F3700">
              <w:rPr>
                <w:sz w:val="28"/>
                <w:szCs w:val="28"/>
              </w:rPr>
              <w:t>Вересня 202</w:t>
            </w:r>
            <w:r w:rsidRPr="003F370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F90855" w:rsidRPr="00784526" w:rsidRDefault="00F90855" w:rsidP="00C6531C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</w:p>
          <w:p w:rsidR="00F90855" w:rsidRPr="00784526" w:rsidRDefault="00F90855" w:rsidP="00C6531C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к.е.н., доц.</w:t>
            </w:r>
          </w:p>
          <w:p w:rsidR="00F90855" w:rsidRPr="00784526" w:rsidRDefault="00F90855" w:rsidP="00C6531C">
            <w:pPr>
              <w:ind w:left="141"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>О. В.</w:t>
            </w:r>
          </w:p>
          <w:p w:rsidR="00F90855" w:rsidRPr="00784526" w:rsidRDefault="00F90855" w:rsidP="00C6531C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к.е.н., доц.</w:t>
            </w:r>
          </w:p>
          <w:p w:rsidR="00F90855" w:rsidRPr="00784526" w:rsidRDefault="00F90855" w:rsidP="00C6531C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>А. О.</w:t>
            </w:r>
          </w:p>
        </w:tc>
      </w:tr>
      <w:tr w:rsidR="00F90855" w:rsidRPr="00106FC7">
        <w:trPr>
          <w:trHeight w:val="1169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Засідання гуртка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4321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43214">
              <w:rPr>
                <w:sz w:val="28"/>
                <w:szCs w:val="28"/>
              </w:rPr>
              <w:t>тему</w:t>
            </w:r>
          </w:p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Нові</w:t>
            </w:r>
            <w:r>
              <w:rPr>
                <w:sz w:val="28"/>
                <w:szCs w:val="28"/>
              </w:rPr>
              <w:t xml:space="preserve"> та адаптивні підходи до української рекламної діяльності в умовах війни</w:t>
            </w:r>
            <w:r w:rsidRPr="0024321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F90855" w:rsidRPr="00BF13E9" w:rsidRDefault="00F90855" w:rsidP="001C5B22">
            <w:pPr>
              <w:pStyle w:val="TableParagraph"/>
              <w:spacing w:before="184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Жовтень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F90855" w:rsidRPr="00784526" w:rsidRDefault="00F90855" w:rsidP="00C6531C">
            <w:pPr>
              <w:pStyle w:val="TableParagraph"/>
              <w:ind w:left="283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к.е.н., доц.</w:t>
            </w:r>
          </w:p>
          <w:p w:rsidR="00F90855" w:rsidRPr="00784526" w:rsidRDefault="00F90855" w:rsidP="003F3700">
            <w:pPr>
              <w:ind w:left="141" w:right="137"/>
              <w:jc w:val="center"/>
              <w:rPr>
                <w:sz w:val="28"/>
                <w:szCs w:val="28"/>
              </w:rPr>
            </w:pPr>
            <w:r w:rsidRPr="00784526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784526">
              <w:rPr>
                <w:sz w:val="28"/>
                <w:szCs w:val="28"/>
              </w:rPr>
              <w:t>О. В.</w:t>
            </w:r>
          </w:p>
          <w:p w:rsidR="00F90855" w:rsidRPr="00106FC7" w:rsidRDefault="00F90855" w:rsidP="00C6531C">
            <w:pPr>
              <w:pStyle w:val="BodyText"/>
              <w:ind w:left="141" w:right="137"/>
              <w:jc w:val="center"/>
            </w:pPr>
          </w:p>
        </w:tc>
      </w:tr>
      <w:tr w:rsidR="00F90855" w:rsidRPr="00106FC7">
        <w:trPr>
          <w:trHeight w:val="559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Засідання гуртка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тему</w:t>
            </w:r>
          </w:p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Адаптація</w:t>
            </w:r>
            <w:r w:rsidRPr="00243214"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  <w:lang w:val="en-US"/>
              </w:rPr>
              <w:t>digital</w:t>
            </w:r>
            <w:r w:rsidRPr="00243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інструментів маркетингу, у тому числі, </w:t>
            </w:r>
            <w:r>
              <w:rPr>
                <w:sz w:val="28"/>
                <w:szCs w:val="28"/>
                <w:lang w:val="en-US"/>
              </w:rPr>
              <w:t>SMM</w:t>
            </w:r>
            <w:r w:rsidRPr="00DB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заходів під сучасні українські умови</w:t>
            </w:r>
          </w:p>
        </w:tc>
        <w:tc>
          <w:tcPr>
            <w:tcW w:w="2835" w:type="dxa"/>
          </w:tcPr>
          <w:p w:rsidR="00F90855" w:rsidRPr="00BF13E9" w:rsidRDefault="00F90855" w:rsidP="001C5B22">
            <w:pPr>
              <w:pStyle w:val="TableParagraph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Листопад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ind w:left="283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DB4F2E" w:rsidRDefault="00F90855" w:rsidP="001C5B22">
            <w:pPr>
              <w:pStyle w:val="TableParagraph"/>
              <w:ind w:left="283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  <w:tr w:rsidR="00F90855" w:rsidRPr="00106FC7">
        <w:trPr>
          <w:trHeight w:val="1115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Засідання гуртка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тему</w:t>
            </w:r>
          </w:p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Skill</w:t>
            </w:r>
            <w:r w:rsidRPr="00DB4F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DB4F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 психосоматика в рекламній діяльності</w:t>
            </w:r>
            <w:r w:rsidRPr="0024321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F90855" w:rsidRPr="00BF13E9" w:rsidRDefault="00F90855" w:rsidP="001C5B22">
            <w:pPr>
              <w:pStyle w:val="TableParagraph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Грудень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F90855" w:rsidRDefault="00F90855" w:rsidP="001C5B22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 А. О.</w:t>
            </w:r>
            <w:r>
              <w:rPr>
                <w:sz w:val="28"/>
                <w:szCs w:val="28"/>
              </w:rPr>
              <w:t>,</w:t>
            </w:r>
          </w:p>
          <w:p w:rsidR="00F90855" w:rsidRPr="00243214" w:rsidRDefault="00F90855" w:rsidP="001C5B22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Сиволовська О.В.</w:t>
            </w:r>
          </w:p>
        </w:tc>
      </w:tr>
      <w:tr w:rsidR="00F90855" w:rsidRPr="00106FC7">
        <w:trPr>
          <w:trHeight w:val="1437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Заслуховування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відбір</w:t>
            </w:r>
          </w:p>
          <w:p w:rsidR="00F90855" w:rsidRPr="00243214" w:rsidRDefault="00F90855" w:rsidP="001C5B22">
            <w:pPr>
              <w:pStyle w:val="TableParagraph"/>
              <w:spacing w:before="2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студентських наукових робіт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для участі в конкурсних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програмах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90855" w:rsidRPr="00BF13E9" w:rsidRDefault="00F90855" w:rsidP="001C5B22">
            <w:pPr>
              <w:pStyle w:val="TableParagraph"/>
              <w:spacing w:before="207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Січень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243214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243214" w:rsidRDefault="00F90855" w:rsidP="001C5B22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ДергоусоваА. О.</w:t>
            </w:r>
          </w:p>
        </w:tc>
      </w:tr>
      <w:tr w:rsidR="00F90855" w:rsidRPr="00106FC7">
        <w:trPr>
          <w:trHeight w:val="416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Підготовка до студентської олімпіади</w:t>
            </w:r>
          </w:p>
        </w:tc>
        <w:tc>
          <w:tcPr>
            <w:tcW w:w="2835" w:type="dxa"/>
          </w:tcPr>
          <w:p w:rsidR="00F90855" w:rsidRPr="00BF13E9" w:rsidRDefault="00F90855" w:rsidP="001C5B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Січень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243214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  <w:tr w:rsidR="00F90855" w:rsidRPr="00106FC7">
        <w:trPr>
          <w:trHeight w:val="769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1 туру олімпіади з маркетингу</w:t>
            </w:r>
          </w:p>
        </w:tc>
        <w:tc>
          <w:tcPr>
            <w:tcW w:w="2835" w:type="dxa"/>
          </w:tcPr>
          <w:p w:rsidR="00F90855" w:rsidRPr="00BF13E9" w:rsidRDefault="00F90855" w:rsidP="001C5B22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Лютий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243214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  <w:tr w:rsidR="00F90855" w:rsidRPr="00106FC7">
        <w:trPr>
          <w:trHeight w:val="769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Підготовка до фестивалю реклами </w:t>
            </w:r>
          </w:p>
        </w:tc>
        <w:tc>
          <w:tcPr>
            <w:tcW w:w="2835" w:type="dxa"/>
          </w:tcPr>
          <w:p w:rsidR="00F90855" w:rsidRPr="00BF13E9" w:rsidRDefault="00F90855" w:rsidP="001C5B22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Березень-квітень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F90855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Мкртичьян О.М.</w:t>
            </w:r>
          </w:p>
        </w:tc>
      </w:tr>
      <w:tr w:rsidR="00F90855" w:rsidRPr="00106FC7">
        <w:trPr>
          <w:trHeight w:val="769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Підсумки </w:t>
            </w:r>
            <w:r>
              <w:rPr>
                <w:sz w:val="28"/>
                <w:szCs w:val="28"/>
              </w:rPr>
              <w:t>проведення фестивалю</w:t>
            </w:r>
            <w:r w:rsidRPr="00243214">
              <w:rPr>
                <w:sz w:val="28"/>
                <w:szCs w:val="28"/>
              </w:rPr>
              <w:t xml:space="preserve"> реклами</w:t>
            </w:r>
          </w:p>
        </w:tc>
        <w:tc>
          <w:tcPr>
            <w:tcW w:w="2835" w:type="dxa"/>
          </w:tcPr>
          <w:p w:rsidR="00F90855" w:rsidRPr="00BF13E9" w:rsidRDefault="00F90855" w:rsidP="001C5B22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Травень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F90855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Зоріна О.І.</w:t>
            </w:r>
          </w:p>
          <w:p w:rsidR="00F90855" w:rsidRPr="00243214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F90855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Мкртичьян О.М.</w:t>
            </w:r>
          </w:p>
        </w:tc>
      </w:tr>
      <w:tr w:rsidR="00F90855" w:rsidRPr="00106FC7">
        <w:trPr>
          <w:trHeight w:val="769"/>
        </w:trPr>
        <w:tc>
          <w:tcPr>
            <w:tcW w:w="4284" w:type="dxa"/>
          </w:tcPr>
          <w:p w:rsidR="00F90855" w:rsidRPr="00243214" w:rsidRDefault="00F90855" w:rsidP="001C5B22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Підсумки роботи гуртка, обговорення і затвердження плану роботи гуртка на 202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24321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24321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0855" w:rsidRPr="00BF13E9" w:rsidRDefault="00F90855" w:rsidP="001C5B22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Червень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243214" w:rsidRDefault="00F90855" w:rsidP="001C5B22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F90855" w:rsidRPr="00243214" w:rsidRDefault="00F90855" w:rsidP="001C5B22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</w:tbl>
    <w:p w:rsidR="00F90855" w:rsidRDefault="00F90855">
      <w:pPr>
        <w:pStyle w:val="BodyText"/>
        <w:rPr>
          <w:sz w:val="19"/>
          <w:szCs w:val="19"/>
        </w:rPr>
      </w:pPr>
    </w:p>
    <w:p w:rsidR="00F90855" w:rsidRDefault="00F90855">
      <w:pPr>
        <w:pStyle w:val="BodyText"/>
        <w:rPr>
          <w:sz w:val="19"/>
          <w:szCs w:val="19"/>
        </w:rPr>
      </w:pPr>
    </w:p>
    <w:p w:rsidR="00F90855" w:rsidRDefault="00F90855">
      <w:pPr>
        <w:pStyle w:val="BodyText"/>
        <w:rPr>
          <w:sz w:val="19"/>
          <w:szCs w:val="19"/>
        </w:rPr>
      </w:pPr>
    </w:p>
    <w:p w:rsidR="00F90855" w:rsidRDefault="00F90855">
      <w:pPr>
        <w:pStyle w:val="BodyText"/>
        <w:rPr>
          <w:sz w:val="19"/>
          <w:szCs w:val="19"/>
        </w:rPr>
      </w:pPr>
    </w:p>
    <w:p w:rsidR="00F90855" w:rsidRDefault="00F90855" w:rsidP="00BA586B">
      <w:pPr>
        <w:pStyle w:val="BodyText"/>
        <w:ind w:left="142"/>
        <w:rPr>
          <w:sz w:val="19"/>
          <w:szCs w:val="19"/>
        </w:rPr>
      </w:pPr>
    </w:p>
    <w:p w:rsidR="00F90855" w:rsidRDefault="00F90855" w:rsidP="003F3700">
      <w:pPr>
        <w:pStyle w:val="BodyText"/>
        <w:tabs>
          <w:tab w:val="left" w:pos="3976"/>
        </w:tabs>
        <w:ind w:left="142"/>
      </w:pPr>
      <w:r>
        <w:t>Керівник гуртка</w:t>
      </w:r>
    </w:p>
    <w:p w:rsidR="00F90855" w:rsidRDefault="00F90855" w:rsidP="003F3700">
      <w:pPr>
        <w:pStyle w:val="BodyText"/>
        <w:tabs>
          <w:tab w:val="left" w:pos="3976"/>
        </w:tabs>
        <w:ind w:left="142" w:right="-215"/>
      </w:pPr>
      <w:r>
        <w:t>к.е.н., доцент</w:t>
      </w:r>
      <w:r>
        <w:tab/>
      </w:r>
      <w:r>
        <w:tab/>
      </w:r>
      <w:r>
        <w:tab/>
      </w:r>
      <w:r>
        <w:tab/>
      </w:r>
      <w:r>
        <w:tab/>
        <w:t xml:space="preserve">       Олена СИВОЛОВСЬКА</w:t>
      </w:r>
    </w:p>
    <w:p w:rsidR="00F90855" w:rsidRDefault="00F90855" w:rsidP="003F3700">
      <w:pPr>
        <w:pStyle w:val="BodyText"/>
        <w:ind w:left="142"/>
        <w:rPr>
          <w:sz w:val="30"/>
          <w:szCs w:val="30"/>
        </w:rPr>
      </w:pPr>
    </w:p>
    <w:p w:rsidR="00F90855" w:rsidRDefault="00F90855" w:rsidP="003F3700">
      <w:pPr>
        <w:pStyle w:val="BodyText"/>
        <w:ind w:left="142"/>
        <w:rPr>
          <w:sz w:val="30"/>
          <w:szCs w:val="30"/>
        </w:rPr>
      </w:pPr>
    </w:p>
    <w:p w:rsidR="00F90855" w:rsidRDefault="00F90855" w:rsidP="003F3700">
      <w:pPr>
        <w:pStyle w:val="BodyText"/>
        <w:spacing w:line="237" w:lineRule="auto"/>
        <w:ind w:left="142" w:right="933"/>
      </w:pPr>
      <w:r>
        <w:t xml:space="preserve">План роботи затверджено </w:t>
      </w:r>
    </w:p>
    <w:p w:rsidR="00F90855" w:rsidRDefault="00F90855" w:rsidP="003F3700">
      <w:pPr>
        <w:pStyle w:val="BodyText"/>
        <w:spacing w:line="237" w:lineRule="auto"/>
        <w:ind w:left="142" w:right="933"/>
      </w:pPr>
      <w:r>
        <w:t>на засіданні кафедри маркетингу</w:t>
      </w:r>
    </w:p>
    <w:p w:rsidR="00F90855" w:rsidRDefault="00F90855" w:rsidP="003F3700">
      <w:pPr>
        <w:pStyle w:val="BodyText"/>
        <w:ind w:left="142"/>
      </w:pPr>
      <w:r>
        <w:t>Протокол № 1 від 1</w:t>
      </w:r>
      <w:r>
        <w:rPr>
          <w:lang w:val="ru-RU"/>
        </w:rPr>
        <w:t>8</w:t>
      </w:r>
      <w:r>
        <w:t>.09.202</w:t>
      </w:r>
      <w:r>
        <w:rPr>
          <w:lang w:val="ru-RU"/>
        </w:rPr>
        <w:t>3</w:t>
      </w:r>
      <w:r>
        <w:t xml:space="preserve"> р.</w:t>
      </w:r>
    </w:p>
    <w:p w:rsidR="00F90855" w:rsidRDefault="00F90855" w:rsidP="003F3700">
      <w:pPr>
        <w:pStyle w:val="BodyText"/>
        <w:ind w:left="142"/>
        <w:rPr>
          <w:sz w:val="30"/>
          <w:szCs w:val="30"/>
        </w:rPr>
      </w:pPr>
    </w:p>
    <w:p w:rsidR="00F90855" w:rsidRDefault="00F90855" w:rsidP="003F3700">
      <w:pPr>
        <w:pStyle w:val="BodyText"/>
        <w:ind w:left="142"/>
        <w:rPr>
          <w:sz w:val="24"/>
          <w:szCs w:val="24"/>
        </w:rPr>
      </w:pPr>
    </w:p>
    <w:p w:rsidR="00F90855" w:rsidRDefault="00F90855" w:rsidP="003F3700">
      <w:pPr>
        <w:pStyle w:val="BodyText"/>
        <w:ind w:left="142"/>
        <w:rPr>
          <w:sz w:val="24"/>
          <w:szCs w:val="24"/>
        </w:rPr>
      </w:pPr>
    </w:p>
    <w:p w:rsidR="00F90855" w:rsidRDefault="00F90855" w:rsidP="003F3700">
      <w:pPr>
        <w:pStyle w:val="BodyText"/>
        <w:spacing w:line="352" w:lineRule="auto"/>
        <w:ind w:left="142" w:right="4369"/>
      </w:pPr>
      <w:r>
        <w:t xml:space="preserve">Завідувач кафедри маркетингу, </w:t>
      </w:r>
    </w:p>
    <w:p w:rsidR="00F90855" w:rsidRDefault="00F90855" w:rsidP="003F3700">
      <w:pPr>
        <w:pStyle w:val="BodyText"/>
        <w:spacing w:line="352" w:lineRule="auto"/>
        <w:ind w:left="142" w:right="494"/>
      </w:pPr>
      <w:r>
        <w:t xml:space="preserve">комерційної діяльності та </w:t>
      </w:r>
    </w:p>
    <w:p w:rsidR="00F90855" w:rsidRDefault="00F90855" w:rsidP="003F3700">
      <w:pPr>
        <w:pStyle w:val="BodyText"/>
        <w:spacing w:line="352" w:lineRule="auto"/>
        <w:ind w:left="142" w:right="494"/>
      </w:pPr>
      <w:r>
        <w:t xml:space="preserve">економічної теорії, </w:t>
      </w:r>
    </w:p>
    <w:p w:rsidR="00F90855" w:rsidRDefault="00F90855" w:rsidP="003F3700">
      <w:pPr>
        <w:pStyle w:val="BodyText"/>
        <w:spacing w:line="352" w:lineRule="auto"/>
        <w:ind w:left="142" w:right="494"/>
      </w:pPr>
      <w:r>
        <w:t>д.е.н.,</w:t>
      </w:r>
      <w:r>
        <w:rPr>
          <w:lang w:val="ru-RU"/>
        </w:rPr>
        <w:t xml:space="preserve"> </w:t>
      </w:r>
      <w:r>
        <w:t>проф.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Олена ЗОРІНА</w:t>
      </w:r>
    </w:p>
    <w:p w:rsidR="00F90855" w:rsidRDefault="00F90855" w:rsidP="003F3700">
      <w:pPr>
        <w:pStyle w:val="BodyText"/>
        <w:tabs>
          <w:tab w:val="left" w:pos="3976"/>
        </w:tabs>
        <w:ind w:left="142"/>
      </w:pPr>
    </w:p>
    <w:sectPr w:rsidR="00F90855" w:rsidSect="004B3889">
      <w:headerReference w:type="default" r:id="rId6"/>
      <w:pgSz w:w="11910" w:h="16840"/>
      <w:pgMar w:top="1120" w:right="860" w:bottom="280" w:left="1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55" w:rsidRDefault="00F90855">
      <w:r>
        <w:separator/>
      </w:r>
    </w:p>
  </w:endnote>
  <w:endnote w:type="continuationSeparator" w:id="0">
    <w:p w:rsidR="00F90855" w:rsidRDefault="00F9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55" w:rsidRDefault="00F90855">
      <w:r>
        <w:separator/>
      </w:r>
    </w:p>
  </w:footnote>
  <w:footnote w:type="continuationSeparator" w:id="0">
    <w:p w:rsidR="00F90855" w:rsidRDefault="00F9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55" w:rsidRDefault="00F90855">
    <w:pPr>
      <w:pStyle w:val="BodyText"/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CFB"/>
    <w:rsid w:val="001000EA"/>
    <w:rsid w:val="00106FC7"/>
    <w:rsid w:val="001B1C3A"/>
    <w:rsid w:val="001C5B22"/>
    <w:rsid w:val="002207DD"/>
    <w:rsid w:val="00232DB0"/>
    <w:rsid w:val="00243214"/>
    <w:rsid w:val="002D0545"/>
    <w:rsid w:val="002E7CB7"/>
    <w:rsid w:val="0037580A"/>
    <w:rsid w:val="003F3700"/>
    <w:rsid w:val="003F7260"/>
    <w:rsid w:val="0040069B"/>
    <w:rsid w:val="004B3889"/>
    <w:rsid w:val="004D3448"/>
    <w:rsid w:val="004E4CA2"/>
    <w:rsid w:val="005379FD"/>
    <w:rsid w:val="005B1F18"/>
    <w:rsid w:val="005E69E0"/>
    <w:rsid w:val="006664E4"/>
    <w:rsid w:val="006B549A"/>
    <w:rsid w:val="006D6FC5"/>
    <w:rsid w:val="0073215C"/>
    <w:rsid w:val="00744541"/>
    <w:rsid w:val="00784526"/>
    <w:rsid w:val="00810825"/>
    <w:rsid w:val="008339E6"/>
    <w:rsid w:val="0088449B"/>
    <w:rsid w:val="008D2C3E"/>
    <w:rsid w:val="008F15B1"/>
    <w:rsid w:val="00946204"/>
    <w:rsid w:val="009E7767"/>
    <w:rsid w:val="00AA6EB7"/>
    <w:rsid w:val="00BA57B9"/>
    <w:rsid w:val="00BA586B"/>
    <w:rsid w:val="00BF13E9"/>
    <w:rsid w:val="00C6531C"/>
    <w:rsid w:val="00C83CA9"/>
    <w:rsid w:val="00CB5DFC"/>
    <w:rsid w:val="00D61DD0"/>
    <w:rsid w:val="00D96CFB"/>
    <w:rsid w:val="00DB4F2E"/>
    <w:rsid w:val="00E57D98"/>
    <w:rsid w:val="00E60BF6"/>
    <w:rsid w:val="00E91BD5"/>
    <w:rsid w:val="00F9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89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4B3889"/>
    <w:pPr>
      <w:spacing w:before="6"/>
      <w:ind w:left="618" w:right="1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541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4B388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B388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4541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4B3889"/>
  </w:style>
  <w:style w:type="paragraph" w:customStyle="1" w:styleId="TableParagraph">
    <w:name w:val="Table Paragraph"/>
    <w:basedOn w:val="Normal"/>
    <w:uiPriority w:val="99"/>
    <w:rsid w:val="004B3889"/>
  </w:style>
  <w:style w:type="paragraph" w:styleId="Header">
    <w:name w:val="header"/>
    <w:basedOn w:val="Normal"/>
    <w:link w:val="HeaderChar"/>
    <w:uiPriority w:val="99"/>
    <w:rsid w:val="00E91B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BD5"/>
    <w:rPr>
      <w:rFonts w:ascii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91B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BD5"/>
    <w:rPr>
      <w:rFonts w:ascii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залізничного транспорту</dc:title>
  <dc:subject/>
  <dc:creator>User</dc:creator>
  <cp:keywords/>
  <dc:description/>
  <cp:lastModifiedBy>User</cp:lastModifiedBy>
  <cp:revision>11</cp:revision>
  <dcterms:created xsi:type="dcterms:W3CDTF">2023-02-08T17:42:00Z</dcterms:created>
  <dcterms:modified xsi:type="dcterms:W3CDTF">2023-10-16T10:36:00Z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