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7341" w14:textId="77777777" w:rsidR="001A69A7" w:rsidRPr="00503B6C"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Міністерство освіти і науки України</w:t>
      </w:r>
    </w:p>
    <w:p w14:paraId="0EFE6FEA" w14:textId="423F07EE" w:rsidR="001A69A7" w:rsidRPr="00503B6C" w:rsidRDefault="00B11B86"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Український державний університет залізничного транспорту</w:t>
      </w:r>
    </w:p>
    <w:p w14:paraId="52181BAE" w14:textId="53C428C3" w:rsidR="001A69A7" w:rsidRPr="00503B6C" w:rsidRDefault="008C1F71"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Будівельний ф</w:t>
      </w:r>
      <w:r w:rsidR="005405DF" w:rsidRPr="00503B6C">
        <w:rPr>
          <w:rFonts w:ascii="Times New Roman" w:eastAsia="inter" w:hAnsi="Times New Roman" w:cs="Times New Roman"/>
          <w:color w:val="000000"/>
          <w:sz w:val="28"/>
          <w:szCs w:val="28"/>
        </w:rPr>
        <w:t>акультет</w:t>
      </w:r>
    </w:p>
    <w:p w14:paraId="01EABA7B" w14:textId="4A0AFA57" w:rsidR="001A69A7"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Кафедра</w:t>
      </w:r>
      <w:r w:rsidR="006759B1" w:rsidRPr="00503B6C">
        <w:rPr>
          <w:rFonts w:ascii="Times New Roman" w:hAnsi="Times New Roman" w:cs="Times New Roman"/>
          <w:sz w:val="28"/>
          <w:szCs w:val="28"/>
        </w:rPr>
        <w:t xml:space="preserve"> будівельних матеріалів, конструкцій та споруд</w:t>
      </w:r>
    </w:p>
    <w:p w14:paraId="3A059D65" w14:textId="77777777" w:rsidR="00503B6C" w:rsidRDefault="00503B6C" w:rsidP="00906BC3">
      <w:pPr>
        <w:spacing w:after="0" w:line="360" w:lineRule="auto"/>
        <w:ind w:left="180"/>
        <w:jc w:val="center"/>
        <w:rPr>
          <w:rFonts w:ascii="Times New Roman" w:hAnsi="Times New Roman" w:cs="Times New Roman"/>
          <w:sz w:val="28"/>
          <w:szCs w:val="28"/>
        </w:rPr>
      </w:pPr>
    </w:p>
    <w:p w14:paraId="7244413B" w14:textId="77777777" w:rsidR="00503B6C" w:rsidRDefault="00503B6C" w:rsidP="00906BC3">
      <w:pPr>
        <w:spacing w:after="0" w:line="360" w:lineRule="auto"/>
        <w:ind w:left="180"/>
        <w:jc w:val="center"/>
        <w:rPr>
          <w:rFonts w:ascii="Times New Roman" w:hAnsi="Times New Roman" w:cs="Times New Roman"/>
          <w:sz w:val="28"/>
          <w:szCs w:val="28"/>
        </w:rPr>
      </w:pPr>
    </w:p>
    <w:p w14:paraId="12C2F7ED" w14:textId="77777777" w:rsidR="00906BC3" w:rsidRDefault="00906BC3" w:rsidP="00906BC3">
      <w:pPr>
        <w:spacing w:after="0" w:line="360" w:lineRule="auto"/>
        <w:ind w:left="180"/>
        <w:jc w:val="center"/>
        <w:rPr>
          <w:rFonts w:ascii="Times New Roman" w:hAnsi="Times New Roman" w:cs="Times New Roman"/>
          <w:sz w:val="28"/>
          <w:szCs w:val="28"/>
        </w:rPr>
      </w:pPr>
    </w:p>
    <w:p w14:paraId="49E7CE3C" w14:textId="77777777" w:rsidR="009C65C0" w:rsidRDefault="009C65C0" w:rsidP="00906BC3">
      <w:pPr>
        <w:spacing w:after="0" w:line="360" w:lineRule="auto"/>
        <w:ind w:left="180"/>
        <w:jc w:val="center"/>
        <w:rPr>
          <w:rFonts w:ascii="Times New Roman" w:hAnsi="Times New Roman" w:cs="Times New Roman"/>
          <w:sz w:val="28"/>
          <w:szCs w:val="28"/>
        </w:rPr>
      </w:pPr>
    </w:p>
    <w:p w14:paraId="486A7BCB" w14:textId="77777777" w:rsidR="00503B6C" w:rsidRPr="00503B6C" w:rsidRDefault="00503B6C" w:rsidP="00906BC3">
      <w:pPr>
        <w:spacing w:after="0" w:line="360" w:lineRule="auto"/>
        <w:ind w:left="180"/>
        <w:jc w:val="center"/>
        <w:rPr>
          <w:rFonts w:ascii="Times New Roman" w:hAnsi="Times New Roman" w:cs="Times New Roman"/>
          <w:sz w:val="28"/>
          <w:szCs w:val="28"/>
        </w:rPr>
      </w:pPr>
    </w:p>
    <w:p w14:paraId="3AE5D8E9" w14:textId="56E6AE4A" w:rsidR="00BA2DDC" w:rsidRPr="002C04A5" w:rsidRDefault="001F1571" w:rsidP="00906BC3">
      <w:pPr>
        <w:pStyle w:val="3"/>
        <w:shd w:val="clear" w:color="auto" w:fill="FFFFFF"/>
        <w:spacing w:before="0" w:line="360" w:lineRule="auto"/>
        <w:jc w:val="center"/>
        <w:rPr>
          <w:rFonts w:ascii="Times New Roman" w:hAnsi="Times New Roman" w:cs="Times New Roman"/>
          <w:color w:val="000000" w:themeColor="text1"/>
          <w:sz w:val="28"/>
          <w:szCs w:val="28"/>
        </w:rPr>
      </w:pPr>
      <w:r w:rsidRPr="00913BDA">
        <w:rPr>
          <w:rFonts w:ascii="Times New Roman" w:hAnsi="Times New Roman" w:cs="Times New Roman"/>
          <w:b/>
          <w:bCs/>
          <w:color w:val="000000" w:themeColor="text1"/>
          <w:sz w:val="28"/>
          <w:szCs w:val="28"/>
        </w:rPr>
        <w:t>УПРАВЛІННЯ  ПРОЄКТАМИ  В  БУДІВНИЦТВІ</w:t>
      </w:r>
    </w:p>
    <w:p w14:paraId="1EBF2ACE" w14:textId="77777777" w:rsidR="00BA2DDC" w:rsidRPr="00A0555D" w:rsidRDefault="00BA2DDC" w:rsidP="00906BC3">
      <w:pPr>
        <w:pStyle w:val="a5"/>
        <w:spacing w:before="158" w:line="360" w:lineRule="auto"/>
        <w:ind w:left="195" w:right="1060"/>
        <w:jc w:val="center"/>
      </w:pPr>
    </w:p>
    <w:p w14:paraId="26D9D13E" w14:textId="3C2BB210" w:rsidR="00BA2DDC" w:rsidRPr="00C239EB" w:rsidRDefault="00F72C14" w:rsidP="00906BC3">
      <w:pPr>
        <w:pStyle w:val="a7"/>
        <w:shd w:val="clear" w:color="auto" w:fill="FFFFFF"/>
        <w:spacing w:before="0" w:beforeAutospacing="0" w:after="0" w:afterAutospacing="0" w:line="360" w:lineRule="auto"/>
        <w:jc w:val="center"/>
        <w:rPr>
          <w:color w:val="000000" w:themeColor="text1"/>
          <w:sz w:val="28"/>
          <w:szCs w:val="28"/>
        </w:rPr>
      </w:pPr>
      <w:r>
        <w:rPr>
          <w:color w:val="000000" w:themeColor="text1"/>
          <w:sz w:val="28"/>
          <w:szCs w:val="28"/>
        </w:rPr>
        <w:t>Код</w:t>
      </w:r>
      <w:r w:rsidR="00BA2DDC" w:rsidRPr="00C239EB">
        <w:rPr>
          <w:color w:val="000000" w:themeColor="text1"/>
          <w:sz w:val="28"/>
          <w:szCs w:val="28"/>
        </w:rPr>
        <w:t xml:space="preserve"> та назва спеціальності</w:t>
      </w:r>
      <w:r w:rsidR="00BA2DDC" w:rsidRPr="00294F26">
        <w:rPr>
          <w:color w:val="000000" w:themeColor="text1"/>
          <w:sz w:val="28"/>
          <w:szCs w:val="28"/>
        </w:rPr>
        <w:t>:</w:t>
      </w:r>
      <w:r w:rsidR="00BA2DDC" w:rsidRPr="00C239EB">
        <w:rPr>
          <w:color w:val="000000" w:themeColor="text1"/>
          <w:sz w:val="28"/>
          <w:szCs w:val="28"/>
        </w:rPr>
        <w:t xml:space="preserve"> </w:t>
      </w:r>
      <w:r w:rsidR="00BA2DDC" w:rsidRPr="00A80026">
        <w:rPr>
          <w:color w:val="000000" w:themeColor="text1"/>
          <w:sz w:val="28"/>
          <w:szCs w:val="28"/>
        </w:rPr>
        <w:t>G19</w:t>
      </w:r>
      <w:r w:rsidR="00E54026">
        <w:rPr>
          <w:color w:val="000000" w:themeColor="text1"/>
          <w:sz w:val="28"/>
          <w:szCs w:val="28"/>
        </w:rPr>
        <w:t xml:space="preserve"> </w:t>
      </w:r>
      <w:r w:rsidR="00BA2DDC" w:rsidRPr="00C239EB">
        <w:rPr>
          <w:color w:val="000000" w:themeColor="text1"/>
          <w:sz w:val="28"/>
          <w:szCs w:val="28"/>
        </w:rPr>
        <w:t>– Будівництво та цивільна інженерія</w:t>
      </w:r>
    </w:p>
    <w:p w14:paraId="0D3CF80A" w14:textId="5D7E2A80" w:rsidR="00BA2DDC" w:rsidRPr="00F72C14" w:rsidRDefault="00BA2DDC" w:rsidP="00906BC3">
      <w:pPr>
        <w:pStyle w:val="a7"/>
        <w:shd w:val="clear" w:color="auto" w:fill="FFFFFF"/>
        <w:spacing w:before="0" w:beforeAutospacing="0" w:after="0" w:afterAutospacing="0" w:line="360" w:lineRule="auto"/>
        <w:jc w:val="center"/>
        <w:rPr>
          <w:b/>
          <w:bCs/>
          <w:color w:val="000000" w:themeColor="text1"/>
          <w:sz w:val="28"/>
          <w:szCs w:val="28"/>
        </w:rPr>
      </w:pPr>
      <w:r w:rsidRPr="00C239EB">
        <w:rPr>
          <w:color w:val="000000" w:themeColor="text1"/>
          <w:sz w:val="28"/>
          <w:szCs w:val="28"/>
        </w:rPr>
        <w:t>Освітньо-професійна програма:</w:t>
      </w:r>
      <w:r w:rsidR="00E54026">
        <w:rPr>
          <w:color w:val="000000" w:themeColor="text1"/>
          <w:sz w:val="28"/>
          <w:szCs w:val="28"/>
        </w:rPr>
        <w:t xml:space="preserve"> </w:t>
      </w:r>
      <w:r w:rsidRPr="00F72C14">
        <w:rPr>
          <w:rStyle w:val="a8"/>
          <w:b w:val="0"/>
          <w:bCs w:val="0"/>
          <w:color w:val="000000" w:themeColor="text1"/>
          <w:sz w:val="28"/>
          <w:szCs w:val="28"/>
        </w:rPr>
        <w:t>Промислове та цивільне будівництво</w:t>
      </w:r>
      <w:r w:rsidR="002025CB">
        <w:rPr>
          <w:rStyle w:val="a8"/>
          <w:b w:val="0"/>
          <w:bCs w:val="0"/>
          <w:color w:val="000000" w:themeColor="text1"/>
          <w:sz w:val="28"/>
          <w:szCs w:val="28"/>
        </w:rPr>
        <w:t>, Управління колійним комплексом залізниць</w:t>
      </w:r>
    </w:p>
    <w:p w14:paraId="77045A2B" w14:textId="71692C93" w:rsidR="00BA2DDC" w:rsidRDefault="00573C92" w:rsidP="00906BC3">
      <w:pPr>
        <w:spacing w:line="360" w:lineRule="auto"/>
        <w:jc w:val="center"/>
        <w:rPr>
          <w:rFonts w:ascii="Times New Roman" w:hAnsi="Times New Roman" w:cs="Times New Roman"/>
          <w:color w:val="000000" w:themeColor="text1"/>
          <w:sz w:val="28"/>
          <w:szCs w:val="28"/>
        </w:rPr>
      </w:pPr>
      <w:r w:rsidRPr="00573C92">
        <w:rPr>
          <w:rFonts w:ascii="Times New Roman" w:eastAsia="inter" w:hAnsi="Times New Roman" w:cs="Times New Roman"/>
          <w:color w:val="000000"/>
          <w:sz w:val="28"/>
          <w:szCs w:val="28"/>
        </w:rPr>
        <w:t>Рівень освіти:</w:t>
      </w:r>
      <w:r w:rsidR="00BA2DDC" w:rsidRPr="00573C92">
        <w:rPr>
          <w:rFonts w:ascii="Times New Roman" w:hAnsi="Times New Roman" w:cs="Times New Roman"/>
          <w:color w:val="000000" w:themeColor="text1"/>
          <w:sz w:val="28"/>
          <w:szCs w:val="28"/>
        </w:rPr>
        <w:t xml:space="preserve"> </w:t>
      </w:r>
      <w:r w:rsidR="00E06A4C">
        <w:rPr>
          <w:rFonts w:ascii="Times New Roman" w:hAnsi="Times New Roman" w:cs="Times New Roman"/>
          <w:color w:val="000000" w:themeColor="text1"/>
          <w:sz w:val="28"/>
          <w:szCs w:val="28"/>
        </w:rPr>
        <w:t>перший</w:t>
      </w:r>
      <w:r w:rsidR="00BA2DDC" w:rsidRPr="00573C92">
        <w:rPr>
          <w:rFonts w:ascii="Times New Roman" w:hAnsi="Times New Roman" w:cs="Times New Roman"/>
          <w:color w:val="000000" w:themeColor="text1"/>
          <w:sz w:val="28"/>
          <w:szCs w:val="28"/>
        </w:rPr>
        <w:t xml:space="preserve"> (</w:t>
      </w:r>
      <w:r w:rsidR="00E06A4C">
        <w:rPr>
          <w:rFonts w:ascii="Times New Roman" w:hAnsi="Times New Roman" w:cs="Times New Roman"/>
          <w:color w:val="000000" w:themeColor="text1"/>
          <w:sz w:val="28"/>
          <w:szCs w:val="28"/>
        </w:rPr>
        <w:t>бакалаврський</w:t>
      </w:r>
      <w:r w:rsidR="00BA2DDC" w:rsidRPr="00573C92">
        <w:rPr>
          <w:rFonts w:ascii="Times New Roman" w:hAnsi="Times New Roman" w:cs="Times New Roman"/>
          <w:color w:val="000000" w:themeColor="text1"/>
          <w:sz w:val="28"/>
          <w:szCs w:val="28"/>
        </w:rPr>
        <w:t>)</w:t>
      </w:r>
    </w:p>
    <w:p w14:paraId="10B0CF36" w14:textId="2D7693F8" w:rsidR="00F54628" w:rsidRPr="00503B6C" w:rsidRDefault="00F54628"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Форма навчання: денна</w:t>
      </w:r>
      <w:r>
        <w:rPr>
          <w:rFonts w:ascii="Times New Roman" w:eastAsia="inter" w:hAnsi="Times New Roman" w:cs="Times New Roman"/>
          <w:color w:val="000000"/>
          <w:sz w:val="28"/>
          <w:szCs w:val="28"/>
        </w:rPr>
        <w:t>,</w:t>
      </w:r>
      <w:r w:rsidRPr="00503B6C">
        <w:rPr>
          <w:rFonts w:ascii="Times New Roman" w:eastAsia="inter" w:hAnsi="Times New Roman" w:cs="Times New Roman"/>
          <w:color w:val="000000"/>
          <w:sz w:val="28"/>
          <w:szCs w:val="28"/>
        </w:rPr>
        <w:t xml:space="preserve"> заочна</w:t>
      </w:r>
    </w:p>
    <w:p w14:paraId="7F1B6084" w14:textId="2D407363" w:rsidR="001A69A7" w:rsidRPr="00503B6C"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 xml:space="preserve">Семестр: </w:t>
      </w:r>
      <w:r w:rsidR="005364F6">
        <w:rPr>
          <w:rFonts w:ascii="Times New Roman" w:eastAsia="inter" w:hAnsi="Times New Roman" w:cs="Times New Roman"/>
          <w:color w:val="000000"/>
          <w:sz w:val="28"/>
          <w:szCs w:val="28"/>
        </w:rPr>
        <w:t>5, 6</w:t>
      </w:r>
      <w:r w:rsidR="00A913F8">
        <w:rPr>
          <w:rFonts w:ascii="Times New Roman" w:eastAsia="inter" w:hAnsi="Times New Roman" w:cs="Times New Roman"/>
          <w:color w:val="000000"/>
          <w:sz w:val="28"/>
          <w:szCs w:val="28"/>
        </w:rPr>
        <w:t xml:space="preserve"> (скорочена форма), 7, 8 (повна форма)</w:t>
      </w:r>
    </w:p>
    <w:p w14:paraId="5852B471" w14:textId="7F1DD840" w:rsidR="001A69A7" w:rsidRPr="00503B6C"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 xml:space="preserve">Кількість кредитів ЄКТС: </w:t>
      </w:r>
      <w:r w:rsidR="00464A5F">
        <w:rPr>
          <w:rFonts w:ascii="Times New Roman" w:eastAsia="inter" w:hAnsi="Times New Roman" w:cs="Times New Roman"/>
          <w:color w:val="000000"/>
          <w:sz w:val="28"/>
          <w:szCs w:val="28"/>
        </w:rPr>
        <w:t>9</w:t>
      </w:r>
      <w:r w:rsidR="00E54026">
        <w:rPr>
          <w:rFonts w:ascii="Times New Roman" w:eastAsia="inter" w:hAnsi="Times New Roman" w:cs="Times New Roman"/>
          <w:color w:val="000000"/>
          <w:sz w:val="28"/>
          <w:szCs w:val="28"/>
        </w:rPr>
        <w:t>,0</w:t>
      </w:r>
    </w:p>
    <w:p w14:paraId="77E14311" w14:textId="3822F736" w:rsidR="001A69A7" w:rsidRPr="00503B6C"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 xml:space="preserve">Форма підсумкового контролю: </w:t>
      </w:r>
      <w:r w:rsidR="004104E0">
        <w:rPr>
          <w:rFonts w:ascii="Times New Roman" w:eastAsia="inter" w:hAnsi="Times New Roman" w:cs="Times New Roman"/>
          <w:color w:val="000000"/>
          <w:sz w:val="28"/>
          <w:szCs w:val="28"/>
        </w:rPr>
        <w:t>іспит</w:t>
      </w:r>
    </w:p>
    <w:p w14:paraId="17D6D239" w14:textId="01EFF839" w:rsidR="001A69A7" w:rsidRPr="00A67AD6" w:rsidRDefault="005405DF" w:rsidP="00906BC3">
      <w:pPr>
        <w:spacing w:after="0" w:line="360" w:lineRule="auto"/>
        <w:ind w:left="180"/>
        <w:jc w:val="center"/>
        <w:rPr>
          <w:rFonts w:ascii="Times New Roman" w:hAnsi="Times New Roman" w:cs="Times New Roman"/>
          <w:sz w:val="28"/>
          <w:szCs w:val="28"/>
        </w:rPr>
      </w:pPr>
      <w:r w:rsidRPr="00A67AD6">
        <w:rPr>
          <w:rFonts w:ascii="Times New Roman" w:eastAsia="inter" w:hAnsi="Times New Roman" w:cs="Times New Roman"/>
          <w:color w:val="000000"/>
          <w:sz w:val="28"/>
          <w:szCs w:val="28"/>
        </w:rPr>
        <w:t xml:space="preserve">Розробник програми: </w:t>
      </w:r>
      <w:r w:rsidR="00906BC3">
        <w:rPr>
          <w:rFonts w:ascii="Times New Roman" w:eastAsia="inter" w:hAnsi="Times New Roman" w:cs="Times New Roman"/>
          <w:color w:val="000000"/>
          <w:sz w:val="28"/>
          <w:szCs w:val="28"/>
        </w:rPr>
        <w:t xml:space="preserve">Людмила </w:t>
      </w:r>
      <w:r w:rsidR="00A67AD6" w:rsidRPr="00A67AD6">
        <w:rPr>
          <w:rFonts w:ascii="Times New Roman" w:hAnsi="Times New Roman" w:cs="Times New Roman"/>
          <w:sz w:val="28"/>
          <w:szCs w:val="28"/>
        </w:rPr>
        <w:t>Трикоз</w:t>
      </w:r>
      <w:r w:rsidR="00906BC3">
        <w:rPr>
          <w:rFonts w:ascii="Times New Roman" w:hAnsi="Times New Roman" w:cs="Times New Roman"/>
          <w:sz w:val="28"/>
          <w:szCs w:val="28"/>
        </w:rPr>
        <w:t xml:space="preserve">, </w:t>
      </w:r>
      <w:proofErr w:type="spellStart"/>
      <w:r w:rsidR="00906BC3">
        <w:rPr>
          <w:rFonts w:ascii="Times New Roman" w:hAnsi="Times New Roman" w:cs="Times New Roman"/>
          <w:sz w:val="28"/>
          <w:szCs w:val="28"/>
        </w:rPr>
        <w:t>д.т.н</w:t>
      </w:r>
      <w:proofErr w:type="spellEnd"/>
      <w:r w:rsidR="00906BC3">
        <w:rPr>
          <w:rFonts w:ascii="Times New Roman" w:hAnsi="Times New Roman" w:cs="Times New Roman"/>
          <w:sz w:val="28"/>
          <w:szCs w:val="28"/>
        </w:rPr>
        <w:t xml:space="preserve">., професор, </w:t>
      </w:r>
      <w:r w:rsidR="00A67AD6" w:rsidRPr="00A67AD6">
        <w:rPr>
          <w:rFonts w:ascii="Times New Roman" w:hAnsi="Times New Roman" w:cs="Times New Roman"/>
          <w:sz w:val="28"/>
        </w:rPr>
        <w:t>професор кафедри</w:t>
      </w:r>
      <w:r w:rsidR="00906BC3">
        <w:rPr>
          <w:rFonts w:ascii="Times New Roman" w:hAnsi="Times New Roman" w:cs="Times New Roman"/>
          <w:sz w:val="28"/>
        </w:rPr>
        <w:t xml:space="preserve"> </w:t>
      </w:r>
      <w:r w:rsidR="00906BC3" w:rsidRPr="00503B6C">
        <w:rPr>
          <w:rFonts w:ascii="Times New Roman" w:hAnsi="Times New Roman" w:cs="Times New Roman"/>
          <w:sz w:val="28"/>
          <w:szCs w:val="28"/>
        </w:rPr>
        <w:t>будівельних матеріалів, конструкцій та споруд</w:t>
      </w:r>
    </w:p>
    <w:p w14:paraId="665F92B8"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1B876C94"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529EC985"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63BC4934"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50E09420" w14:textId="77777777" w:rsidR="006F20C2" w:rsidRDefault="006F20C2" w:rsidP="00906BC3">
      <w:pPr>
        <w:spacing w:after="0" w:line="360" w:lineRule="auto"/>
        <w:ind w:left="180"/>
        <w:jc w:val="center"/>
        <w:rPr>
          <w:rFonts w:ascii="Times New Roman" w:eastAsia="inter" w:hAnsi="Times New Roman" w:cs="Times New Roman"/>
          <w:color w:val="000000"/>
          <w:sz w:val="28"/>
          <w:szCs w:val="28"/>
        </w:rPr>
      </w:pPr>
    </w:p>
    <w:p w14:paraId="49A97D62"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42B44309"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274B8FAD" w14:textId="187C9128" w:rsidR="001A69A7" w:rsidRDefault="00906BC3" w:rsidP="00906BC3">
      <w:pPr>
        <w:spacing w:after="0" w:line="360" w:lineRule="auto"/>
        <w:ind w:left="180"/>
        <w:jc w:val="center"/>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Харків</w:t>
      </w:r>
      <w:r w:rsidR="005405DF" w:rsidRPr="00503B6C">
        <w:rPr>
          <w:rFonts w:ascii="Times New Roman" w:eastAsia="inter" w:hAnsi="Times New Roman" w:cs="Times New Roman"/>
          <w:color w:val="000000"/>
          <w:sz w:val="28"/>
          <w:szCs w:val="28"/>
        </w:rPr>
        <w:t xml:space="preserve">, </w:t>
      </w:r>
      <w:r>
        <w:rPr>
          <w:rFonts w:ascii="Times New Roman" w:eastAsia="inter" w:hAnsi="Times New Roman" w:cs="Times New Roman"/>
          <w:color w:val="000000"/>
          <w:sz w:val="28"/>
          <w:szCs w:val="28"/>
        </w:rPr>
        <w:t>2025</w:t>
      </w:r>
    </w:p>
    <w:p w14:paraId="0D3F89D9" w14:textId="196FCE30" w:rsidR="001A69A7" w:rsidRPr="00BF63B3" w:rsidRDefault="005405DF" w:rsidP="00BF63B3">
      <w:pPr>
        <w:spacing w:after="0" w:line="240" w:lineRule="auto"/>
        <w:ind w:left="-30"/>
        <w:jc w:val="center"/>
        <w:rPr>
          <w:rFonts w:ascii="Times New Roman" w:hAnsi="Times New Roman" w:cs="Times New Roman"/>
          <w:sz w:val="28"/>
          <w:szCs w:val="28"/>
        </w:rPr>
      </w:pPr>
      <w:bookmarkStart w:id="0" w:name="bm_2_опис_навчальної_дисципліни"/>
      <w:r w:rsidRPr="00BF63B3">
        <w:rPr>
          <w:rFonts w:ascii="Times New Roman" w:eastAsia="inter" w:hAnsi="Times New Roman" w:cs="Times New Roman"/>
          <w:b/>
          <w:color w:val="000000"/>
          <w:sz w:val="28"/>
          <w:szCs w:val="28"/>
        </w:rPr>
        <w:lastRenderedPageBreak/>
        <w:t xml:space="preserve">2 ОПИС </w:t>
      </w:r>
      <w:bookmarkEnd w:id="0"/>
      <w:r w:rsidR="00B11B86" w:rsidRPr="00BF63B3">
        <w:rPr>
          <w:rFonts w:ascii="Times New Roman" w:eastAsia="inter" w:hAnsi="Times New Roman" w:cs="Times New Roman"/>
          <w:b/>
          <w:color w:val="000000"/>
          <w:sz w:val="28"/>
          <w:szCs w:val="28"/>
        </w:rPr>
        <w:t>ОСВІТНЬОЇ КОМПОНЕНТИ</w:t>
      </w:r>
    </w:p>
    <w:p w14:paraId="721E158A" w14:textId="77777777" w:rsidR="00B255C3" w:rsidRDefault="00B255C3" w:rsidP="00514EA2">
      <w:pPr>
        <w:spacing w:after="0" w:line="240" w:lineRule="auto"/>
        <w:ind w:left="180"/>
        <w:rPr>
          <w:rFonts w:ascii="Times New Roman" w:eastAsia="inter" w:hAnsi="Times New Roman" w:cs="Times New Roman"/>
          <w:color w:val="000000"/>
          <w:sz w:val="28"/>
          <w:szCs w:val="28"/>
        </w:rPr>
      </w:pPr>
    </w:p>
    <w:p w14:paraId="5997F0CB" w14:textId="7C7D687A" w:rsidR="001A69A7" w:rsidRPr="00BF63B3" w:rsidRDefault="005405DF" w:rsidP="00514EA2">
      <w:pPr>
        <w:spacing w:after="0" w:line="240" w:lineRule="auto"/>
        <w:ind w:left="180"/>
        <w:rPr>
          <w:rFonts w:ascii="Times New Roman" w:hAnsi="Times New Roman" w:cs="Times New Roman"/>
          <w:sz w:val="28"/>
          <w:szCs w:val="28"/>
        </w:rPr>
      </w:pPr>
      <w:r w:rsidRPr="00BF63B3">
        <w:rPr>
          <w:rFonts w:ascii="Times New Roman" w:eastAsia="inter" w:hAnsi="Times New Roman" w:cs="Times New Roman"/>
          <w:color w:val="000000"/>
          <w:sz w:val="28"/>
          <w:szCs w:val="28"/>
        </w:rPr>
        <w:t xml:space="preserve">Галузь знань: </w:t>
      </w:r>
      <w:r w:rsidR="00B255C3" w:rsidRPr="00B255C3">
        <w:rPr>
          <w:rFonts w:ascii="Times New Roman" w:eastAsia="inter" w:hAnsi="Times New Roman" w:cs="Times New Roman"/>
          <w:color w:val="000000"/>
          <w:sz w:val="28"/>
          <w:szCs w:val="28"/>
        </w:rPr>
        <w:t>G - Інженерія, виробництво та будівництво</w:t>
      </w:r>
    </w:p>
    <w:p w14:paraId="34FD86F8" w14:textId="746BB26E" w:rsidR="001A69A7" w:rsidRPr="00BF63B3" w:rsidRDefault="00AC355F" w:rsidP="00514EA2">
      <w:pPr>
        <w:spacing w:after="0" w:line="240" w:lineRule="auto"/>
        <w:ind w:left="180"/>
        <w:rPr>
          <w:rFonts w:ascii="Times New Roman" w:hAnsi="Times New Roman" w:cs="Times New Roman"/>
          <w:sz w:val="28"/>
          <w:szCs w:val="28"/>
        </w:rPr>
      </w:pPr>
      <w:r w:rsidRPr="00294F26">
        <w:rPr>
          <w:rFonts w:ascii="Times New Roman" w:eastAsia="inter" w:hAnsi="Times New Roman" w:cs="Times New Roman"/>
          <w:b/>
          <w:bCs/>
          <w:color w:val="000000"/>
          <w:sz w:val="28"/>
          <w:szCs w:val="28"/>
          <w:u w:val="single"/>
        </w:rPr>
        <w:t>Обов’язкова</w:t>
      </w:r>
      <w:r w:rsidR="005405DF" w:rsidRPr="00BF63B3">
        <w:rPr>
          <w:rFonts w:ascii="Times New Roman" w:eastAsia="inter" w:hAnsi="Times New Roman" w:cs="Times New Roman"/>
          <w:color w:val="000000"/>
          <w:sz w:val="28"/>
          <w:szCs w:val="28"/>
        </w:rPr>
        <w:t>:</w:t>
      </w:r>
      <w:r>
        <w:rPr>
          <w:rFonts w:ascii="Times New Roman" w:eastAsia="inter" w:hAnsi="Times New Roman" w:cs="Times New Roman"/>
          <w:color w:val="000000"/>
          <w:sz w:val="28"/>
          <w:szCs w:val="28"/>
        </w:rPr>
        <w:t xml:space="preserve"> цикл загальної підготовки</w:t>
      </w:r>
      <w:r w:rsidRPr="00AC355F">
        <w:rPr>
          <w:rFonts w:ascii="Times New Roman" w:eastAsia="inter" w:hAnsi="Times New Roman" w:cs="Times New Roman"/>
          <w:color w:val="000000"/>
          <w:sz w:val="28"/>
          <w:szCs w:val="28"/>
        </w:rPr>
        <w:t xml:space="preserve"> </w:t>
      </w:r>
    </w:p>
    <w:p w14:paraId="7D2FAF28" w14:textId="34628234" w:rsidR="001A69A7" w:rsidRPr="00BF63B3" w:rsidRDefault="005405DF" w:rsidP="00514EA2">
      <w:pPr>
        <w:spacing w:after="0" w:line="240" w:lineRule="auto"/>
        <w:ind w:left="180"/>
        <w:rPr>
          <w:rFonts w:ascii="Times New Roman" w:eastAsia="inter" w:hAnsi="Times New Roman" w:cs="Times New Roman"/>
          <w:color w:val="000000"/>
          <w:sz w:val="28"/>
          <w:szCs w:val="28"/>
        </w:rPr>
      </w:pPr>
      <w:r w:rsidRPr="00BF63B3">
        <w:rPr>
          <w:rFonts w:ascii="Times New Roman" w:eastAsia="inter" w:hAnsi="Times New Roman" w:cs="Times New Roman"/>
          <w:color w:val="000000"/>
          <w:sz w:val="28"/>
          <w:szCs w:val="28"/>
        </w:rPr>
        <w:t xml:space="preserve">Курс: </w:t>
      </w:r>
      <w:r w:rsidR="005820B4">
        <w:rPr>
          <w:rFonts w:ascii="Times New Roman" w:eastAsia="inter" w:hAnsi="Times New Roman" w:cs="Times New Roman"/>
          <w:color w:val="000000"/>
          <w:sz w:val="28"/>
          <w:szCs w:val="28"/>
        </w:rPr>
        <w:t>3,4</w:t>
      </w:r>
      <w:r w:rsidRPr="00BF63B3">
        <w:rPr>
          <w:rFonts w:ascii="Times New Roman" w:eastAsia="inter" w:hAnsi="Times New Roman" w:cs="Times New Roman"/>
          <w:color w:val="000000"/>
          <w:sz w:val="28"/>
          <w:szCs w:val="28"/>
        </w:rPr>
        <w:t xml:space="preserve"> / Семестр</w:t>
      </w:r>
      <w:r w:rsidR="00190000">
        <w:rPr>
          <w:rFonts w:ascii="Times New Roman" w:eastAsia="inter" w:hAnsi="Times New Roman" w:cs="Times New Roman"/>
          <w:color w:val="000000"/>
          <w:sz w:val="28"/>
          <w:szCs w:val="28"/>
        </w:rPr>
        <w:t xml:space="preserve"> </w:t>
      </w:r>
      <w:r w:rsidR="005820B4">
        <w:rPr>
          <w:rFonts w:ascii="Times New Roman" w:eastAsia="inter" w:hAnsi="Times New Roman" w:cs="Times New Roman"/>
          <w:color w:val="000000"/>
          <w:sz w:val="28"/>
          <w:szCs w:val="28"/>
        </w:rPr>
        <w:t>5,6</w:t>
      </w:r>
    </w:p>
    <w:p w14:paraId="4BC35C04" w14:textId="77777777" w:rsidR="003B71E0" w:rsidRPr="00BF63B3" w:rsidRDefault="003B71E0" w:rsidP="00514EA2">
      <w:pPr>
        <w:spacing w:after="0" w:line="240" w:lineRule="auto"/>
        <w:ind w:left="180"/>
        <w:rPr>
          <w:rFonts w:ascii="Times New Roman" w:eastAsia="inter" w:hAnsi="Times New Roman" w:cs="Times New Roman"/>
          <w:color w:val="000000"/>
          <w:sz w:val="28"/>
          <w:szCs w:val="28"/>
        </w:rPr>
      </w:pPr>
    </w:p>
    <w:p w14:paraId="19147682" w14:textId="724C014B" w:rsidR="003B71E0" w:rsidRPr="00190000" w:rsidRDefault="003B71E0" w:rsidP="00190000">
      <w:pPr>
        <w:spacing w:after="0" w:line="240" w:lineRule="auto"/>
        <w:jc w:val="center"/>
        <w:rPr>
          <w:rFonts w:ascii="Times New Roman" w:hAnsi="Times New Roman" w:cs="Times New Roman"/>
          <w:b/>
          <w:bCs/>
          <w:sz w:val="28"/>
          <w:szCs w:val="28"/>
        </w:rPr>
      </w:pPr>
      <w:r w:rsidRPr="00190000">
        <w:rPr>
          <w:rFonts w:ascii="Times New Roman" w:hAnsi="Times New Roman" w:cs="Times New Roman"/>
          <w:b/>
          <w:bCs/>
          <w:sz w:val="28"/>
          <w:szCs w:val="28"/>
        </w:rPr>
        <w:t>3 ІНФОРМАЦІЯ ПРО ВИКЛАДАЧІВ</w:t>
      </w:r>
    </w:p>
    <w:p w14:paraId="131B91FA" w14:textId="77777777" w:rsidR="004C0B47" w:rsidRDefault="004C0B47" w:rsidP="003B71E0">
      <w:pPr>
        <w:spacing w:after="0" w:line="240" w:lineRule="auto"/>
        <w:ind w:left="360"/>
        <w:rPr>
          <w:rFonts w:ascii="Times New Roman" w:hAnsi="Times New Roman" w:cs="Times New Roman"/>
          <w:sz w:val="28"/>
          <w:szCs w:val="28"/>
        </w:rPr>
      </w:pPr>
    </w:p>
    <w:p w14:paraId="5653865C" w14:textId="66418AAC" w:rsidR="00FB030F" w:rsidRDefault="003B71E0" w:rsidP="00FB030F">
      <w:pPr>
        <w:pStyle w:val="TableParagraph"/>
        <w:ind w:left="101"/>
        <w:rPr>
          <w:sz w:val="28"/>
        </w:rPr>
      </w:pPr>
      <w:r w:rsidRPr="00190000">
        <w:rPr>
          <w:sz w:val="28"/>
          <w:szCs w:val="28"/>
        </w:rPr>
        <w:t>ПІБ викладача</w:t>
      </w:r>
      <w:r w:rsidR="004C0B47">
        <w:rPr>
          <w:sz w:val="28"/>
          <w:szCs w:val="28"/>
        </w:rPr>
        <w:t>:</w:t>
      </w:r>
      <w:r w:rsidR="00FB030F" w:rsidRPr="00FB030F">
        <w:rPr>
          <w:sz w:val="28"/>
          <w:szCs w:val="28"/>
        </w:rPr>
        <w:t xml:space="preserve"> </w:t>
      </w:r>
      <w:r w:rsidR="00FB030F" w:rsidRPr="00D86352">
        <w:rPr>
          <w:sz w:val="28"/>
          <w:szCs w:val="28"/>
        </w:rPr>
        <w:t>Трикоз Людмила Вікторівна</w:t>
      </w:r>
    </w:p>
    <w:p w14:paraId="5D5669FC" w14:textId="6873C236" w:rsidR="00FB030F" w:rsidRDefault="00FB030F" w:rsidP="00FB030F">
      <w:pPr>
        <w:pStyle w:val="TableParagraph"/>
        <w:ind w:left="101"/>
        <w:rPr>
          <w:rStyle w:val="a9"/>
          <w:sz w:val="28"/>
        </w:rPr>
      </w:pPr>
      <w:r w:rsidRPr="00190000">
        <w:rPr>
          <w:sz w:val="28"/>
          <w:szCs w:val="28"/>
        </w:rPr>
        <w:t>Контактна інформація</w:t>
      </w:r>
      <w:r>
        <w:rPr>
          <w:sz w:val="28"/>
          <w:szCs w:val="28"/>
        </w:rPr>
        <w:t>:</w:t>
      </w:r>
      <w:r>
        <w:rPr>
          <w:b/>
          <w:sz w:val="28"/>
        </w:rPr>
        <w:t xml:space="preserve"> </w:t>
      </w:r>
      <w:r w:rsidR="00340776">
        <w:rPr>
          <w:b/>
          <w:sz w:val="28"/>
        </w:rPr>
        <w:t>+</w:t>
      </w:r>
      <w:r>
        <w:rPr>
          <w:sz w:val="28"/>
        </w:rPr>
        <w:t>38(057) 730-10-68</w:t>
      </w:r>
      <w:r>
        <w:rPr>
          <w:i/>
          <w:sz w:val="28"/>
        </w:rPr>
        <w:t xml:space="preserve">, </w:t>
      </w:r>
      <w:r>
        <w:rPr>
          <w:sz w:val="28"/>
        </w:rPr>
        <w:t>e-</w:t>
      </w:r>
      <w:proofErr w:type="spellStart"/>
      <w:r>
        <w:rPr>
          <w:sz w:val="28"/>
        </w:rPr>
        <w:t>mail</w:t>
      </w:r>
      <w:proofErr w:type="spellEnd"/>
      <w:r>
        <w:rPr>
          <w:sz w:val="28"/>
        </w:rPr>
        <w:t xml:space="preserve">: </w:t>
      </w:r>
      <w:hyperlink r:id="rId6" w:history="1">
        <w:r w:rsidRPr="00765B94">
          <w:rPr>
            <w:rStyle w:val="a9"/>
            <w:sz w:val="28"/>
            <w:lang w:val="en-US"/>
          </w:rPr>
          <w:t>TRYKOZ</w:t>
        </w:r>
        <w:r w:rsidRPr="00FB030F">
          <w:rPr>
            <w:rStyle w:val="a9"/>
            <w:sz w:val="28"/>
          </w:rPr>
          <w:t>_</w:t>
        </w:r>
        <w:r w:rsidRPr="00765B94">
          <w:rPr>
            <w:rStyle w:val="a9"/>
            <w:sz w:val="28"/>
            <w:lang w:val="en-US"/>
          </w:rPr>
          <w:t>LV</w:t>
        </w:r>
        <w:r w:rsidRPr="00765B94">
          <w:rPr>
            <w:rStyle w:val="a9"/>
            <w:sz w:val="28"/>
          </w:rPr>
          <w:t>@kart.edu.ua</w:t>
        </w:r>
      </w:hyperlink>
    </w:p>
    <w:p w14:paraId="646972A3" w14:textId="18B08E9F" w:rsidR="003B71E0" w:rsidRPr="00666564" w:rsidRDefault="003B71E0" w:rsidP="00666564">
      <w:pPr>
        <w:spacing w:after="0" w:line="240" w:lineRule="auto"/>
        <w:ind w:left="360" w:hanging="218"/>
        <w:rPr>
          <w:rFonts w:ascii="Times New Roman" w:hAnsi="Times New Roman" w:cs="Times New Roman"/>
          <w:sz w:val="28"/>
          <w:szCs w:val="28"/>
        </w:rPr>
      </w:pPr>
      <w:r w:rsidRPr="00666564">
        <w:rPr>
          <w:rFonts w:ascii="Times New Roman" w:hAnsi="Times New Roman" w:cs="Times New Roman"/>
          <w:sz w:val="28"/>
          <w:szCs w:val="28"/>
        </w:rPr>
        <w:t>Час консультацій</w:t>
      </w:r>
      <w:r w:rsidR="00666564">
        <w:rPr>
          <w:rFonts w:ascii="Times New Roman" w:hAnsi="Times New Roman" w:cs="Times New Roman"/>
          <w:sz w:val="28"/>
          <w:szCs w:val="28"/>
        </w:rPr>
        <w:t xml:space="preserve">: </w:t>
      </w:r>
      <w:r w:rsidR="00666564" w:rsidRPr="00666564">
        <w:rPr>
          <w:rFonts w:ascii="Times New Roman" w:hAnsi="Times New Roman" w:cs="Times New Roman"/>
          <w:sz w:val="28"/>
        </w:rPr>
        <w:t>13.00-14.00 понеділок – четвер</w:t>
      </w:r>
    </w:p>
    <w:p w14:paraId="65E473F4" w14:textId="66C6092B" w:rsidR="00E65708" w:rsidRPr="00611A43" w:rsidRDefault="003B71E0" w:rsidP="00666564">
      <w:pPr>
        <w:spacing w:after="0" w:line="240" w:lineRule="auto"/>
        <w:ind w:left="360" w:hanging="218"/>
        <w:rPr>
          <w:rFonts w:ascii="Times New Roman" w:hAnsi="Times New Roman" w:cs="Times New Roman"/>
          <w:sz w:val="28"/>
          <w:szCs w:val="28"/>
        </w:rPr>
      </w:pPr>
      <w:r w:rsidRPr="00A84EEB">
        <w:rPr>
          <w:rFonts w:ascii="Times New Roman" w:hAnsi="Times New Roman" w:cs="Times New Roman"/>
          <w:sz w:val="28"/>
          <w:szCs w:val="28"/>
        </w:rPr>
        <w:t>Форми зв'язку</w:t>
      </w:r>
      <w:r w:rsidR="00E65708" w:rsidRPr="00A84EEB">
        <w:rPr>
          <w:rFonts w:ascii="Times New Roman" w:hAnsi="Times New Roman" w:cs="Times New Roman"/>
          <w:sz w:val="28"/>
          <w:szCs w:val="28"/>
        </w:rPr>
        <w:t xml:space="preserve">: </w:t>
      </w:r>
      <w:r w:rsidR="00E65708" w:rsidRPr="00A84EEB">
        <w:rPr>
          <w:rFonts w:ascii="Times New Roman" w:hAnsi="Times New Roman" w:cs="Times New Roman"/>
          <w:sz w:val="28"/>
          <w:szCs w:val="28"/>
          <w:lang w:val="en-US"/>
        </w:rPr>
        <w:t>Viber</w:t>
      </w:r>
      <w:r w:rsidR="00A84EEB" w:rsidRPr="00611A43">
        <w:rPr>
          <w:rFonts w:ascii="Times New Roman" w:hAnsi="Times New Roman" w:cs="Times New Roman"/>
          <w:sz w:val="28"/>
          <w:szCs w:val="28"/>
        </w:rPr>
        <w:t xml:space="preserve"> </w:t>
      </w:r>
      <w:r w:rsidR="00A84EEB" w:rsidRPr="00A84EEB">
        <w:rPr>
          <w:rFonts w:ascii="Times New Roman" w:hAnsi="Times New Roman" w:cs="Times New Roman"/>
          <w:b/>
          <w:sz w:val="28"/>
        </w:rPr>
        <w:t>+</w:t>
      </w:r>
      <w:r w:rsidR="00A84EEB" w:rsidRPr="00A84EEB">
        <w:rPr>
          <w:rFonts w:ascii="Times New Roman" w:hAnsi="Times New Roman" w:cs="Times New Roman"/>
          <w:sz w:val="28"/>
        </w:rPr>
        <w:t>38(0</w:t>
      </w:r>
      <w:r w:rsidR="00EA5A6E" w:rsidRPr="00611A43">
        <w:rPr>
          <w:rFonts w:ascii="Times New Roman" w:hAnsi="Times New Roman" w:cs="Times New Roman"/>
          <w:sz w:val="28"/>
        </w:rPr>
        <w:t>6</w:t>
      </w:r>
      <w:r w:rsidR="00A84EEB" w:rsidRPr="00A84EEB">
        <w:rPr>
          <w:rFonts w:ascii="Times New Roman" w:hAnsi="Times New Roman" w:cs="Times New Roman"/>
          <w:sz w:val="28"/>
        </w:rPr>
        <w:t>7) 7</w:t>
      </w:r>
      <w:r w:rsidR="00EA5A6E" w:rsidRPr="00611A43">
        <w:rPr>
          <w:rFonts w:ascii="Times New Roman" w:hAnsi="Times New Roman" w:cs="Times New Roman"/>
          <w:sz w:val="28"/>
        </w:rPr>
        <w:t>75</w:t>
      </w:r>
      <w:r w:rsidR="00A84EEB" w:rsidRPr="00A84EEB">
        <w:rPr>
          <w:rFonts w:ascii="Times New Roman" w:hAnsi="Times New Roman" w:cs="Times New Roman"/>
          <w:sz w:val="28"/>
        </w:rPr>
        <w:t>-</w:t>
      </w:r>
      <w:r w:rsidR="00EA5A6E" w:rsidRPr="00611A43">
        <w:rPr>
          <w:rFonts w:ascii="Times New Roman" w:hAnsi="Times New Roman" w:cs="Times New Roman"/>
          <w:sz w:val="28"/>
        </w:rPr>
        <w:t>36</w:t>
      </w:r>
      <w:r w:rsidR="00A84EEB" w:rsidRPr="00A84EEB">
        <w:rPr>
          <w:rFonts w:ascii="Times New Roman" w:hAnsi="Times New Roman" w:cs="Times New Roman"/>
          <w:sz w:val="28"/>
        </w:rPr>
        <w:t>-</w:t>
      </w:r>
      <w:r w:rsidR="00EA5A6E" w:rsidRPr="00611A43">
        <w:rPr>
          <w:rFonts w:ascii="Times New Roman" w:hAnsi="Times New Roman" w:cs="Times New Roman"/>
          <w:sz w:val="28"/>
        </w:rPr>
        <w:t>33</w:t>
      </w:r>
    </w:p>
    <w:p w14:paraId="3A7EB361" w14:textId="73BD2619" w:rsidR="00EA5A6E" w:rsidRPr="00B8260A" w:rsidRDefault="003B71E0" w:rsidP="00666564">
      <w:pPr>
        <w:spacing w:after="0" w:line="240" w:lineRule="auto"/>
        <w:ind w:left="360" w:hanging="218"/>
        <w:rPr>
          <w:rFonts w:ascii="Times New Roman" w:hAnsi="Times New Roman" w:cs="Times New Roman"/>
          <w:sz w:val="28"/>
          <w:szCs w:val="28"/>
        </w:rPr>
      </w:pPr>
      <w:r w:rsidRPr="00190000">
        <w:rPr>
          <w:rFonts w:ascii="Times New Roman" w:hAnsi="Times New Roman" w:cs="Times New Roman"/>
          <w:sz w:val="28"/>
          <w:szCs w:val="28"/>
        </w:rPr>
        <w:t>Zoom</w:t>
      </w:r>
      <w:r w:rsidR="00D617E0" w:rsidRPr="00B8260A">
        <w:rPr>
          <w:rFonts w:ascii="Times New Roman" w:hAnsi="Times New Roman" w:cs="Times New Roman"/>
          <w:sz w:val="28"/>
          <w:szCs w:val="28"/>
        </w:rPr>
        <w:t>:</w:t>
      </w:r>
      <w:hyperlink r:id="rId7" w:history="1">
        <w:r w:rsidR="00B8260A" w:rsidRPr="00AD34FF">
          <w:rPr>
            <w:rStyle w:val="a9"/>
            <w:rFonts w:ascii="Times New Roman" w:hAnsi="Times New Roman" w:cs="Times New Roman"/>
            <w:sz w:val="28"/>
            <w:szCs w:val="28"/>
          </w:rPr>
          <w:t>https://us02web.zoom.us/j/85616634064?pwd=VFJVN1VpYmpSWUFtMGF6dzhweVltdz09</w:t>
        </w:r>
      </w:hyperlink>
    </w:p>
    <w:p w14:paraId="0792C9F6" w14:textId="77777777" w:rsidR="00371A9F" w:rsidRPr="00371A9F" w:rsidRDefault="00371A9F" w:rsidP="00371A9F">
      <w:pPr>
        <w:spacing w:after="0" w:line="240" w:lineRule="auto"/>
        <w:ind w:left="360" w:hanging="218"/>
        <w:rPr>
          <w:sz w:val="28"/>
          <w:szCs w:val="28"/>
          <w:lang w:val="en-US"/>
        </w:rPr>
      </w:pPr>
      <w:proofErr w:type="spellStart"/>
      <w:r w:rsidRPr="00371A9F">
        <w:rPr>
          <w:rFonts w:ascii="Times New Roman" w:hAnsi="Times New Roman" w:cs="Times New Roman"/>
          <w:sz w:val="28"/>
          <w:szCs w:val="28"/>
        </w:rPr>
        <w:t>Moodle</w:t>
      </w:r>
      <w:proofErr w:type="spellEnd"/>
      <w:r w:rsidRPr="00371A9F">
        <w:rPr>
          <w:rFonts w:ascii="Times New Roman" w:hAnsi="Times New Roman" w:cs="Times New Roman"/>
          <w:sz w:val="28"/>
          <w:szCs w:val="28"/>
          <w:lang w:val="en-US"/>
        </w:rPr>
        <w:t>:</w:t>
      </w:r>
      <w:r w:rsidRPr="00371A9F">
        <w:rPr>
          <w:rFonts w:ascii="Times New Roman" w:hAnsi="Times New Roman" w:cs="Times New Roman"/>
          <w:sz w:val="28"/>
          <w:szCs w:val="28"/>
        </w:rPr>
        <w:t xml:space="preserve"> </w:t>
      </w:r>
      <w:hyperlink r:id="rId8" w:history="1">
        <w:r w:rsidRPr="00371A9F">
          <w:rPr>
            <w:rStyle w:val="a9"/>
            <w:sz w:val="28"/>
            <w:szCs w:val="28"/>
          </w:rPr>
          <w:t>https://do.kart.edu.ua/course/view.php?id=15688</w:t>
        </w:r>
      </w:hyperlink>
    </w:p>
    <w:p w14:paraId="40AC0DFD" w14:textId="77777777" w:rsidR="0096788D" w:rsidRPr="00B8260A" w:rsidRDefault="0096788D" w:rsidP="00666564">
      <w:pPr>
        <w:spacing w:after="0" w:line="240" w:lineRule="auto"/>
        <w:ind w:left="360" w:hanging="218"/>
        <w:rPr>
          <w:rFonts w:ascii="Times New Roman" w:hAnsi="Times New Roman" w:cs="Times New Roman"/>
          <w:sz w:val="28"/>
          <w:szCs w:val="28"/>
          <w:lang w:val="en-US"/>
        </w:rPr>
      </w:pPr>
    </w:p>
    <w:p w14:paraId="295F9448" w14:textId="60CBE714" w:rsidR="001A69A7" w:rsidRPr="003B71E0" w:rsidRDefault="001A69A7" w:rsidP="00E312D2">
      <w:pPr>
        <w:spacing w:after="0" w:line="240" w:lineRule="auto"/>
        <w:rPr>
          <w:rFonts w:ascii="Times New Roman" w:hAnsi="Times New Roman" w:cs="Times New Roman"/>
          <w:sz w:val="24"/>
          <w:szCs w:val="24"/>
        </w:rPr>
      </w:pPr>
    </w:p>
    <w:p w14:paraId="52C866A5" w14:textId="025F1071" w:rsidR="001A69A7" w:rsidRPr="0096788D" w:rsidRDefault="003B71E0" w:rsidP="0096788D">
      <w:pPr>
        <w:spacing w:after="0" w:line="240" w:lineRule="auto"/>
        <w:ind w:left="-30"/>
        <w:jc w:val="center"/>
        <w:rPr>
          <w:rFonts w:ascii="Times New Roman" w:hAnsi="Times New Roman" w:cs="Times New Roman"/>
          <w:sz w:val="28"/>
          <w:szCs w:val="28"/>
        </w:rPr>
      </w:pPr>
      <w:bookmarkStart w:id="1" w:name="bm_3_мета_і_завдання_дисципліни"/>
      <w:r w:rsidRPr="0096788D">
        <w:rPr>
          <w:rFonts w:ascii="Times New Roman" w:eastAsia="inter" w:hAnsi="Times New Roman" w:cs="Times New Roman"/>
          <w:b/>
          <w:color w:val="000000"/>
          <w:sz w:val="28"/>
          <w:szCs w:val="28"/>
        </w:rPr>
        <w:t xml:space="preserve">4 МЕТА І ЗАВДАННЯ </w:t>
      </w:r>
      <w:bookmarkEnd w:id="1"/>
      <w:r w:rsidR="00B11B86" w:rsidRPr="0096788D">
        <w:rPr>
          <w:rFonts w:ascii="Times New Roman" w:eastAsia="inter" w:hAnsi="Times New Roman" w:cs="Times New Roman"/>
          <w:b/>
          <w:color w:val="000000"/>
          <w:sz w:val="28"/>
          <w:szCs w:val="28"/>
        </w:rPr>
        <w:t>ОСВІТНЬОЇ КОМПОНЕНТИ</w:t>
      </w:r>
    </w:p>
    <w:p w14:paraId="37373E70" w14:textId="77777777" w:rsidR="0096788D" w:rsidRPr="00EA02E9" w:rsidRDefault="0096788D" w:rsidP="00514EA2">
      <w:pPr>
        <w:spacing w:after="0" w:line="240" w:lineRule="auto"/>
        <w:ind w:left="180"/>
        <w:rPr>
          <w:rFonts w:ascii="Times New Roman" w:eastAsia="inter" w:hAnsi="Times New Roman" w:cs="Times New Roman"/>
          <w:color w:val="000000"/>
          <w:sz w:val="28"/>
          <w:szCs w:val="28"/>
          <w:lang w:val="ru-RU"/>
        </w:rPr>
      </w:pPr>
    </w:p>
    <w:p w14:paraId="711F7E1A" w14:textId="14390055" w:rsidR="00043C82" w:rsidRPr="000A5645" w:rsidRDefault="00043C82" w:rsidP="00043C82">
      <w:pPr>
        <w:pStyle w:val="a5"/>
        <w:ind w:left="118" w:right="321" w:firstLine="566"/>
        <w:jc w:val="both"/>
      </w:pPr>
      <w:r w:rsidRPr="000A5645">
        <w:rPr>
          <w:b/>
        </w:rPr>
        <w:t xml:space="preserve">Мета: </w:t>
      </w:r>
      <w:r w:rsidR="00F01A1E">
        <w:t>надання базових знань про проєкти та управління проєктами, а також навичок управління проєктами в будівництві. Студент отримає знання про концепції та теорії, пов'язані з управлінням проєктами</w:t>
      </w:r>
      <w:r w:rsidR="00F01A1E" w:rsidRPr="003F0B5C">
        <w:rPr>
          <w:b/>
          <w:bCs/>
          <w:color w:val="373A3C"/>
        </w:rPr>
        <w:t xml:space="preserve"> </w:t>
      </w:r>
      <w:r w:rsidR="00F01A1E">
        <w:rPr>
          <w:color w:val="373A3C"/>
        </w:rPr>
        <w:t>в будівництві</w:t>
      </w:r>
      <w:r w:rsidR="00F01A1E">
        <w:t>, а також знання, навички та поведінку, необхідні для успішного управління проєктами, які охоплюють організації, національні та культурні кордони.</w:t>
      </w:r>
    </w:p>
    <w:p w14:paraId="25301040" w14:textId="77777777" w:rsidR="00FD600D" w:rsidRDefault="00FD600D" w:rsidP="00FD600D">
      <w:pPr>
        <w:pStyle w:val="a5"/>
        <w:spacing w:before="122"/>
        <w:ind w:left="118" w:right="320" w:firstLine="566"/>
        <w:jc w:val="both"/>
      </w:pPr>
      <w:r>
        <w:rPr>
          <w:b/>
        </w:rPr>
        <w:t xml:space="preserve">Завдання: </w:t>
      </w:r>
      <w:r>
        <w:t>навчити майбутніх фахівців методам управління проєктами в будівництві.</w:t>
      </w:r>
    </w:p>
    <w:p w14:paraId="3FEC20F3" w14:textId="77777777" w:rsidR="00FD600D" w:rsidRDefault="00FD600D" w:rsidP="00FD600D">
      <w:pPr>
        <w:pStyle w:val="a5"/>
        <w:ind w:left="685"/>
        <w:jc w:val="both"/>
      </w:pPr>
      <w:r>
        <w:t>У результаті вивчення навчальної дисципліни студент повинен</w:t>
      </w:r>
    </w:p>
    <w:p w14:paraId="60B8CF82" w14:textId="77777777" w:rsidR="00FD600D" w:rsidRPr="002455E8" w:rsidRDefault="00FD600D" w:rsidP="00FD600D">
      <w:pPr>
        <w:pStyle w:val="a5"/>
        <w:spacing w:before="161"/>
        <w:ind w:left="118" w:right="323" w:firstLine="566"/>
        <w:jc w:val="both"/>
      </w:pPr>
      <w:r>
        <w:rPr>
          <w:b/>
          <w:i/>
        </w:rPr>
        <w:t>знати</w:t>
      </w:r>
      <w:r>
        <w:rPr>
          <w:b/>
          <w:i/>
          <w:spacing w:val="-19"/>
        </w:rPr>
        <w:t xml:space="preserve"> </w:t>
      </w:r>
      <w:r>
        <w:rPr>
          <w:b/>
          <w:i/>
        </w:rPr>
        <w:t>:</w:t>
      </w:r>
      <w:r>
        <w:rPr>
          <w:b/>
          <w:i/>
          <w:spacing w:val="-20"/>
        </w:rPr>
        <w:t xml:space="preserve"> </w:t>
      </w:r>
      <w:r w:rsidRPr="002455E8">
        <w:t>основні концепції планування та управління проєктом, методики, інструменти та методи</w:t>
      </w:r>
      <w:r>
        <w:t>;</w:t>
      </w:r>
      <w:r w:rsidRPr="002455E8">
        <w:t xml:space="preserve"> </w:t>
      </w:r>
      <w:r>
        <w:t>ф</w:t>
      </w:r>
      <w:r w:rsidRPr="002455E8">
        <w:t>орм</w:t>
      </w:r>
      <w:r>
        <w:t>и</w:t>
      </w:r>
      <w:r w:rsidRPr="002455E8">
        <w:t xml:space="preserve"> проєктної роботи</w:t>
      </w:r>
      <w:r>
        <w:t>;</w:t>
      </w:r>
      <w:r w:rsidRPr="002455E8">
        <w:t xml:space="preserve"> зв'язок </w:t>
      </w:r>
      <w:r>
        <w:t>п</w:t>
      </w:r>
      <w:r w:rsidRPr="002455E8">
        <w:t>роєкт</w:t>
      </w:r>
      <w:r>
        <w:t>у</w:t>
      </w:r>
      <w:r w:rsidRPr="002455E8">
        <w:t xml:space="preserve">  з поточними операціями</w:t>
      </w:r>
      <w:r>
        <w:t>;</w:t>
      </w:r>
      <w:r w:rsidRPr="002455E8">
        <w:t xml:space="preserve"> </w:t>
      </w:r>
      <w:r>
        <w:t>о</w:t>
      </w:r>
      <w:r w:rsidRPr="002455E8">
        <w:t>рганізаці</w:t>
      </w:r>
      <w:r>
        <w:t>ю</w:t>
      </w:r>
      <w:r w:rsidRPr="002455E8">
        <w:t xml:space="preserve"> проєкту</w:t>
      </w:r>
      <w:r>
        <w:t>;</w:t>
      </w:r>
      <w:r w:rsidRPr="002455E8">
        <w:t xml:space="preserve"> управління проєктами</w:t>
      </w:r>
      <w:r>
        <w:t xml:space="preserve"> в будівництві;</w:t>
      </w:r>
      <w:r w:rsidRPr="002455E8">
        <w:t xml:space="preserve"> </w:t>
      </w:r>
      <w:r>
        <w:t>п</w:t>
      </w:r>
      <w:r w:rsidRPr="002455E8">
        <w:t>лан проєкту та його зміст</w:t>
      </w:r>
      <w:r>
        <w:t>;</w:t>
      </w:r>
      <w:r w:rsidRPr="002455E8">
        <w:t xml:space="preserve"> </w:t>
      </w:r>
      <w:r>
        <w:t>с</w:t>
      </w:r>
      <w:r w:rsidRPr="002455E8">
        <w:t>клад і функції проєктної групи</w:t>
      </w:r>
      <w:r>
        <w:t>;</w:t>
      </w:r>
      <w:r w:rsidRPr="002455E8">
        <w:t xml:space="preserve"> </w:t>
      </w:r>
      <w:r>
        <w:t>р</w:t>
      </w:r>
      <w:r w:rsidRPr="002455E8">
        <w:t xml:space="preserve">обоче середовище, </w:t>
      </w:r>
      <w:r>
        <w:t xml:space="preserve">зовнішнє </w:t>
      </w:r>
      <w:r w:rsidRPr="002455E8">
        <w:t>середовище та етика в проєкті</w:t>
      </w:r>
      <w:r>
        <w:t>;</w:t>
      </w:r>
      <w:r w:rsidRPr="002455E8">
        <w:t xml:space="preserve"> </w:t>
      </w:r>
      <w:r>
        <w:t>с</w:t>
      </w:r>
      <w:r w:rsidRPr="002455E8">
        <w:t>труктур</w:t>
      </w:r>
      <w:r>
        <w:t>у</w:t>
      </w:r>
      <w:r w:rsidRPr="002455E8">
        <w:t xml:space="preserve"> проєкту, підводні камені та фактори успіху</w:t>
      </w:r>
      <w:r>
        <w:t>;</w:t>
      </w:r>
      <w:r w:rsidRPr="002455E8">
        <w:t xml:space="preserve"> </w:t>
      </w:r>
      <w:r>
        <w:t>р</w:t>
      </w:r>
      <w:r w:rsidRPr="002455E8">
        <w:t xml:space="preserve">езультати проєкту та </w:t>
      </w:r>
      <w:r>
        <w:t>винесені уроки</w:t>
      </w:r>
      <w:r w:rsidRPr="002455E8">
        <w:t>.</w:t>
      </w:r>
    </w:p>
    <w:p w14:paraId="17B8651F" w14:textId="412668EC" w:rsidR="00043C82" w:rsidRPr="000A5645" w:rsidRDefault="00FD600D" w:rsidP="00FD600D">
      <w:pPr>
        <w:pStyle w:val="a5"/>
        <w:spacing w:before="2"/>
        <w:ind w:left="118" w:right="323" w:firstLine="566"/>
        <w:jc w:val="both"/>
      </w:pPr>
      <w:r w:rsidRPr="002455E8">
        <w:rPr>
          <w:b/>
          <w:i/>
        </w:rPr>
        <w:t xml:space="preserve">вміти </w:t>
      </w:r>
      <w:r w:rsidRPr="002455E8">
        <w:t>: охарактеризувати різні етапи проєкту</w:t>
      </w:r>
      <w:r>
        <w:t>;</w:t>
      </w:r>
      <w:r w:rsidRPr="002455E8">
        <w:t xml:space="preserve"> описати різні процеси, які є частиною плану проєкту</w:t>
      </w:r>
      <w:r>
        <w:t>;</w:t>
      </w:r>
      <w:r w:rsidRPr="002455E8">
        <w:t xml:space="preserve"> спланувати та пояснити, як керувати проєктом</w:t>
      </w:r>
      <w:r>
        <w:t>;</w:t>
      </w:r>
      <w:r w:rsidRPr="002455E8">
        <w:t xml:space="preserve"> ефективно співпрацювати в команді та вирішувати конфлікти</w:t>
      </w:r>
      <w:r>
        <w:t>;</w:t>
      </w:r>
      <w:r w:rsidRPr="002455E8">
        <w:t xml:space="preserve"> проводити та керувати нарадами</w:t>
      </w:r>
      <w:r>
        <w:t>;</w:t>
      </w:r>
      <w:r w:rsidRPr="002455E8">
        <w:t xml:space="preserve"> пояснювати групові динамічні процеси</w:t>
      </w:r>
      <w:r>
        <w:t>;</w:t>
      </w:r>
      <w:r w:rsidRPr="002455E8">
        <w:t xml:space="preserve"> пов'язувати </w:t>
      </w:r>
      <w:r>
        <w:t xml:space="preserve">зовнішнє </w:t>
      </w:r>
      <w:r w:rsidRPr="002455E8">
        <w:t>середовище, робоче середовище та етичні аспекти з формулюванням проєкту та управлінням проєктом</w:t>
      </w:r>
      <w:r>
        <w:t>;</w:t>
      </w:r>
      <w:r w:rsidRPr="002455E8">
        <w:t xml:space="preserve"> усно та письмово повідомляти та обговорювати інформацію, проблеми та рішення в діалозі з різними групами</w:t>
      </w:r>
      <w:r>
        <w:t>;</w:t>
      </w:r>
      <w:r w:rsidRPr="002455E8">
        <w:t xml:space="preserve"> </w:t>
      </w:r>
      <w:r>
        <w:t>п</w:t>
      </w:r>
      <w:r w:rsidRPr="002455E8">
        <w:t>родемонструвати вміння спілкуватися (письмово та усно), а також звертатися до відповідної літератури та правильно посилатися на неї</w:t>
      </w:r>
      <w:r>
        <w:t>;</w:t>
      </w:r>
      <w:r w:rsidRPr="002455E8">
        <w:t xml:space="preserve"> описати та проаналізувати, як різні дії та рішення впливають на можливість реалізації бажаних цілей проєкту</w:t>
      </w:r>
      <w:r>
        <w:t>;</w:t>
      </w:r>
      <w:r w:rsidRPr="002455E8">
        <w:t xml:space="preserve"> опи</w:t>
      </w:r>
      <w:r>
        <w:t>сати</w:t>
      </w:r>
      <w:r w:rsidRPr="002455E8">
        <w:t>, як розвиток якості, включаючи лідерство, впливає на реалізацію проєкту</w:t>
      </w:r>
      <w:r>
        <w:t>;</w:t>
      </w:r>
      <w:r w:rsidRPr="002455E8">
        <w:t xml:space="preserve"> </w:t>
      </w:r>
      <w:r w:rsidRPr="002455E8">
        <w:lastRenderedPageBreak/>
        <w:t>виконувати та пов’язувати практичну роботу з теоріями управління промисловими проєктами</w:t>
      </w:r>
      <w:r>
        <w:t xml:space="preserve"> в будівництві;</w:t>
      </w:r>
      <w:r w:rsidRPr="002455E8">
        <w:t xml:space="preserve"> індивідуально та в групі виконувати та презентувати проєктні та семінарські завдання, як усно, так і письмово, а також критично та </w:t>
      </w:r>
      <w:proofErr w:type="spellStart"/>
      <w:r w:rsidRPr="002455E8">
        <w:t>конструктивно</w:t>
      </w:r>
      <w:proofErr w:type="spellEnd"/>
      <w:r w:rsidRPr="002455E8">
        <w:t xml:space="preserve"> давати відгуки на такі презентації</w:t>
      </w:r>
      <w:r>
        <w:t>.</w:t>
      </w:r>
    </w:p>
    <w:p w14:paraId="47DC8A1C" w14:textId="56466C2B" w:rsidR="001A69A7" w:rsidRPr="003B71E0" w:rsidRDefault="001A69A7" w:rsidP="00514EA2">
      <w:pPr>
        <w:spacing w:after="0" w:line="240" w:lineRule="auto"/>
        <w:ind w:left="720"/>
        <w:rPr>
          <w:rFonts w:ascii="Times New Roman" w:hAnsi="Times New Roman" w:cs="Times New Roman"/>
          <w:sz w:val="24"/>
          <w:szCs w:val="24"/>
        </w:rPr>
      </w:pPr>
    </w:p>
    <w:p w14:paraId="2D3BED50" w14:textId="76ECA669" w:rsidR="001A69A7" w:rsidRPr="00A71238" w:rsidRDefault="003B71E0" w:rsidP="00A71238">
      <w:pPr>
        <w:spacing w:after="0" w:line="240" w:lineRule="auto"/>
        <w:ind w:left="-30"/>
        <w:jc w:val="center"/>
        <w:rPr>
          <w:rFonts w:ascii="Times New Roman" w:hAnsi="Times New Roman" w:cs="Times New Roman"/>
          <w:sz w:val="28"/>
          <w:szCs w:val="28"/>
        </w:rPr>
      </w:pPr>
      <w:bookmarkStart w:id="2" w:name="bm_4_компетентності_і_результати_fa06db"/>
      <w:r w:rsidRPr="00A71238">
        <w:rPr>
          <w:rFonts w:ascii="Times New Roman" w:eastAsia="inter" w:hAnsi="Times New Roman" w:cs="Times New Roman"/>
          <w:b/>
          <w:color w:val="000000"/>
          <w:sz w:val="28"/>
          <w:szCs w:val="28"/>
        </w:rPr>
        <w:t>5 КОМПЕТЕНТНОСТІ І РЕЗУЛЬТАТИ НАВЧАННЯ</w:t>
      </w:r>
      <w:bookmarkEnd w:id="2"/>
    </w:p>
    <w:p w14:paraId="18138141" w14:textId="77777777" w:rsidR="00A71238" w:rsidRDefault="00A71238" w:rsidP="00851874">
      <w:pPr>
        <w:spacing w:after="0" w:line="240" w:lineRule="auto"/>
        <w:ind w:left="180"/>
        <w:rPr>
          <w:rFonts w:ascii="Times New Roman" w:eastAsia="inter" w:hAnsi="Times New Roman" w:cs="Times New Roman"/>
          <w:color w:val="000000"/>
          <w:sz w:val="28"/>
          <w:szCs w:val="28"/>
        </w:rPr>
      </w:pPr>
    </w:p>
    <w:p w14:paraId="6F0BE901" w14:textId="5051FDF6" w:rsidR="001A69A7" w:rsidRPr="00ED751B" w:rsidRDefault="005405DF" w:rsidP="00851874">
      <w:pPr>
        <w:spacing w:after="0" w:line="240" w:lineRule="auto"/>
        <w:ind w:left="180"/>
        <w:rPr>
          <w:rFonts w:ascii="Times New Roman" w:eastAsia="inter" w:hAnsi="Times New Roman" w:cs="Times New Roman"/>
          <w:color w:val="000000"/>
          <w:sz w:val="28"/>
          <w:szCs w:val="28"/>
        </w:rPr>
      </w:pPr>
      <w:r w:rsidRPr="00434DFF">
        <w:rPr>
          <w:rFonts w:ascii="Times New Roman" w:eastAsia="inter" w:hAnsi="Times New Roman" w:cs="Times New Roman"/>
          <w:b/>
          <w:bCs/>
          <w:color w:val="000000"/>
          <w:sz w:val="28"/>
          <w:szCs w:val="28"/>
        </w:rPr>
        <w:t>Інтегральна компетентність:</w:t>
      </w:r>
      <w:r w:rsidR="00380BF2" w:rsidRPr="00434DFF">
        <w:rPr>
          <w:rFonts w:ascii="Times New Roman" w:eastAsia="inter" w:hAnsi="Times New Roman" w:cs="Times New Roman"/>
          <w:color w:val="000000"/>
          <w:sz w:val="28"/>
          <w:szCs w:val="28"/>
        </w:rPr>
        <w:t xml:space="preserve"> </w:t>
      </w:r>
      <w:r w:rsidR="00ED751B" w:rsidRPr="00ED751B">
        <w:rPr>
          <w:rStyle w:val="rvts0"/>
          <w:rFonts w:ascii="Times New Roman" w:hAnsi="Times New Roman" w:cs="Times New Roman"/>
          <w:sz w:val="28"/>
          <w:szCs w:val="28"/>
        </w:rPr>
        <w:t xml:space="preserve">Здатність розв’язувати складні спеціалізовані задачі та вирішувати практичні завдання у </w:t>
      </w:r>
      <w:r w:rsidR="00ED751B" w:rsidRPr="00ED751B">
        <w:rPr>
          <w:rFonts w:ascii="Times New Roman" w:hAnsi="Times New Roman" w:cs="Times New Roman"/>
          <w:sz w:val="28"/>
          <w:szCs w:val="28"/>
        </w:rPr>
        <w:t>сфері будівництва та цивільної інженерії</w:t>
      </w:r>
      <w:r w:rsidR="00ED751B" w:rsidRPr="00ED751B">
        <w:rPr>
          <w:rStyle w:val="rvts0"/>
          <w:rFonts w:ascii="Times New Roman" w:hAnsi="Times New Roman" w:cs="Times New Roman"/>
          <w:sz w:val="28"/>
          <w:szCs w:val="28"/>
        </w:rPr>
        <w:t>, що характеризуються комплексністю</w:t>
      </w:r>
      <w:r w:rsidR="00ED751B" w:rsidRPr="00ED751B">
        <w:rPr>
          <w:rStyle w:val="rvts0"/>
          <w:rFonts w:ascii="Times New Roman" w:hAnsi="Times New Roman" w:cs="Times New Roman"/>
          <w:color w:val="FF0000"/>
          <w:sz w:val="28"/>
          <w:szCs w:val="28"/>
        </w:rPr>
        <w:t xml:space="preserve"> </w:t>
      </w:r>
      <w:r w:rsidR="00ED751B" w:rsidRPr="00ED751B">
        <w:rPr>
          <w:rStyle w:val="rvts0"/>
          <w:rFonts w:ascii="Times New Roman" w:hAnsi="Times New Roman" w:cs="Times New Roman"/>
          <w:sz w:val="28"/>
          <w:szCs w:val="28"/>
        </w:rPr>
        <w:t>і</w:t>
      </w:r>
      <w:r w:rsidR="00ED751B" w:rsidRPr="00ED751B">
        <w:rPr>
          <w:rStyle w:val="rvts0"/>
          <w:rFonts w:ascii="Times New Roman" w:hAnsi="Times New Roman" w:cs="Times New Roman"/>
          <w:color w:val="FF0000"/>
          <w:sz w:val="28"/>
          <w:szCs w:val="28"/>
        </w:rPr>
        <w:t xml:space="preserve"> </w:t>
      </w:r>
      <w:r w:rsidR="00ED751B" w:rsidRPr="00ED751B">
        <w:rPr>
          <w:rStyle w:val="rvts0"/>
          <w:rFonts w:ascii="Times New Roman" w:hAnsi="Times New Roman" w:cs="Times New Roman"/>
          <w:sz w:val="28"/>
          <w:szCs w:val="28"/>
        </w:rPr>
        <w:t>системністю, на основі застосування основних теорій та методів фундаментальних та прикладних наук.</w:t>
      </w:r>
    </w:p>
    <w:p w14:paraId="197A4AA1" w14:textId="291CEC95" w:rsidR="00E103FC" w:rsidRPr="009C65C0" w:rsidRDefault="009C65C0" w:rsidP="00851874">
      <w:pPr>
        <w:spacing w:after="0" w:line="240" w:lineRule="auto"/>
        <w:ind w:left="180"/>
        <w:rPr>
          <w:rFonts w:ascii="Times New Roman" w:hAnsi="Times New Roman" w:cs="Times New Roman"/>
          <w:b/>
          <w:bCs/>
          <w:sz w:val="28"/>
          <w:szCs w:val="28"/>
        </w:rPr>
      </w:pPr>
      <w:r w:rsidRPr="009C65C0">
        <w:rPr>
          <w:rFonts w:ascii="Times New Roman" w:eastAsia="inter" w:hAnsi="Times New Roman" w:cs="Times New Roman"/>
          <w:b/>
          <w:bCs/>
          <w:color w:val="000000"/>
          <w:sz w:val="28"/>
          <w:szCs w:val="28"/>
        </w:rPr>
        <w:t>Загальні компетентності</w:t>
      </w:r>
      <w:r>
        <w:rPr>
          <w:rFonts w:ascii="Times New Roman" w:eastAsia="inter" w:hAnsi="Times New Roman" w:cs="Times New Roman"/>
          <w:b/>
          <w:bCs/>
          <w:color w:val="000000"/>
          <w:sz w:val="28"/>
          <w:szCs w:val="28"/>
        </w:rPr>
        <w:t>:</w:t>
      </w:r>
    </w:p>
    <w:p w14:paraId="039E45E0" w14:textId="77777777" w:rsidR="000F4E85" w:rsidRPr="000F4E85" w:rsidRDefault="000F4E85" w:rsidP="000F4E85">
      <w:pPr>
        <w:pStyle w:val="Default"/>
        <w:snapToGrid w:val="0"/>
        <w:ind w:left="142"/>
        <w:rPr>
          <w:sz w:val="28"/>
          <w:szCs w:val="28"/>
          <w:lang w:val="uk-UA"/>
        </w:rPr>
      </w:pPr>
      <w:r w:rsidRPr="000F4E85">
        <w:rPr>
          <w:b/>
          <w:bCs/>
          <w:iCs/>
          <w:color w:val="auto"/>
          <w:sz w:val="28"/>
          <w:szCs w:val="28"/>
          <w:lang w:val="uk-UA"/>
        </w:rPr>
        <w:t>ЗК05.</w:t>
      </w:r>
      <w:r w:rsidRPr="000F4E85">
        <w:rPr>
          <w:bCs/>
          <w:iCs/>
          <w:color w:val="auto"/>
          <w:sz w:val="28"/>
          <w:szCs w:val="28"/>
          <w:lang w:val="uk-UA"/>
        </w:rPr>
        <w:t xml:space="preserve"> </w:t>
      </w:r>
      <w:r w:rsidRPr="000F4E85">
        <w:rPr>
          <w:sz w:val="28"/>
          <w:szCs w:val="28"/>
          <w:lang w:val="uk-UA"/>
        </w:rPr>
        <w:t xml:space="preserve">Здатність використовувати інформаційні та комунікаційні технології. </w:t>
      </w:r>
    </w:p>
    <w:p w14:paraId="02F90D01" w14:textId="77777777" w:rsidR="000F4E85" w:rsidRPr="000F4E85" w:rsidRDefault="000F4E85" w:rsidP="000F4E85">
      <w:pPr>
        <w:pStyle w:val="Default"/>
        <w:snapToGrid w:val="0"/>
        <w:ind w:left="142"/>
        <w:rPr>
          <w:b/>
          <w:i/>
          <w:color w:val="auto"/>
          <w:sz w:val="28"/>
          <w:szCs w:val="28"/>
          <w:lang w:val="uk-UA"/>
        </w:rPr>
      </w:pPr>
      <w:r w:rsidRPr="000F4E85">
        <w:rPr>
          <w:b/>
          <w:bCs/>
          <w:iCs/>
          <w:color w:val="auto"/>
          <w:sz w:val="28"/>
          <w:szCs w:val="28"/>
          <w:lang w:val="uk-UA"/>
        </w:rPr>
        <w:t>ЗК07.</w:t>
      </w:r>
      <w:r w:rsidRPr="000F4E85">
        <w:rPr>
          <w:bCs/>
          <w:iCs/>
          <w:color w:val="auto"/>
          <w:sz w:val="28"/>
          <w:szCs w:val="28"/>
          <w:lang w:val="uk-UA"/>
        </w:rPr>
        <w:t xml:space="preserve"> </w:t>
      </w:r>
      <w:r w:rsidRPr="000F4E85">
        <w:rPr>
          <w:color w:val="auto"/>
          <w:sz w:val="28"/>
          <w:szCs w:val="28"/>
          <w:lang w:val="uk-UA"/>
        </w:rPr>
        <w:t>Здатність працювати в команді, використовуючи навички міжособистісної взаємодії.</w:t>
      </w:r>
    </w:p>
    <w:p w14:paraId="277481D5" w14:textId="77777777" w:rsidR="000F4E85" w:rsidRPr="000F4E85" w:rsidRDefault="000F4E85" w:rsidP="000F4E85">
      <w:pPr>
        <w:pStyle w:val="Default"/>
        <w:snapToGrid w:val="0"/>
        <w:ind w:left="142"/>
        <w:rPr>
          <w:color w:val="auto"/>
          <w:sz w:val="28"/>
          <w:szCs w:val="28"/>
          <w:lang w:val="uk-UA"/>
        </w:rPr>
      </w:pPr>
      <w:r w:rsidRPr="000F4E85">
        <w:rPr>
          <w:b/>
          <w:bCs/>
          <w:iCs/>
          <w:color w:val="auto"/>
          <w:sz w:val="28"/>
          <w:szCs w:val="28"/>
          <w:lang w:val="uk-UA"/>
        </w:rPr>
        <w:t>ЗК08.</w:t>
      </w:r>
      <w:r w:rsidRPr="000F4E85">
        <w:rPr>
          <w:bCs/>
          <w:iCs/>
          <w:color w:val="auto"/>
          <w:sz w:val="28"/>
          <w:szCs w:val="28"/>
          <w:lang w:val="uk-UA"/>
        </w:rPr>
        <w:t xml:space="preserve"> </w:t>
      </w:r>
      <w:r w:rsidRPr="000F4E85">
        <w:rPr>
          <w:color w:val="auto"/>
          <w:sz w:val="28"/>
          <w:szCs w:val="28"/>
          <w:lang w:val="uk-UA"/>
        </w:rPr>
        <w:t xml:space="preserve">Здатність спілкуватися з представниками інших професійних груп різного рівня </w:t>
      </w:r>
      <w:r w:rsidRPr="000F4E85">
        <w:rPr>
          <w:sz w:val="28"/>
          <w:szCs w:val="28"/>
          <w:lang w:val="uk-UA"/>
        </w:rPr>
        <w:t xml:space="preserve">(з експертами з інших галузей знань/видів економічної діяльності) </w:t>
      </w:r>
      <w:r w:rsidRPr="000F4E85">
        <w:rPr>
          <w:color w:val="auto"/>
          <w:sz w:val="28"/>
          <w:szCs w:val="28"/>
          <w:lang w:val="uk-UA"/>
        </w:rPr>
        <w:t>для донесення до фахівців і нефахівців інформації та власного досвіду в галузі професійної діяльності.</w:t>
      </w:r>
    </w:p>
    <w:p w14:paraId="3BA59123" w14:textId="77777777" w:rsidR="000F4E85" w:rsidRPr="000F4E85" w:rsidRDefault="000F4E85" w:rsidP="000F4E85">
      <w:pPr>
        <w:pStyle w:val="Default"/>
        <w:ind w:left="142"/>
        <w:rPr>
          <w:color w:val="auto"/>
          <w:sz w:val="28"/>
          <w:szCs w:val="28"/>
          <w:lang w:val="uk-UA"/>
        </w:rPr>
      </w:pPr>
      <w:r w:rsidRPr="000F4E85">
        <w:rPr>
          <w:b/>
          <w:bCs/>
          <w:iCs/>
          <w:color w:val="auto"/>
          <w:sz w:val="28"/>
          <w:szCs w:val="28"/>
          <w:lang w:val="uk-UA"/>
        </w:rPr>
        <w:t>ЗК09.</w:t>
      </w:r>
      <w:r w:rsidRPr="000F4E85">
        <w:rPr>
          <w:bCs/>
          <w:iCs/>
          <w:color w:val="auto"/>
          <w:sz w:val="28"/>
          <w:szCs w:val="28"/>
          <w:lang w:val="uk-UA"/>
        </w:rPr>
        <w:t xml:space="preserve"> </w:t>
      </w:r>
      <w:r w:rsidRPr="000F4E85">
        <w:rPr>
          <w:sz w:val="28"/>
          <w:szCs w:val="28"/>
          <w:lang w:val="uk-UA"/>
        </w:rPr>
        <w:t>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r w:rsidRPr="000F4E85">
        <w:rPr>
          <w:bCs/>
          <w:iCs/>
          <w:color w:val="auto"/>
          <w:sz w:val="28"/>
          <w:szCs w:val="28"/>
          <w:lang w:val="uk-UA"/>
        </w:rPr>
        <w:t>.</w:t>
      </w:r>
    </w:p>
    <w:p w14:paraId="0697D487" w14:textId="60286C11" w:rsidR="00CE0912" w:rsidRPr="000F4E85" w:rsidRDefault="000F4E85" w:rsidP="000F4E85">
      <w:pPr>
        <w:spacing w:after="0" w:line="240" w:lineRule="auto"/>
        <w:ind w:left="142"/>
        <w:rPr>
          <w:rFonts w:ascii="Times New Roman" w:hAnsi="Times New Roman" w:cs="Times New Roman"/>
          <w:sz w:val="28"/>
        </w:rPr>
      </w:pPr>
      <w:r w:rsidRPr="000F4E85">
        <w:rPr>
          <w:rFonts w:ascii="Times New Roman" w:hAnsi="Times New Roman" w:cs="Times New Roman"/>
          <w:b/>
          <w:bCs/>
          <w:iCs/>
          <w:sz w:val="28"/>
          <w:szCs w:val="28"/>
        </w:rPr>
        <w:t>ЗК11.</w:t>
      </w:r>
      <w:r w:rsidRPr="000F4E85">
        <w:rPr>
          <w:rFonts w:ascii="Times New Roman" w:hAnsi="Times New Roman" w:cs="Times New Roman"/>
          <w:sz w:val="28"/>
          <w:szCs w:val="28"/>
        </w:rPr>
        <w:t xml:space="preserve"> Здатність ухвалювати рішення і діяти, дотримуючись принципу неприпустимості корупції та будь-яких інших проявів </w:t>
      </w:r>
      <w:proofErr w:type="spellStart"/>
      <w:r w:rsidRPr="000F4E85">
        <w:rPr>
          <w:rFonts w:ascii="Times New Roman" w:hAnsi="Times New Roman" w:cs="Times New Roman"/>
          <w:sz w:val="28"/>
          <w:szCs w:val="28"/>
        </w:rPr>
        <w:t>недоброчесності</w:t>
      </w:r>
      <w:proofErr w:type="spellEnd"/>
      <w:r w:rsidRPr="000F4E85">
        <w:rPr>
          <w:rFonts w:ascii="Times New Roman" w:hAnsi="Times New Roman" w:cs="Times New Roman"/>
          <w:sz w:val="28"/>
          <w:szCs w:val="28"/>
        </w:rPr>
        <w:t>.</w:t>
      </w:r>
    </w:p>
    <w:p w14:paraId="0A5001EC" w14:textId="6BB2FB29" w:rsidR="00C66CCF" w:rsidRPr="00C66CCF" w:rsidRDefault="00C66CCF" w:rsidP="00851874">
      <w:pPr>
        <w:spacing w:after="0" w:line="240" w:lineRule="auto"/>
        <w:ind w:left="180"/>
        <w:rPr>
          <w:rFonts w:ascii="Times New Roman" w:hAnsi="Times New Roman" w:cs="Times New Roman"/>
          <w:b/>
          <w:bCs/>
          <w:sz w:val="28"/>
          <w:szCs w:val="28"/>
        </w:rPr>
      </w:pPr>
      <w:r w:rsidRPr="00C66CCF">
        <w:rPr>
          <w:rFonts w:ascii="Times New Roman" w:eastAsia="inter" w:hAnsi="Times New Roman" w:cs="Times New Roman"/>
          <w:b/>
          <w:bCs/>
          <w:color w:val="000000"/>
          <w:sz w:val="28"/>
          <w:szCs w:val="28"/>
        </w:rPr>
        <w:t>Фахові компетентності:</w:t>
      </w:r>
    </w:p>
    <w:p w14:paraId="11176FD8" w14:textId="77777777" w:rsidR="003E70DB" w:rsidRPr="003E70DB" w:rsidRDefault="003E70DB" w:rsidP="003E70DB">
      <w:pPr>
        <w:pStyle w:val="Default"/>
        <w:jc w:val="both"/>
        <w:rPr>
          <w:sz w:val="28"/>
          <w:szCs w:val="28"/>
          <w:lang w:val="uk-UA"/>
        </w:rPr>
      </w:pPr>
      <w:r w:rsidRPr="003E70DB">
        <w:rPr>
          <w:b/>
          <w:bCs/>
          <w:iCs/>
          <w:color w:val="auto"/>
          <w:sz w:val="28"/>
          <w:szCs w:val="28"/>
          <w:lang w:val="uk-UA"/>
        </w:rPr>
        <w:t>СК02.</w:t>
      </w:r>
      <w:r w:rsidRPr="003E70DB">
        <w:rPr>
          <w:bCs/>
          <w:iCs/>
          <w:color w:val="auto"/>
          <w:sz w:val="28"/>
          <w:szCs w:val="28"/>
          <w:lang w:val="uk-UA"/>
        </w:rPr>
        <w:t xml:space="preserve"> </w:t>
      </w:r>
      <w:r w:rsidRPr="003E70DB">
        <w:rPr>
          <w:sz w:val="28"/>
          <w:szCs w:val="28"/>
          <w:lang w:val="uk-UA"/>
        </w:rPr>
        <w:t>Здатність до критичного осмислення і застосування основних теорій, методів та принципів економіки та менеджменту для раціональної організації та управління будівельним виробництвом</w:t>
      </w:r>
      <w:r w:rsidRPr="003E70DB">
        <w:rPr>
          <w:bCs/>
          <w:iCs/>
          <w:color w:val="auto"/>
          <w:sz w:val="28"/>
          <w:szCs w:val="28"/>
          <w:lang w:val="uk-UA"/>
        </w:rPr>
        <w:t>.</w:t>
      </w:r>
    </w:p>
    <w:p w14:paraId="4B2A6E4F" w14:textId="77777777" w:rsidR="003E70DB" w:rsidRPr="003E70DB" w:rsidRDefault="003E70DB" w:rsidP="003E70DB">
      <w:pPr>
        <w:pStyle w:val="Default"/>
        <w:jc w:val="both"/>
        <w:rPr>
          <w:bCs/>
          <w:i/>
          <w:iCs/>
          <w:color w:val="auto"/>
          <w:sz w:val="28"/>
          <w:szCs w:val="28"/>
          <w:lang w:val="uk-UA"/>
        </w:rPr>
      </w:pPr>
      <w:r w:rsidRPr="003E70DB">
        <w:rPr>
          <w:b/>
          <w:bCs/>
          <w:iCs/>
          <w:color w:val="auto"/>
          <w:sz w:val="28"/>
          <w:szCs w:val="28"/>
          <w:lang w:val="uk-UA"/>
        </w:rPr>
        <w:t>СК03.</w:t>
      </w:r>
      <w:r w:rsidRPr="003E70DB">
        <w:rPr>
          <w:bCs/>
          <w:iCs/>
          <w:color w:val="auto"/>
          <w:sz w:val="28"/>
          <w:szCs w:val="28"/>
          <w:lang w:val="uk-UA"/>
        </w:rPr>
        <w:t xml:space="preserve"> </w:t>
      </w:r>
      <w:r w:rsidRPr="003E70DB">
        <w:rPr>
          <w:sz w:val="28"/>
          <w:szCs w:val="28"/>
          <w:lang w:val="uk-UA"/>
        </w:rPr>
        <w:t>Здатність управляти проєктуванням будівельних конструкцій, будівель, споруд та інженерних мереж та технологічними процесами будівельного виробництва, з урахуванням інженерно-технічних та ресурсозберігаючих заходів, правових, соціальних, екологічних, техніко-економічних показників, наукових та етичних аспектів, і сучасних вимог нормативної документації у сфері архітектури та будівництва, охорони довкілля та безпеки праці.</w:t>
      </w:r>
    </w:p>
    <w:p w14:paraId="35D6B96C" w14:textId="77777777" w:rsidR="003E70DB" w:rsidRPr="003E70DB" w:rsidRDefault="003E70DB" w:rsidP="003E70DB">
      <w:pPr>
        <w:pStyle w:val="Default"/>
        <w:jc w:val="both"/>
        <w:rPr>
          <w:lang w:val="uk-UA"/>
        </w:rPr>
      </w:pPr>
      <w:r w:rsidRPr="003E70DB">
        <w:rPr>
          <w:b/>
          <w:bCs/>
          <w:iCs/>
          <w:color w:val="auto"/>
          <w:sz w:val="28"/>
          <w:szCs w:val="28"/>
          <w:lang w:val="uk-UA"/>
        </w:rPr>
        <w:t xml:space="preserve">СК04. </w:t>
      </w:r>
      <w:r w:rsidRPr="003E70DB">
        <w:rPr>
          <w:sz w:val="28"/>
          <w:szCs w:val="28"/>
          <w:lang w:val="uk-UA"/>
        </w:rPr>
        <w:t xml:space="preserve">Здатність обирати і використовувати відповідні обладнання, матеріали, інструменти та методи для проєктування та реалізації технологічних процесів будівельного виробництва. </w:t>
      </w:r>
    </w:p>
    <w:p w14:paraId="10573F65" w14:textId="77777777" w:rsidR="003E70DB" w:rsidRPr="003E70DB" w:rsidRDefault="003E70DB" w:rsidP="003E70DB">
      <w:pPr>
        <w:pStyle w:val="Default"/>
        <w:jc w:val="both"/>
        <w:rPr>
          <w:bCs/>
          <w:color w:val="auto"/>
          <w:sz w:val="28"/>
          <w:szCs w:val="28"/>
          <w:lang w:val="uk-UA"/>
        </w:rPr>
      </w:pPr>
      <w:r w:rsidRPr="003E70DB">
        <w:rPr>
          <w:b/>
          <w:bCs/>
          <w:iCs/>
          <w:color w:val="auto"/>
          <w:sz w:val="28"/>
          <w:szCs w:val="28"/>
          <w:lang w:val="uk-UA"/>
        </w:rPr>
        <w:t>СК07.</w:t>
      </w:r>
      <w:r w:rsidRPr="003E70DB">
        <w:rPr>
          <w:bCs/>
          <w:iCs/>
          <w:color w:val="auto"/>
          <w:sz w:val="28"/>
          <w:szCs w:val="28"/>
          <w:lang w:val="uk-UA"/>
        </w:rPr>
        <w:t xml:space="preserve"> </w:t>
      </w:r>
      <w:r w:rsidRPr="003E70DB">
        <w:rPr>
          <w:sz w:val="28"/>
          <w:szCs w:val="28"/>
          <w:lang w:val="uk-UA"/>
        </w:rPr>
        <w:t xml:space="preserve">Спроможність нести відповідальність за вироблення та ухвалення рішень у сфері архітектури та будівництва у непередбачуваних робочих контекстах. </w:t>
      </w:r>
      <w:r w:rsidRPr="003E70DB">
        <w:rPr>
          <w:bCs/>
          <w:iCs/>
          <w:color w:val="auto"/>
          <w:sz w:val="28"/>
          <w:szCs w:val="28"/>
          <w:lang w:val="uk-UA"/>
        </w:rPr>
        <w:t xml:space="preserve">Здатність оцінювати і враховувати кліматичні,  інженерно-геологічні та екологічні особливості території будівництва при </w:t>
      </w:r>
      <w:proofErr w:type="spellStart"/>
      <w:r w:rsidRPr="003E70DB">
        <w:rPr>
          <w:bCs/>
          <w:iCs/>
          <w:color w:val="auto"/>
          <w:sz w:val="28"/>
          <w:szCs w:val="28"/>
          <w:lang w:val="uk-UA"/>
        </w:rPr>
        <w:t>проектуванні</w:t>
      </w:r>
      <w:proofErr w:type="spellEnd"/>
      <w:r w:rsidRPr="003E70DB">
        <w:rPr>
          <w:bCs/>
          <w:iCs/>
          <w:color w:val="auto"/>
          <w:sz w:val="28"/>
          <w:szCs w:val="28"/>
          <w:lang w:val="uk-UA"/>
        </w:rPr>
        <w:t xml:space="preserve"> та зведенні будівельних об'єктів</w:t>
      </w:r>
      <w:r w:rsidRPr="003E70DB">
        <w:rPr>
          <w:bCs/>
          <w:i/>
          <w:iCs/>
          <w:color w:val="auto"/>
          <w:sz w:val="28"/>
          <w:szCs w:val="28"/>
          <w:lang w:val="uk-UA"/>
        </w:rPr>
        <w:t>.</w:t>
      </w:r>
    </w:p>
    <w:p w14:paraId="57D7572F" w14:textId="77777777" w:rsidR="003E70DB" w:rsidRPr="003E70DB" w:rsidRDefault="003E70DB" w:rsidP="003E70DB">
      <w:pPr>
        <w:pStyle w:val="Default"/>
        <w:jc w:val="both"/>
        <w:rPr>
          <w:lang w:val="uk-UA"/>
        </w:rPr>
      </w:pPr>
      <w:r w:rsidRPr="003E70DB">
        <w:rPr>
          <w:b/>
          <w:bCs/>
          <w:iCs/>
          <w:color w:val="auto"/>
          <w:sz w:val="28"/>
          <w:szCs w:val="28"/>
          <w:lang w:val="uk-UA"/>
        </w:rPr>
        <w:t xml:space="preserve">СК09. </w:t>
      </w:r>
      <w:r w:rsidRPr="003E70DB">
        <w:rPr>
          <w:sz w:val="28"/>
          <w:szCs w:val="28"/>
          <w:lang w:val="uk-UA"/>
        </w:rPr>
        <w:t xml:space="preserve">Здатність здійснювати організацію та керівництво професійним розвитком осіб та груп у сфері архітектури та будівництва. </w:t>
      </w:r>
    </w:p>
    <w:p w14:paraId="7B3892CB" w14:textId="77777777" w:rsidR="003E70DB" w:rsidRPr="003E70DB" w:rsidRDefault="003E70DB" w:rsidP="003E70DB">
      <w:pPr>
        <w:pStyle w:val="Default"/>
        <w:jc w:val="both"/>
        <w:rPr>
          <w:bCs/>
          <w:i/>
          <w:iCs/>
          <w:color w:val="auto"/>
          <w:sz w:val="28"/>
          <w:szCs w:val="28"/>
          <w:lang w:val="uk-UA"/>
        </w:rPr>
      </w:pPr>
      <w:r w:rsidRPr="003E70DB">
        <w:rPr>
          <w:sz w:val="28"/>
          <w:szCs w:val="28"/>
          <w:lang w:val="uk-UA"/>
        </w:rPr>
        <w:lastRenderedPageBreak/>
        <w:t xml:space="preserve"> </w:t>
      </w:r>
      <w:r w:rsidRPr="003E70DB">
        <w:rPr>
          <w:b/>
          <w:bCs/>
          <w:iCs/>
          <w:color w:val="auto"/>
          <w:sz w:val="28"/>
          <w:szCs w:val="28"/>
          <w:lang w:val="uk-UA"/>
        </w:rPr>
        <w:t>СК10.</w:t>
      </w:r>
      <w:r w:rsidRPr="003E70DB">
        <w:rPr>
          <w:bCs/>
          <w:iCs/>
          <w:color w:val="auto"/>
          <w:sz w:val="28"/>
          <w:szCs w:val="28"/>
          <w:lang w:val="uk-UA"/>
        </w:rPr>
        <w:t xml:space="preserve"> Володіння знаннями з технології виготовлення, технічних характеристик сучасних будівельних матеріалів, виробів і конструкцій, уміння ефективно використовувати їх при проєктуванні та зведенні будівельних об'єктів</w:t>
      </w:r>
      <w:r w:rsidRPr="003E70DB">
        <w:rPr>
          <w:bCs/>
          <w:i/>
          <w:iCs/>
          <w:color w:val="auto"/>
          <w:sz w:val="28"/>
          <w:szCs w:val="28"/>
          <w:lang w:val="uk-UA"/>
        </w:rPr>
        <w:t>.</w:t>
      </w:r>
    </w:p>
    <w:p w14:paraId="44646517" w14:textId="77777777" w:rsidR="003E70DB" w:rsidRPr="003E70DB" w:rsidRDefault="003E70DB" w:rsidP="003E70DB">
      <w:pPr>
        <w:adjustRightInd w:val="0"/>
        <w:spacing w:after="0" w:line="240" w:lineRule="auto"/>
        <w:jc w:val="both"/>
        <w:rPr>
          <w:rFonts w:ascii="Times New Roman" w:hAnsi="Times New Roman" w:cs="Times New Roman"/>
          <w:bCs/>
          <w:iCs/>
          <w:sz w:val="28"/>
          <w:szCs w:val="28"/>
        </w:rPr>
      </w:pPr>
      <w:r w:rsidRPr="003E70DB">
        <w:rPr>
          <w:rFonts w:ascii="Times New Roman" w:hAnsi="Times New Roman" w:cs="Times New Roman"/>
          <w:b/>
          <w:bCs/>
          <w:iCs/>
          <w:sz w:val="28"/>
          <w:szCs w:val="28"/>
        </w:rPr>
        <w:t>СК11.</w:t>
      </w:r>
      <w:r w:rsidRPr="003E70DB">
        <w:rPr>
          <w:rFonts w:ascii="Times New Roman" w:hAnsi="Times New Roman" w:cs="Times New Roman"/>
          <w:bCs/>
          <w:iCs/>
          <w:sz w:val="28"/>
          <w:szCs w:val="28"/>
        </w:rPr>
        <w:t xml:space="preserve"> </w:t>
      </w:r>
      <w:r w:rsidRPr="003E70DB">
        <w:rPr>
          <w:rFonts w:ascii="Times New Roman" w:eastAsia="Calibri" w:hAnsi="Times New Roman" w:cs="Times New Roman"/>
          <w:bCs/>
          <w:iCs/>
          <w:sz w:val="28"/>
          <w:szCs w:val="28"/>
        </w:rPr>
        <w:t>Уміння критично оцінити пропоновані варіанти управлінських рішень і розробити та обґрунтувати пропозиції щодо їх вдосконалення з урахуванням критеріїв соціально-економічної ефективності, ризиків і можливих соціально- економічних наслідків</w:t>
      </w:r>
    </w:p>
    <w:p w14:paraId="5A86FA32" w14:textId="77777777" w:rsidR="003E70DB" w:rsidRPr="003E70DB" w:rsidRDefault="003E70DB" w:rsidP="003E70DB">
      <w:pPr>
        <w:adjustRightInd w:val="0"/>
        <w:spacing w:after="0" w:line="240" w:lineRule="auto"/>
        <w:jc w:val="both"/>
        <w:rPr>
          <w:rFonts w:ascii="Times New Roman" w:hAnsi="Times New Roman" w:cs="Times New Roman"/>
          <w:bCs/>
          <w:sz w:val="28"/>
          <w:szCs w:val="28"/>
        </w:rPr>
      </w:pPr>
      <w:r w:rsidRPr="003E70DB">
        <w:rPr>
          <w:rFonts w:ascii="Times New Roman" w:hAnsi="Times New Roman" w:cs="Times New Roman"/>
          <w:b/>
          <w:bCs/>
          <w:iCs/>
          <w:sz w:val="28"/>
          <w:szCs w:val="28"/>
        </w:rPr>
        <w:t>СК12.</w:t>
      </w:r>
      <w:r w:rsidRPr="003E70DB">
        <w:rPr>
          <w:rFonts w:ascii="Times New Roman" w:hAnsi="Times New Roman" w:cs="Times New Roman"/>
          <w:bCs/>
          <w:iCs/>
          <w:sz w:val="28"/>
          <w:szCs w:val="28"/>
        </w:rPr>
        <w:t xml:space="preserve"> </w:t>
      </w:r>
      <w:r w:rsidRPr="003E70DB">
        <w:rPr>
          <w:rFonts w:ascii="Times New Roman" w:eastAsia="Calibri" w:hAnsi="Times New Roman" w:cs="Times New Roman"/>
          <w:bCs/>
          <w:iCs/>
          <w:sz w:val="28"/>
          <w:szCs w:val="28"/>
        </w:rPr>
        <w:t>Здатність управляти організацією та її підрозділами через реалізацію функцій менеджменту. Здатність створювати та організовувати ефективні комунікації в процесі управління</w:t>
      </w:r>
    </w:p>
    <w:p w14:paraId="07393E03" w14:textId="77777777" w:rsidR="003E70DB" w:rsidRPr="003E70DB" w:rsidRDefault="003E70DB" w:rsidP="003E70DB">
      <w:pPr>
        <w:pStyle w:val="Default"/>
        <w:jc w:val="both"/>
        <w:rPr>
          <w:bCs/>
          <w:iCs/>
          <w:color w:val="auto"/>
          <w:sz w:val="28"/>
          <w:szCs w:val="28"/>
          <w:lang w:val="uk-UA"/>
        </w:rPr>
      </w:pPr>
      <w:r w:rsidRPr="003E70DB">
        <w:rPr>
          <w:b/>
          <w:bCs/>
          <w:iCs/>
          <w:color w:val="auto"/>
          <w:sz w:val="28"/>
          <w:szCs w:val="28"/>
          <w:lang w:val="uk-UA"/>
        </w:rPr>
        <w:t>СК13.</w:t>
      </w:r>
      <w:r w:rsidRPr="003E70DB">
        <w:rPr>
          <w:bCs/>
          <w:iCs/>
          <w:color w:val="auto"/>
          <w:sz w:val="28"/>
          <w:szCs w:val="28"/>
          <w:lang w:val="uk-UA"/>
        </w:rPr>
        <w:t xml:space="preserve"> Здатність виконувати та аналізувати економічні розрахунки вартості будівельних об’єктів.</w:t>
      </w:r>
    </w:p>
    <w:p w14:paraId="3A0CB781" w14:textId="77777777" w:rsidR="003E70DB" w:rsidRPr="003E70DB" w:rsidRDefault="003E70DB" w:rsidP="003E70DB">
      <w:pPr>
        <w:adjustRightInd w:val="0"/>
        <w:spacing w:after="0" w:line="240" w:lineRule="auto"/>
        <w:jc w:val="both"/>
        <w:rPr>
          <w:rFonts w:ascii="Times New Roman" w:eastAsia="Calibri" w:hAnsi="Times New Roman" w:cs="Times New Roman"/>
          <w:bCs/>
          <w:iCs/>
          <w:sz w:val="28"/>
          <w:szCs w:val="28"/>
        </w:rPr>
      </w:pPr>
      <w:r w:rsidRPr="003E70DB">
        <w:rPr>
          <w:rFonts w:ascii="Times New Roman" w:hAnsi="Times New Roman" w:cs="Times New Roman"/>
          <w:b/>
          <w:bCs/>
          <w:iCs/>
          <w:sz w:val="28"/>
          <w:szCs w:val="28"/>
        </w:rPr>
        <w:t>СК14.</w:t>
      </w:r>
      <w:r w:rsidRPr="003E70DB">
        <w:rPr>
          <w:rFonts w:ascii="Times New Roman" w:hAnsi="Times New Roman" w:cs="Times New Roman"/>
          <w:bCs/>
          <w:iCs/>
          <w:sz w:val="28"/>
          <w:szCs w:val="28"/>
        </w:rPr>
        <w:t xml:space="preserve"> </w:t>
      </w:r>
      <w:r w:rsidRPr="003E70DB">
        <w:rPr>
          <w:rFonts w:ascii="Times New Roman" w:eastAsia="Calibri" w:hAnsi="Times New Roman" w:cs="Times New Roman"/>
          <w:bCs/>
          <w:iCs/>
          <w:sz w:val="28"/>
          <w:szCs w:val="28"/>
        </w:rPr>
        <w:t>Уміння розробляти і впроваджувати політику адаптації, навчання та розвитку персоналу організації, визначати цілі, завдання та види поточної ділової оцінки персоналу відповідно до стратегічних планів організації.</w:t>
      </w:r>
    </w:p>
    <w:p w14:paraId="14E8B578" w14:textId="77777777" w:rsidR="003E70DB" w:rsidRPr="003E70DB" w:rsidRDefault="003E70DB" w:rsidP="003E70DB">
      <w:pPr>
        <w:pStyle w:val="Default"/>
        <w:jc w:val="both"/>
        <w:rPr>
          <w:bCs/>
          <w:iCs/>
          <w:color w:val="auto"/>
          <w:sz w:val="28"/>
          <w:szCs w:val="28"/>
          <w:lang w:val="uk-UA"/>
        </w:rPr>
      </w:pPr>
      <w:r w:rsidRPr="003E70DB">
        <w:rPr>
          <w:b/>
          <w:bCs/>
          <w:iCs/>
          <w:color w:val="auto"/>
          <w:sz w:val="28"/>
          <w:szCs w:val="28"/>
          <w:lang w:val="uk-UA"/>
        </w:rPr>
        <w:t>СК15.</w:t>
      </w:r>
      <w:r w:rsidRPr="003E70DB">
        <w:rPr>
          <w:bCs/>
          <w:iCs/>
          <w:color w:val="auto"/>
          <w:sz w:val="28"/>
          <w:szCs w:val="28"/>
          <w:lang w:val="uk-UA"/>
        </w:rPr>
        <w:t xml:space="preserve"> Здатність до розробки раціональної організації та управління будівельним виробництвом при зведенні,  експлуатації, ремонті й реконструкції об’єктів з урахуванням вимог охорони праці</w:t>
      </w:r>
      <w:r w:rsidRPr="003E70DB">
        <w:rPr>
          <w:bCs/>
          <w:i/>
          <w:iCs/>
          <w:color w:val="auto"/>
          <w:sz w:val="28"/>
          <w:szCs w:val="28"/>
          <w:lang w:val="uk-UA"/>
        </w:rPr>
        <w:t>.</w:t>
      </w:r>
    </w:p>
    <w:p w14:paraId="55494973" w14:textId="767EF379" w:rsidR="000E7C28" w:rsidRPr="000E7C28" w:rsidRDefault="000E7C28" w:rsidP="000E7C28">
      <w:pPr>
        <w:spacing w:after="0" w:line="240" w:lineRule="auto"/>
        <w:ind w:left="142"/>
        <w:jc w:val="both"/>
        <w:rPr>
          <w:rFonts w:ascii="Times New Roman" w:eastAsia="inter" w:hAnsi="Times New Roman" w:cs="Times New Roman"/>
          <w:b/>
          <w:bCs/>
          <w:color w:val="000000"/>
          <w:sz w:val="28"/>
          <w:szCs w:val="28"/>
        </w:rPr>
      </w:pPr>
      <w:r w:rsidRPr="000E7C28">
        <w:rPr>
          <w:rFonts w:ascii="Times New Roman" w:eastAsia="inter" w:hAnsi="Times New Roman" w:cs="Times New Roman"/>
          <w:b/>
          <w:bCs/>
          <w:color w:val="000000"/>
          <w:sz w:val="28"/>
          <w:szCs w:val="28"/>
        </w:rPr>
        <w:t xml:space="preserve">Програмні результати навчання: </w:t>
      </w:r>
    </w:p>
    <w:p w14:paraId="17440F7D" w14:textId="44F6DEA6" w:rsidR="00172842" w:rsidRPr="00422969" w:rsidRDefault="009776F3" w:rsidP="00422969">
      <w:pPr>
        <w:spacing w:after="0" w:line="240" w:lineRule="auto"/>
        <w:jc w:val="both"/>
        <w:rPr>
          <w:rFonts w:ascii="Times New Roman" w:hAnsi="Times New Roman" w:cs="Times New Roman"/>
          <w:sz w:val="28"/>
          <w:szCs w:val="28"/>
        </w:rPr>
      </w:pPr>
      <w:r w:rsidRPr="00422969">
        <w:rPr>
          <w:rFonts w:ascii="Times New Roman" w:hAnsi="Times New Roman" w:cs="Times New Roman"/>
          <w:b/>
          <w:sz w:val="28"/>
          <w:szCs w:val="28"/>
        </w:rPr>
        <w:t>РН04.</w:t>
      </w:r>
      <w:r w:rsidRPr="00422969">
        <w:rPr>
          <w:rFonts w:ascii="Times New Roman" w:hAnsi="Times New Roman" w:cs="Times New Roman"/>
          <w:sz w:val="28"/>
          <w:szCs w:val="28"/>
        </w:rPr>
        <w:t xml:space="preserve"> Проєктувати та реалізовувати технологічні процеси будівельного виробництва, використовуючи відповідне обладнання, матеріали, інструменти та методи.</w:t>
      </w:r>
    </w:p>
    <w:p w14:paraId="62C33F01" w14:textId="77777777" w:rsidR="0084351C" w:rsidRPr="00422969" w:rsidRDefault="0084351C" w:rsidP="008D70EB">
      <w:pPr>
        <w:spacing w:after="0" w:line="240" w:lineRule="auto"/>
        <w:jc w:val="both"/>
        <w:rPr>
          <w:rFonts w:ascii="Times New Roman" w:hAnsi="Times New Roman" w:cs="Times New Roman"/>
          <w:sz w:val="28"/>
          <w:szCs w:val="28"/>
        </w:rPr>
      </w:pPr>
      <w:r w:rsidRPr="00422969">
        <w:rPr>
          <w:rFonts w:ascii="Times New Roman" w:hAnsi="Times New Roman" w:cs="Times New Roman"/>
          <w:b/>
          <w:sz w:val="28"/>
          <w:szCs w:val="28"/>
        </w:rPr>
        <w:t>РН09.</w:t>
      </w:r>
      <w:r w:rsidRPr="00422969">
        <w:rPr>
          <w:rFonts w:ascii="Times New Roman" w:hAnsi="Times New Roman" w:cs="Times New Roman"/>
          <w:sz w:val="28"/>
          <w:szCs w:val="28"/>
        </w:rPr>
        <w:t xml:space="preserve"> Управляти проєктуванням будівельних конструкцій, будівель, споруд, інженерних мереж та технологічними процесами будівельного виробництва, з урахуванням інженерно-технічних та ресурсозберігаючих заходів, правових, соціальних, екологічних, техніко-економічних показників, наукових та етичних аспектів, і сучасних вимог нормативної документації, часових та інших обмежень у сфері архітектури та будівництва, охорони довкілля та безпеки праці.</w:t>
      </w:r>
    </w:p>
    <w:p w14:paraId="2912EF3A" w14:textId="7754F508" w:rsidR="00172842" w:rsidRPr="00422969" w:rsidRDefault="0084351C" w:rsidP="00422969">
      <w:pPr>
        <w:spacing w:after="0" w:line="240" w:lineRule="auto"/>
        <w:jc w:val="both"/>
        <w:rPr>
          <w:rFonts w:ascii="Times New Roman" w:hAnsi="Times New Roman" w:cs="Times New Roman"/>
          <w:sz w:val="28"/>
          <w:szCs w:val="28"/>
        </w:rPr>
      </w:pPr>
      <w:r w:rsidRPr="00422969">
        <w:rPr>
          <w:rFonts w:ascii="Times New Roman" w:hAnsi="Times New Roman" w:cs="Times New Roman"/>
          <w:b/>
          <w:sz w:val="28"/>
          <w:szCs w:val="28"/>
        </w:rPr>
        <w:t>РН10.</w:t>
      </w:r>
      <w:r w:rsidRPr="00422969">
        <w:rPr>
          <w:rFonts w:ascii="Times New Roman" w:hAnsi="Times New Roman" w:cs="Times New Roman"/>
          <w:sz w:val="28"/>
          <w:szCs w:val="28"/>
        </w:rPr>
        <w:t xml:space="preserve"> Приймати та реалізовувати раціональні рішення з організації та управління будівельними процесами при зведенні об’єктів будівництва та їх експлуатації, ремонті й реконструкції з урахуванням вимог охорони праці, дотримуючись принципу неприпустимості корупції та будь-яких інших проявів </w:t>
      </w:r>
      <w:proofErr w:type="spellStart"/>
      <w:r w:rsidRPr="00422969">
        <w:rPr>
          <w:rFonts w:ascii="Times New Roman" w:hAnsi="Times New Roman" w:cs="Times New Roman"/>
          <w:sz w:val="28"/>
          <w:szCs w:val="28"/>
        </w:rPr>
        <w:t>недоброчесності</w:t>
      </w:r>
      <w:proofErr w:type="spellEnd"/>
      <w:r w:rsidRPr="00422969">
        <w:rPr>
          <w:rFonts w:ascii="Times New Roman" w:hAnsi="Times New Roman" w:cs="Times New Roman"/>
          <w:sz w:val="28"/>
          <w:szCs w:val="28"/>
        </w:rPr>
        <w:t>.</w:t>
      </w:r>
    </w:p>
    <w:p w14:paraId="76C92AE3" w14:textId="77777777" w:rsidR="00422969" w:rsidRPr="00422969" w:rsidRDefault="00422969" w:rsidP="00695572">
      <w:pPr>
        <w:spacing w:after="0" w:line="240" w:lineRule="auto"/>
        <w:jc w:val="both"/>
        <w:rPr>
          <w:rFonts w:ascii="Times New Roman" w:hAnsi="Times New Roman" w:cs="Times New Roman"/>
          <w:sz w:val="28"/>
          <w:szCs w:val="28"/>
        </w:rPr>
      </w:pPr>
      <w:r w:rsidRPr="00422969">
        <w:rPr>
          <w:rFonts w:ascii="Times New Roman" w:hAnsi="Times New Roman" w:cs="Times New Roman"/>
          <w:b/>
          <w:sz w:val="28"/>
          <w:szCs w:val="28"/>
        </w:rPr>
        <w:t>РН16.</w:t>
      </w:r>
      <w:r w:rsidRPr="00422969">
        <w:rPr>
          <w:rFonts w:ascii="Times New Roman" w:hAnsi="Times New Roman" w:cs="Times New Roman"/>
          <w:sz w:val="28"/>
          <w:szCs w:val="28"/>
        </w:rPr>
        <w:t xml:space="preserve"> З’ясовувати причинно-наслідкові зв’язки в організаціях, аналізувати й узагальнювати матеріал у певній системі, порівнювати факти на основі здобутих з різних джерел знань; налагоджувати ефективні комунікації у процесі управління; розробляти технології з прийняття та реалізації управлінських рішень; структурувати завдання відповідно до чисельності та кваліфікації виконавців, визначати черговість робіт, розраховувати термін їх виконання; здійснювати делегування; визначати та оцінювати ефективність менеджменту.</w:t>
      </w:r>
    </w:p>
    <w:p w14:paraId="1E7F398F" w14:textId="77777777" w:rsidR="00422969" w:rsidRPr="00422969" w:rsidRDefault="00422969" w:rsidP="00695572">
      <w:pPr>
        <w:spacing w:after="0" w:line="240" w:lineRule="auto"/>
        <w:jc w:val="both"/>
        <w:rPr>
          <w:rFonts w:ascii="Times New Roman" w:hAnsi="Times New Roman" w:cs="Times New Roman"/>
          <w:sz w:val="28"/>
          <w:szCs w:val="28"/>
        </w:rPr>
      </w:pPr>
      <w:r w:rsidRPr="00422969">
        <w:rPr>
          <w:rFonts w:ascii="Times New Roman" w:hAnsi="Times New Roman" w:cs="Times New Roman"/>
          <w:b/>
          <w:sz w:val="28"/>
          <w:szCs w:val="28"/>
        </w:rPr>
        <w:t>РН17.</w:t>
      </w:r>
      <w:r w:rsidRPr="00422969">
        <w:rPr>
          <w:rFonts w:ascii="Times New Roman" w:hAnsi="Times New Roman" w:cs="Times New Roman"/>
          <w:sz w:val="28"/>
          <w:szCs w:val="28"/>
        </w:rPr>
        <w:t xml:space="preserve"> Оцінювати функціонування механізмів адміністрування у процесі управління організаціями, сукупності функцій і методів адміністрування, що зумовлюють відповідні управлінські взаємовідносини в органах управління організацій різних форм і сфер діяльності дотримуючись принципу неприпустимості корупції та будь-яких інших проявів </w:t>
      </w:r>
      <w:proofErr w:type="spellStart"/>
      <w:r w:rsidRPr="00422969">
        <w:rPr>
          <w:rFonts w:ascii="Times New Roman" w:hAnsi="Times New Roman" w:cs="Times New Roman"/>
          <w:sz w:val="28"/>
          <w:szCs w:val="28"/>
        </w:rPr>
        <w:t>недоброчесності</w:t>
      </w:r>
      <w:proofErr w:type="spellEnd"/>
      <w:r w:rsidRPr="00422969">
        <w:rPr>
          <w:rFonts w:ascii="Times New Roman" w:hAnsi="Times New Roman" w:cs="Times New Roman"/>
          <w:sz w:val="28"/>
          <w:szCs w:val="28"/>
        </w:rPr>
        <w:t>.</w:t>
      </w:r>
    </w:p>
    <w:p w14:paraId="3FCEACD5" w14:textId="6D61E544" w:rsidR="00422969" w:rsidRPr="00422969" w:rsidRDefault="00422969" w:rsidP="00422969">
      <w:pPr>
        <w:spacing w:after="0" w:line="240" w:lineRule="auto"/>
        <w:jc w:val="both"/>
        <w:rPr>
          <w:rFonts w:ascii="Times New Roman" w:hAnsi="Times New Roman" w:cs="Times New Roman"/>
          <w:sz w:val="28"/>
          <w:szCs w:val="28"/>
        </w:rPr>
      </w:pPr>
      <w:r w:rsidRPr="00422969">
        <w:rPr>
          <w:rFonts w:ascii="Times New Roman" w:hAnsi="Times New Roman" w:cs="Times New Roman"/>
          <w:b/>
          <w:sz w:val="28"/>
          <w:szCs w:val="28"/>
        </w:rPr>
        <w:lastRenderedPageBreak/>
        <w:t>РН19.</w:t>
      </w:r>
      <w:r w:rsidRPr="00422969">
        <w:rPr>
          <w:rFonts w:ascii="Times New Roman" w:hAnsi="Times New Roman" w:cs="Times New Roman"/>
          <w:sz w:val="28"/>
          <w:szCs w:val="28"/>
        </w:rPr>
        <w:t xml:space="preserve"> Використовувати</w:t>
      </w:r>
      <w:r w:rsidRPr="00422969">
        <w:rPr>
          <w:rFonts w:ascii="Times New Roman" w:hAnsi="Times New Roman" w:cs="Times New Roman"/>
          <w:sz w:val="28"/>
          <w:szCs w:val="28"/>
          <w:lang w:eastAsia="x-none"/>
        </w:rPr>
        <w:t xml:space="preserve"> базові принципи теоретичних положень і практичних методів управління основною діяльністю підприємств та уміння розроблення операційної стратегії, створення і використання галузевих операційних підсистем як основи забезпечення досягнення місії організації.</w:t>
      </w:r>
    </w:p>
    <w:p w14:paraId="0ECDB16E" w14:textId="77777777" w:rsidR="00417DD7" w:rsidRPr="00417DD7" w:rsidRDefault="00417DD7" w:rsidP="00851874">
      <w:pPr>
        <w:spacing w:after="0" w:line="240" w:lineRule="auto"/>
        <w:ind w:left="180"/>
        <w:rPr>
          <w:rFonts w:ascii="Times New Roman" w:hAnsi="Times New Roman" w:cs="Times New Roman"/>
          <w:sz w:val="28"/>
          <w:szCs w:val="28"/>
        </w:rPr>
      </w:pPr>
    </w:p>
    <w:p w14:paraId="70B9947F" w14:textId="6B1D9C7A" w:rsidR="001A69A7" w:rsidRPr="00791C88" w:rsidRDefault="003B71E0" w:rsidP="00791C88">
      <w:pPr>
        <w:spacing w:after="0" w:line="240" w:lineRule="auto"/>
        <w:ind w:left="-30"/>
        <w:jc w:val="center"/>
        <w:rPr>
          <w:rFonts w:ascii="Times New Roman" w:hAnsi="Times New Roman" w:cs="Times New Roman"/>
          <w:sz w:val="28"/>
          <w:szCs w:val="28"/>
        </w:rPr>
      </w:pPr>
      <w:bookmarkStart w:id="3" w:name="bm_5_передумови_пререквізити"/>
      <w:r w:rsidRPr="00791C88">
        <w:rPr>
          <w:rFonts w:ascii="Times New Roman" w:eastAsia="inter" w:hAnsi="Times New Roman" w:cs="Times New Roman"/>
          <w:b/>
          <w:color w:val="000000"/>
          <w:sz w:val="28"/>
          <w:szCs w:val="28"/>
        </w:rPr>
        <w:t>6 ПЕРЕДУМОВИ (ПРЕРЕКВІЗИТИ)</w:t>
      </w:r>
      <w:bookmarkEnd w:id="3"/>
    </w:p>
    <w:p w14:paraId="26573A31" w14:textId="77777777" w:rsidR="00792161" w:rsidRDefault="00792161" w:rsidP="00851874">
      <w:pPr>
        <w:spacing w:after="0" w:line="240" w:lineRule="auto"/>
        <w:ind w:left="180"/>
        <w:rPr>
          <w:rFonts w:ascii="Times New Roman" w:eastAsia="inter" w:hAnsi="Times New Roman" w:cs="Times New Roman"/>
          <w:color w:val="000000"/>
          <w:sz w:val="28"/>
          <w:szCs w:val="28"/>
        </w:rPr>
      </w:pPr>
    </w:p>
    <w:p w14:paraId="1A82C7B2" w14:textId="2513BC01" w:rsidR="001A69A7" w:rsidRPr="0096190A" w:rsidRDefault="005405DF" w:rsidP="00EB3776">
      <w:pPr>
        <w:spacing w:after="0" w:line="240" w:lineRule="auto"/>
        <w:ind w:left="180"/>
        <w:jc w:val="both"/>
        <w:rPr>
          <w:rFonts w:ascii="Times New Roman" w:hAnsi="Times New Roman" w:cs="Times New Roman"/>
          <w:sz w:val="28"/>
          <w:szCs w:val="28"/>
        </w:rPr>
      </w:pPr>
      <w:r w:rsidRPr="00EB3776">
        <w:rPr>
          <w:rFonts w:ascii="Times New Roman" w:eastAsia="inter" w:hAnsi="Times New Roman" w:cs="Times New Roman"/>
          <w:color w:val="000000"/>
          <w:sz w:val="28"/>
          <w:szCs w:val="28"/>
        </w:rPr>
        <w:t>Перелік курсів, необхідних для засвоєння:</w:t>
      </w:r>
      <w:r w:rsidR="00ED0B5B" w:rsidRPr="00EB3776">
        <w:rPr>
          <w:rFonts w:ascii="Times New Roman" w:hAnsi="Times New Roman" w:cs="Times New Roman"/>
          <w:sz w:val="28"/>
          <w:szCs w:val="28"/>
        </w:rPr>
        <w:t xml:space="preserve"> Комунікативний менеджмент</w:t>
      </w:r>
      <w:r w:rsidR="00EB3776" w:rsidRPr="00B474AB">
        <w:rPr>
          <w:rFonts w:ascii="Times New Roman" w:hAnsi="Times New Roman" w:cs="Times New Roman"/>
          <w:sz w:val="28"/>
          <w:szCs w:val="28"/>
        </w:rPr>
        <w:t>,</w:t>
      </w:r>
      <w:r w:rsidR="00D30441" w:rsidRPr="00B474AB">
        <w:rPr>
          <w:rFonts w:ascii="Times New Roman" w:hAnsi="Times New Roman" w:cs="Times New Roman"/>
          <w:color w:val="000000"/>
          <w:sz w:val="28"/>
          <w:szCs w:val="28"/>
        </w:rPr>
        <w:t xml:space="preserve"> </w:t>
      </w:r>
      <w:r w:rsidR="00A8411D" w:rsidRPr="00B474AB">
        <w:rPr>
          <w:rFonts w:ascii="Times New Roman" w:hAnsi="Times New Roman" w:cs="Times New Roman"/>
          <w:sz w:val="28"/>
          <w:szCs w:val="28"/>
        </w:rPr>
        <w:t>Управління проєктами розвитку територій, міст та регіонів</w:t>
      </w:r>
      <w:r w:rsidR="00B474AB" w:rsidRPr="00B474AB">
        <w:rPr>
          <w:rFonts w:ascii="Times New Roman" w:hAnsi="Times New Roman" w:cs="Times New Roman"/>
          <w:sz w:val="28"/>
          <w:szCs w:val="28"/>
        </w:rPr>
        <w:t>,</w:t>
      </w:r>
      <w:r w:rsidR="00707072" w:rsidRPr="00B474AB">
        <w:rPr>
          <w:rFonts w:ascii="Times New Roman" w:hAnsi="Times New Roman" w:cs="Times New Roman"/>
          <w:color w:val="000000"/>
          <w:sz w:val="28"/>
          <w:szCs w:val="28"/>
        </w:rPr>
        <w:t xml:space="preserve"> </w:t>
      </w:r>
      <w:r w:rsidR="00D30441" w:rsidRPr="00B474AB">
        <w:rPr>
          <w:rFonts w:ascii="Times New Roman" w:hAnsi="Times New Roman" w:cs="Times New Roman"/>
          <w:color w:val="000000"/>
          <w:sz w:val="28"/>
          <w:szCs w:val="28"/>
        </w:rPr>
        <w:t>Безпека життєдіяльності та основи охорони праці</w:t>
      </w:r>
      <w:r w:rsidR="00EB3776" w:rsidRPr="00B474AB">
        <w:rPr>
          <w:rFonts w:ascii="Times New Roman" w:hAnsi="Times New Roman" w:cs="Times New Roman"/>
          <w:color w:val="000000"/>
          <w:sz w:val="28"/>
          <w:szCs w:val="28"/>
        </w:rPr>
        <w:t>,</w:t>
      </w:r>
      <w:r w:rsidR="00D30441" w:rsidRPr="00B474AB">
        <w:rPr>
          <w:rFonts w:ascii="Times New Roman" w:hAnsi="Times New Roman" w:cs="Times New Roman"/>
          <w:color w:val="000000"/>
          <w:sz w:val="28"/>
          <w:szCs w:val="28"/>
        </w:rPr>
        <w:t xml:space="preserve"> Методи та програмно-технічні засоби інженерних розрахунків</w:t>
      </w:r>
      <w:r w:rsidR="00EB3776" w:rsidRPr="00B474AB">
        <w:rPr>
          <w:rFonts w:ascii="Times New Roman" w:hAnsi="Times New Roman" w:cs="Times New Roman"/>
          <w:color w:val="000000"/>
          <w:sz w:val="28"/>
          <w:szCs w:val="28"/>
        </w:rPr>
        <w:t>,</w:t>
      </w:r>
      <w:r w:rsidR="00BF7218" w:rsidRPr="00B474AB">
        <w:rPr>
          <w:rFonts w:ascii="Times New Roman" w:hAnsi="Times New Roman" w:cs="Times New Roman"/>
          <w:sz w:val="28"/>
          <w:szCs w:val="28"/>
        </w:rPr>
        <w:t xml:space="preserve"> </w:t>
      </w:r>
      <w:r w:rsidR="00DE6569" w:rsidRPr="00B474AB">
        <w:rPr>
          <w:rFonts w:ascii="Times New Roman" w:hAnsi="Times New Roman" w:cs="Times New Roman"/>
          <w:sz w:val="28"/>
          <w:szCs w:val="28"/>
        </w:rPr>
        <w:t>Бізнес-планування</w:t>
      </w:r>
      <w:r w:rsidR="00B474AB">
        <w:rPr>
          <w:rFonts w:ascii="Times New Roman" w:hAnsi="Times New Roman" w:cs="Times New Roman"/>
          <w:sz w:val="28"/>
          <w:szCs w:val="28"/>
        </w:rPr>
        <w:t>,</w:t>
      </w:r>
      <w:r w:rsidR="00DE6569" w:rsidRPr="00B474AB">
        <w:rPr>
          <w:rFonts w:ascii="Times New Roman" w:hAnsi="Times New Roman" w:cs="Times New Roman"/>
          <w:sz w:val="28"/>
          <w:szCs w:val="28"/>
        </w:rPr>
        <w:t xml:space="preserve"> </w:t>
      </w:r>
      <w:r w:rsidR="00BF7218" w:rsidRPr="00B474AB">
        <w:rPr>
          <w:rFonts w:ascii="Times New Roman" w:hAnsi="Times New Roman" w:cs="Times New Roman"/>
          <w:sz w:val="28"/>
          <w:szCs w:val="28"/>
        </w:rPr>
        <w:t>Основи екології</w:t>
      </w:r>
      <w:r w:rsidR="00EB3776" w:rsidRPr="00B474AB">
        <w:rPr>
          <w:rFonts w:ascii="Times New Roman" w:hAnsi="Times New Roman" w:cs="Times New Roman"/>
          <w:sz w:val="28"/>
          <w:szCs w:val="28"/>
        </w:rPr>
        <w:t>,</w:t>
      </w:r>
      <w:r w:rsidR="00625377" w:rsidRPr="00B474AB">
        <w:rPr>
          <w:rFonts w:ascii="Times New Roman" w:hAnsi="Times New Roman" w:cs="Times New Roman"/>
          <w:sz w:val="28"/>
          <w:szCs w:val="28"/>
        </w:rPr>
        <w:t xml:space="preserve"> Економіка </w:t>
      </w:r>
      <w:r w:rsidR="00625377" w:rsidRPr="0096190A">
        <w:rPr>
          <w:rFonts w:ascii="Times New Roman" w:hAnsi="Times New Roman" w:cs="Times New Roman"/>
          <w:sz w:val="28"/>
          <w:szCs w:val="28"/>
        </w:rPr>
        <w:t>будівництва</w:t>
      </w:r>
      <w:r w:rsidR="0096190A" w:rsidRPr="0096190A">
        <w:rPr>
          <w:rFonts w:ascii="Times New Roman" w:hAnsi="Times New Roman" w:cs="Times New Roman"/>
          <w:sz w:val="28"/>
          <w:szCs w:val="28"/>
        </w:rPr>
        <w:t>, Будівництво мостів і тунелів</w:t>
      </w:r>
      <w:r w:rsidR="00B474AB" w:rsidRPr="0096190A">
        <w:rPr>
          <w:rFonts w:ascii="Times New Roman" w:hAnsi="Times New Roman" w:cs="Times New Roman"/>
          <w:sz w:val="28"/>
          <w:szCs w:val="28"/>
        </w:rPr>
        <w:t>.</w:t>
      </w:r>
    </w:p>
    <w:p w14:paraId="2633BF5F" w14:textId="287ABB6A" w:rsidR="001A69A7" w:rsidRPr="00791C88" w:rsidRDefault="001A69A7" w:rsidP="00E312D2">
      <w:pPr>
        <w:spacing w:after="0" w:line="240" w:lineRule="auto"/>
        <w:rPr>
          <w:rFonts w:ascii="Times New Roman" w:hAnsi="Times New Roman" w:cs="Times New Roman"/>
          <w:sz w:val="28"/>
          <w:szCs w:val="28"/>
        </w:rPr>
      </w:pPr>
    </w:p>
    <w:p w14:paraId="2A4172D5" w14:textId="21F825D8" w:rsidR="001A69A7" w:rsidRDefault="003B71E0" w:rsidP="00EB3776">
      <w:pPr>
        <w:spacing w:after="0" w:line="240" w:lineRule="auto"/>
        <w:ind w:left="-30"/>
        <w:jc w:val="center"/>
        <w:rPr>
          <w:rFonts w:ascii="Times New Roman" w:eastAsia="inter" w:hAnsi="Times New Roman" w:cs="Times New Roman"/>
          <w:b/>
          <w:color w:val="000000"/>
          <w:sz w:val="28"/>
          <w:szCs w:val="28"/>
        </w:rPr>
      </w:pPr>
      <w:bookmarkStart w:id="4" w:name="bm_6_післяумови_постреквізити"/>
      <w:r w:rsidRPr="00791C88">
        <w:rPr>
          <w:rFonts w:ascii="Times New Roman" w:eastAsia="inter" w:hAnsi="Times New Roman" w:cs="Times New Roman"/>
          <w:b/>
          <w:color w:val="000000"/>
          <w:sz w:val="28"/>
          <w:szCs w:val="28"/>
        </w:rPr>
        <w:t>7 ПІСЛЯУМОВИ (ПОСТРЕКВІЗИТИ)</w:t>
      </w:r>
      <w:bookmarkEnd w:id="4"/>
    </w:p>
    <w:p w14:paraId="477D8E10" w14:textId="77777777" w:rsidR="00DF1A04" w:rsidRPr="00791C88" w:rsidRDefault="00DF1A04" w:rsidP="00EB3776">
      <w:pPr>
        <w:spacing w:after="0" w:line="240" w:lineRule="auto"/>
        <w:ind w:left="-30"/>
        <w:jc w:val="center"/>
        <w:rPr>
          <w:rFonts w:ascii="Times New Roman" w:hAnsi="Times New Roman" w:cs="Times New Roman"/>
          <w:sz w:val="28"/>
          <w:szCs w:val="28"/>
        </w:rPr>
      </w:pPr>
    </w:p>
    <w:p w14:paraId="2BDF2E9F" w14:textId="4ED6E265" w:rsidR="001A69A7" w:rsidRPr="00BF67CC" w:rsidRDefault="00EB3776" w:rsidP="00A572D2">
      <w:pPr>
        <w:pStyle w:val="a5"/>
        <w:tabs>
          <w:tab w:val="left" w:pos="2561"/>
          <w:tab w:val="left" w:pos="4326"/>
          <w:tab w:val="left" w:pos="4959"/>
          <w:tab w:val="left" w:pos="7714"/>
        </w:tabs>
        <w:ind w:left="219" w:right="53" w:hanging="39"/>
        <w:jc w:val="both"/>
        <w:rPr>
          <w:rFonts w:eastAsia="inter"/>
          <w:color w:val="000000"/>
        </w:rPr>
      </w:pPr>
      <w:r w:rsidRPr="00BF67CC">
        <w:rPr>
          <w:rFonts w:eastAsia="inter"/>
          <w:color w:val="000000"/>
        </w:rPr>
        <w:t>Освітні компоненти</w:t>
      </w:r>
      <w:r w:rsidR="005405DF" w:rsidRPr="00BF67CC">
        <w:rPr>
          <w:rFonts w:eastAsia="inter"/>
          <w:color w:val="000000"/>
        </w:rPr>
        <w:t xml:space="preserve">, для яких знання з цієї </w:t>
      </w:r>
      <w:r w:rsidRPr="00BF67CC">
        <w:rPr>
          <w:rFonts w:eastAsia="inter"/>
          <w:color w:val="000000"/>
        </w:rPr>
        <w:t>ОК</w:t>
      </w:r>
      <w:r w:rsidR="005405DF" w:rsidRPr="00BF67CC">
        <w:rPr>
          <w:rFonts w:eastAsia="inter"/>
          <w:color w:val="000000"/>
        </w:rPr>
        <w:t xml:space="preserve"> є базовими:</w:t>
      </w:r>
      <w:r w:rsidR="000C3CF0" w:rsidRPr="00BF67CC">
        <w:rPr>
          <w:color w:val="000000"/>
        </w:rPr>
        <w:t xml:space="preserve"> </w:t>
      </w:r>
      <w:r w:rsidR="00BF67CC" w:rsidRPr="00BF67CC">
        <w:rPr>
          <w:color w:val="000000"/>
        </w:rPr>
        <w:t>Переддипломна практика</w:t>
      </w:r>
      <w:r w:rsidR="00335A3D">
        <w:t xml:space="preserve">; </w:t>
      </w:r>
      <w:r w:rsidR="00BF67CC" w:rsidRPr="00BF67CC">
        <w:rPr>
          <w:color w:val="000000"/>
        </w:rPr>
        <w:t>Виконання та захист кваліфікаційної роботи</w:t>
      </w:r>
    </w:p>
    <w:p w14:paraId="64DE723F" w14:textId="77777777" w:rsidR="000C3CF0" w:rsidRPr="00BF67CC" w:rsidRDefault="000C3CF0" w:rsidP="00BF67CC">
      <w:pPr>
        <w:spacing w:after="0" w:line="240" w:lineRule="auto"/>
        <w:ind w:left="180"/>
        <w:jc w:val="both"/>
        <w:rPr>
          <w:rFonts w:ascii="Times New Roman" w:eastAsia="inter" w:hAnsi="Times New Roman" w:cs="Times New Roman"/>
          <w:color w:val="000000"/>
          <w:sz w:val="28"/>
          <w:szCs w:val="28"/>
        </w:rPr>
      </w:pPr>
    </w:p>
    <w:p w14:paraId="6E81A8B7" w14:textId="0D4A4C90" w:rsidR="001A69A7" w:rsidRPr="00821E55" w:rsidRDefault="003B71E0" w:rsidP="00821E55">
      <w:pPr>
        <w:spacing w:after="0" w:line="240" w:lineRule="auto"/>
        <w:ind w:left="-30"/>
        <w:jc w:val="center"/>
        <w:rPr>
          <w:rFonts w:ascii="Times New Roman" w:hAnsi="Times New Roman" w:cs="Times New Roman"/>
          <w:sz w:val="28"/>
          <w:szCs w:val="28"/>
        </w:rPr>
      </w:pPr>
      <w:bookmarkStart w:id="5" w:name="bm_7_відповідність_дисципліни_гло_5b3a4b"/>
      <w:r w:rsidRPr="00821E55">
        <w:rPr>
          <w:rFonts w:ascii="Times New Roman" w:eastAsia="inter" w:hAnsi="Times New Roman" w:cs="Times New Roman"/>
          <w:b/>
          <w:color w:val="000000"/>
          <w:sz w:val="28"/>
          <w:szCs w:val="28"/>
        </w:rPr>
        <w:t xml:space="preserve">8 ВІДПОВІДНІСТЬ </w:t>
      </w:r>
      <w:r w:rsidR="00B11B86" w:rsidRPr="00821E55">
        <w:rPr>
          <w:rFonts w:ascii="Times New Roman" w:eastAsia="inter" w:hAnsi="Times New Roman" w:cs="Times New Roman"/>
          <w:b/>
          <w:color w:val="000000"/>
          <w:sz w:val="28"/>
          <w:szCs w:val="28"/>
        </w:rPr>
        <w:t>ОСВІТНЬОЇ КОМПОНЕНТИ</w:t>
      </w:r>
      <w:r w:rsidRPr="00821E55">
        <w:rPr>
          <w:rFonts w:ascii="Times New Roman" w:eastAsia="inter" w:hAnsi="Times New Roman" w:cs="Times New Roman"/>
          <w:b/>
          <w:color w:val="000000"/>
          <w:sz w:val="28"/>
          <w:szCs w:val="28"/>
        </w:rPr>
        <w:t xml:space="preserve"> ГЛОБАЛЬНИМ ЦІЛЯМ СТАЛОГО РОЗВИТКУ ДО 2030 РОКУ</w:t>
      </w:r>
      <w:bookmarkEnd w:id="5"/>
    </w:p>
    <w:p w14:paraId="16D3E897" w14:textId="77777777" w:rsidR="00821E55" w:rsidRDefault="00821E55" w:rsidP="00BB4F31">
      <w:pPr>
        <w:spacing w:after="0" w:line="240" w:lineRule="auto"/>
        <w:jc w:val="both"/>
        <w:rPr>
          <w:rFonts w:ascii="Times New Roman" w:eastAsia="inter" w:hAnsi="Times New Roman" w:cs="Times New Roman"/>
          <w:bCs/>
          <w:color w:val="000000"/>
          <w:sz w:val="28"/>
          <w:szCs w:val="28"/>
        </w:rPr>
      </w:pPr>
    </w:p>
    <w:p w14:paraId="7F326611" w14:textId="1B5B40DC" w:rsidR="001A69A7" w:rsidRDefault="005405DF" w:rsidP="00BB4F31">
      <w:pPr>
        <w:spacing w:after="0" w:line="240" w:lineRule="auto"/>
        <w:jc w:val="both"/>
        <w:rPr>
          <w:rFonts w:ascii="Times New Roman" w:eastAsia="inter" w:hAnsi="Times New Roman" w:cs="Times New Roman"/>
          <w:bCs/>
          <w:color w:val="000000"/>
          <w:sz w:val="28"/>
          <w:szCs w:val="28"/>
        </w:rPr>
      </w:pPr>
      <w:r w:rsidRPr="00821E55">
        <w:rPr>
          <w:rFonts w:ascii="Times New Roman" w:eastAsia="inter" w:hAnsi="Times New Roman" w:cs="Times New Roman"/>
          <w:bCs/>
          <w:color w:val="000000"/>
          <w:sz w:val="28"/>
          <w:szCs w:val="28"/>
        </w:rPr>
        <w:t xml:space="preserve">Відповідно до резолюції ООН №70/1 та Указу Президента України №722/2019, </w:t>
      </w:r>
      <w:r w:rsidR="00032445" w:rsidRPr="00821E55">
        <w:rPr>
          <w:rFonts w:ascii="Times New Roman" w:eastAsia="inter" w:hAnsi="Times New Roman" w:cs="Times New Roman"/>
          <w:bCs/>
          <w:color w:val="000000"/>
          <w:sz w:val="28"/>
          <w:szCs w:val="28"/>
        </w:rPr>
        <w:t xml:space="preserve">освітня компонента </w:t>
      </w:r>
      <w:r w:rsidRPr="00821E55">
        <w:rPr>
          <w:rFonts w:ascii="Times New Roman" w:eastAsia="inter" w:hAnsi="Times New Roman" w:cs="Times New Roman"/>
          <w:bCs/>
          <w:color w:val="000000"/>
          <w:sz w:val="28"/>
          <w:szCs w:val="28"/>
        </w:rPr>
        <w:t>сприяє досягненню таких Цілей сталого розвитку:</w:t>
      </w:r>
    </w:p>
    <w:p w14:paraId="4B82A877" w14:textId="60129BBA" w:rsidR="001A69A7" w:rsidRPr="00C72E00" w:rsidRDefault="005405DF" w:rsidP="00851874">
      <w:pPr>
        <w:spacing w:after="0" w:line="240" w:lineRule="auto"/>
        <w:ind w:left="180"/>
        <w:rPr>
          <w:rFonts w:ascii="Times New Roman" w:hAnsi="Times New Roman" w:cs="Times New Roman"/>
          <w:sz w:val="28"/>
          <w:szCs w:val="28"/>
        </w:rPr>
      </w:pPr>
      <w:r w:rsidRPr="00C72E00">
        <w:rPr>
          <w:rFonts w:ascii="Times New Roman" w:eastAsia="inter" w:hAnsi="Times New Roman" w:cs="Times New Roman"/>
          <w:color w:val="000000"/>
          <w:sz w:val="28"/>
          <w:szCs w:val="28"/>
        </w:rPr>
        <w:t>SDG</w:t>
      </w:r>
      <w:r w:rsidR="00601E95" w:rsidRPr="00C72E00">
        <w:rPr>
          <w:rFonts w:ascii="Times New Roman" w:eastAsia="inter" w:hAnsi="Times New Roman" w:cs="Times New Roman"/>
          <w:color w:val="000000"/>
          <w:sz w:val="28"/>
          <w:szCs w:val="28"/>
        </w:rPr>
        <w:t>8</w:t>
      </w:r>
      <w:r w:rsidRPr="00C72E00">
        <w:rPr>
          <w:rFonts w:ascii="Times New Roman" w:eastAsia="inter" w:hAnsi="Times New Roman" w:cs="Times New Roman"/>
          <w:color w:val="000000"/>
          <w:sz w:val="28"/>
          <w:szCs w:val="28"/>
        </w:rPr>
        <w:t xml:space="preserve">: </w:t>
      </w:r>
      <w:r w:rsidR="00601E95" w:rsidRPr="00C72E00">
        <w:rPr>
          <w:rFonts w:ascii="Times New Roman" w:hAnsi="Times New Roman" w:cs="Times New Roman"/>
          <w:sz w:val="28"/>
          <w:szCs w:val="28"/>
        </w:rPr>
        <w:t>сприяння поступальному, всеохоплюючому та сталому економічному зростанню, повній і продуктивній зайнятості та гідній праці для всіх</w:t>
      </w:r>
    </w:p>
    <w:p w14:paraId="6E85B4AB" w14:textId="645007BF" w:rsidR="001A69A7" w:rsidRPr="00C72E00" w:rsidRDefault="005405DF" w:rsidP="00851874">
      <w:pPr>
        <w:spacing w:after="0" w:line="240" w:lineRule="auto"/>
        <w:ind w:left="180"/>
        <w:rPr>
          <w:rFonts w:ascii="Times New Roman" w:hAnsi="Times New Roman" w:cs="Times New Roman"/>
          <w:sz w:val="28"/>
          <w:szCs w:val="28"/>
        </w:rPr>
      </w:pPr>
      <w:r w:rsidRPr="00C72E00">
        <w:rPr>
          <w:rFonts w:ascii="Times New Roman" w:eastAsia="inter" w:hAnsi="Times New Roman" w:cs="Times New Roman"/>
          <w:color w:val="000000"/>
          <w:sz w:val="28"/>
          <w:szCs w:val="28"/>
        </w:rPr>
        <w:t>SDG</w:t>
      </w:r>
      <w:r w:rsidR="00601E95" w:rsidRPr="00C72E00">
        <w:rPr>
          <w:rFonts w:ascii="Times New Roman" w:eastAsia="inter" w:hAnsi="Times New Roman" w:cs="Times New Roman"/>
          <w:color w:val="000000"/>
          <w:sz w:val="28"/>
          <w:szCs w:val="28"/>
        </w:rPr>
        <w:t>9</w:t>
      </w:r>
      <w:r w:rsidRPr="00C72E00">
        <w:rPr>
          <w:rFonts w:ascii="Times New Roman" w:eastAsia="inter" w:hAnsi="Times New Roman" w:cs="Times New Roman"/>
          <w:color w:val="000000"/>
          <w:sz w:val="28"/>
          <w:szCs w:val="28"/>
        </w:rPr>
        <w:t xml:space="preserve">: </w:t>
      </w:r>
      <w:r w:rsidR="00601E95" w:rsidRPr="00C72E00">
        <w:rPr>
          <w:rFonts w:ascii="Times New Roman" w:hAnsi="Times New Roman" w:cs="Times New Roman"/>
          <w:sz w:val="28"/>
          <w:szCs w:val="28"/>
        </w:rPr>
        <w:t>створення стійкої інфраструктури, сприяння всеохоплюючій і сталій індустріалізації та інноваціям</w:t>
      </w:r>
    </w:p>
    <w:p w14:paraId="338166B5" w14:textId="2B9B4D77" w:rsidR="00C72E00" w:rsidRPr="00C72E00" w:rsidRDefault="00C72E00" w:rsidP="00851874">
      <w:pPr>
        <w:spacing w:after="0" w:line="240" w:lineRule="auto"/>
        <w:ind w:left="180"/>
        <w:rPr>
          <w:rFonts w:ascii="Times New Roman" w:hAnsi="Times New Roman" w:cs="Times New Roman"/>
          <w:sz w:val="28"/>
          <w:szCs w:val="28"/>
        </w:rPr>
      </w:pPr>
      <w:r w:rsidRPr="00C72E00">
        <w:rPr>
          <w:rFonts w:ascii="Times New Roman" w:eastAsia="inter" w:hAnsi="Times New Roman" w:cs="Times New Roman"/>
          <w:color w:val="000000"/>
          <w:sz w:val="28"/>
          <w:szCs w:val="28"/>
        </w:rPr>
        <w:t>SDG11:</w:t>
      </w:r>
      <w:r w:rsidRPr="00C72E00">
        <w:rPr>
          <w:rFonts w:ascii="Times New Roman" w:hAnsi="Times New Roman" w:cs="Times New Roman"/>
          <w:sz w:val="28"/>
          <w:szCs w:val="28"/>
        </w:rPr>
        <w:t xml:space="preserve"> забезпечення відкритості, безпеки, життєстійкості й екологічної стійкості міст, інших населених пунктів</w:t>
      </w:r>
    </w:p>
    <w:p w14:paraId="78A3399D" w14:textId="57C29877" w:rsidR="00C72E00" w:rsidRPr="00C72E00" w:rsidRDefault="00C72E00" w:rsidP="00851874">
      <w:pPr>
        <w:spacing w:after="0" w:line="240" w:lineRule="auto"/>
        <w:ind w:left="180"/>
        <w:rPr>
          <w:rFonts w:ascii="Times New Roman" w:hAnsi="Times New Roman" w:cs="Times New Roman"/>
          <w:sz w:val="28"/>
          <w:szCs w:val="28"/>
        </w:rPr>
      </w:pPr>
      <w:r w:rsidRPr="00C72E00">
        <w:rPr>
          <w:rFonts w:ascii="Times New Roman" w:eastAsia="inter" w:hAnsi="Times New Roman" w:cs="Times New Roman"/>
          <w:color w:val="000000"/>
          <w:sz w:val="28"/>
          <w:szCs w:val="28"/>
        </w:rPr>
        <w:t>SDG12:</w:t>
      </w:r>
      <w:r w:rsidRPr="00C72E00">
        <w:rPr>
          <w:rFonts w:ascii="Times New Roman" w:hAnsi="Times New Roman" w:cs="Times New Roman"/>
          <w:sz w:val="28"/>
          <w:szCs w:val="28"/>
        </w:rPr>
        <w:t xml:space="preserve"> забезпечення переходу до раціональних моделей споживання і виробництва</w:t>
      </w:r>
    </w:p>
    <w:p w14:paraId="1A71035A" w14:textId="58905F35" w:rsidR="001A69A7" w:rsidRDefault="005405DF" w:rsidP="00E312D2">
      <w:pPr>
        <w:spacing w:after="0" w:line="240" w:lineRule="auto"/>
        <w:rPr>
          <w:rFonts w:ascii="Times New Roman" w:eastAsia="inter" w:hAnsi="Times New Roman" w:cs="Times New Roman"/>
          <w:b/>
          <w:color w:val="000000"/>
          <w:sz w:val="28"/>
          <w:szCs w:val="28"/>
        </w:rPr>
      </w:pPr>
      <w:r w:rsidRPr="00821E55">
        <w:rPr>
          <w:rFonts w:ascii="Times New Roman" w:eastAsia="inter" w:hAnsi="Times New Roman" w:cs="Times New Roman"/>
          <w:b/>
          <w:color w:val="000000"/>
          <w:sz w:val="28"/>
          <w:szCs w:val="28"/>
        </w:rPr>
        <w:t>Опис реалізації:</w:t>
      </w:r>
    </w:p>
    <w:p w14:paraId="5CA1A2C1" w14:textId="18C095DC" w:rsidR="009B20C8" w:rsidRPr="00FB449C" w:rsidRDefault="00E617D7" w:rsidP="00125717">
      <w:pPr>
        <w:spacing w:after="0" w:line="240" w:lineRule="auto"/>
        <w:jc w:val="both"/>
        <w:rPr>
          <w:rFonts w:ascii="Times New Roman" w:hAnsi="Times New Roman" w:cs="Times New Roman"/>
          <w:sz w:val="28"/>
        </w:rPr>
      </w:pPr>
      <w:r w:rsidRPr="00FB449C">
        <w:rPr>
          <w:rFonts w:ascii="Times New Roman" w:hAnsi="Times New Roman" w:cs="Times New Roman"/>
          <w:sz w:val="28"/>
          <w:szCs w:val="28"/>
        </w:rPr>
        <w:t>Ц</w:t>
      </w:r>
      <w:r w:rsidR="00F432D0" w:rsidRPr="00FB449C">
        <w:rPr>
          <w:rFonts w:ascii="Times New Roman" w:hAnsi="Times New Roman" w:cs="Times New Roman"/>
          <w:sz w:val="28"/>
          <w:szCs w:val="28"/>
        </w:rPr>
        <w:t>іл</w:t>
      </w:r>
      <w:r w:rsidRPr="00FB449C">
        <w:rPr>
          <w:rFonts w:ascii="Times New Roman" w:hAnsi="Times New Roman" w:cs="Times New Roman"/>
          <w:sz w:val="28"/>
          <w:szCs w:val="28"/>
        </w:rPr>
        <w:t>і</w:t>
      </w:r>
      <w:r w:rsidR="00551FDB" w:rsidRPr="00FB449C">
        <w:rPr>
          <w:rFonts w:ascii="Times New Roman" w:hAnsi="Times New Roman" w:cs="Times New Roman"/>
          <w:sz w:val="28"/>
          <w:szCs w:val="28"/>
        </w:rPr>
        <w:t xml:space="preserve"> </w:t>
      </w:r>
      <w:r w:rsidRPr="00FB449C">
        <w:rPr>
          <w:rFonts w:ascii="Times New Roman" w:eastAsia="inter" w:hAnsi="Times New Roman" w:cs="Times New Roman"/>
          <w:color w:val="000000"/>
          <w:sz w:val="28"/>
          <w:szCs w:val="28"/>
        </w:rPr>
        <w:t xml:space="preserve">SDG8 та SDG11 </w:t>
      </w:r>
      <w:r w:rsidR="00551FDB" w:rsidRPr="00FB449C">
        <w:rPr>
          <w:rFonts w:ascii="Times New Roman" w:hAnsi="Times New Roman" w:cs="Times New Roman"/>
          <w:sz w:val="28"/>
          <w:szCs w:val="28"/>
        </w:rPr>
        <w:t>реалізу</w:t>
      </w:r>
      <w:r w:rsidRPr="00FB449C">
        <w:rPr>
          <w:rFonts w:ascii="Times New Roman" w:hAnsi="Times New Roman" w:cs="Times New Roman"/>
          <w:sz w:val="28"/>
          <w:szCs w:val="28"/>
        </w:rPr>
        <w:t>ю</w:t>
      </w:r>
      <w:r w:rsidR="00551FDB" w:rsidRPr="00FB449C">
        <w:rPr>
          <w:rFonts w:ascii="Times New Roman" w:hAnsi="Times New Roman" w:cs="Times New Roman"/>
          <w:sz w:val="28"/>
          <w:szCs w:val="28"/>
        </w:rPr>
        <w:t>ться</w:t>
      </w:r>
      <w:r w:rsidR="00F432D0" w:rsidRPr="00FB449C">
        <w:rPr>
          <w:rFonts w:ascii="Times New Roman" w:hAnsi="Times New Roman" w:cs="Times New Roman"/>
          <w:sz w:val="28"/>
          <w:szCs w:val="28"/>
        </w:rPr>
        <w:t xml:space="preserve"> через формування у здобувачів</w:t>
      </w:r>
      <w:r w:rsidR="00551FDB" w:rsidRPr="00FB449C">
        <w:rPr>
          <w:rFonts w:ascii="Times New Roman" w:hAnsi="Times New Roman" w:cs="Times New Roman"/>
          <w:sz w:val="28"/>
        </w:rPr>
        <w:t xml:space="preserve"> </w:t>
      </w:r>
      <w:r w:rsidR="00125717" w:rsidRPr="00FB449C">
        <w:rPr>
          <w:rFonts w:ascii="Times New Roman" w:hAnsi="Times New Roman" w:cs="Times New Roman"/>
          <w:sz w:val="28"/>
        </w:rPr>
        <w:t>здатн</w:t>
      </w:r>
      <w:r w:rsidR="00F432D0" w:rsidRPr="00FB449C">
        <w:rPr>
          <w:rFonts w:ascii="Times New Roman" w:hAnsi="Times New Roman" w:cs="Times New Roman"/>
          <w:sz w:val="28"/>
        </w:rPr>
        <w:t>о</w:t>
      </w:r>
      <w:r w:rsidR="00125717" w:rsidRPr="00FB449C">
        <w:rPr>
          <w:rFonts w:ascii="Times New Roman" w:hAnsi="Times New Roman" w:cs="Times New Roman"/>
          <w:sz w:val="28"/>
        </w:rPr>
        <w:t>ст</w:t>
      </w:r>
      <w:r w:rsidR="004A1A1C" w:rsidRPr="00FB449C">
        <w:rPr>
          <w:rFonts w:ascii="Times New Roman" w:hAnsi="Times New Roman" w:cs="Times New Roman"/>
          <w:sz w:val="28"/>
        </w:rPr>
        <w:t>і</w:t>
      </w:r>
      <w:r w:rsidR="00125717" w:rsidRPr="00FB449C">
        <w:rPr>
          <w:rFonts w:ascii="Times New Roman" w:hAnsi="Times New Roman" w:cs="Times New Roman"/>
          <w:sz w:val="28"/>
        </w:rPr>
        <w:t xml:space="preserve"> </w:t>
      </w:r>
      <w:r w:rsidR="00046727" w:rsidRPr="00FB449C">
        <w:rPr>
          <w:rFonts w:ascii="Times New Roman" w:eastAsia="Calibri" w:hAnsi="Times New Roman" w:cs="Times New Roman"/>
          <w:bCs/>
          <w:iCs/>
          <w:sz w:val="28"/>
          <w:szCs w:val="28"/>
        </w:rPr>
        <w:t>критично оцінити пропоновані варіанти управлінських рішень і розробити та обґрунтувати пропозиції щодо їх вдосконалення з урахуванням критеріїв соціально-економічної ефективності, ризиків і можливих соціально- економічних наслідків</w:t>
      </w:r>
      <w:r w:rsidR="004D57F1" w:rsidRPr="00FB449C">
        <w:rPr>
          <w:rFonts w:ascii="Times New Roman" w:eastAsia="Calibri" w:hAnsi="Times New Roman" w:cs="Times New Roman"/>
          <w:bCs/>
          <w:iCs/>
          <w:sz w:val="28"/>
          <w:szCs w:val="28"/>
        </w:rPr>
        <w:t>, а також у</w:t>
      </w:r>
      <w:r w:rsidR="008F2437" w:rsidRPr="00FB449C">
        <w:rPr>
          <w:rFonts w:ascii="Times New Roman" w:eastAsia="Calibri" w:hAnsi="Times New Roman" w:cs="Times New Roman"/>
          <w:bCs/>
          <w:iCs/>
          <w:sz w:val="28"/>
          <w:szCs w:val="28"/>
        </w:rPr>
        <w:t>міння розробляти і впроваджувати політику адаптації, навчання та розвитку персоналу організації, визначати цілі, завдання та види поточної ділової оцінки персоналу відповідно до стратегічних планів організації</w:t>
      </w:r>
      <w:r w:rsidR="004D57F1" w:rsidRPr="00FB449C">
        <w:rPr>
          <w:rFonts w:ascii="Times New Roman" w:eastAsia="Calibri" w:hAnsi="Times New Roman" w:cs="Times New Roman"/>
          <w:bCs/>
          <w:iCs/>
          <w:sz w:val="28"/>
          <w:szCs w:val="28"/>
        </w:rPr>
        <w:t>.</w:t>
      </w:r>
    </w:p>
    <w:p w14:paraId="6FF710B7" w14:textId="76FE908A" w:rsidR="00125717" w:rsidRPr="00FB449C" w:rsidRDefault="007D5D98" w:rsidP="00125717">
      <w:pPr>
        <w:spacing w:after="0" w:line="240" w:lineRule="auto"/>
        <w:jc w:val="both"/>
        <w:rPr>
          <w:rFonts w:ascii="Times New Roman" w:hAnsi="Times New Roman" w:cs="Times New Roman"/>
          <w:sz w:val="28"/>
          <w:szCs w:val="28"/>
        </w:rPr>
      </w:pPr>
      <w:r w:rsidRPr="00FB449C">
        <w:rPr>
          <w:rFonts w:ascii="Times New Roman" w:hAnsi="Times New Roman" w:cs="Times New Roman"/>
          <w:sz w:val="28"/>
          <w:szCs w:val="28"/>
        </w:rPr>
        <w:t xml:space="preserve">Цілі </w:t>
      </w:r>
      <w:r w:rsidRPr="00FB449C">
        <w:rPr>
          <w:rFonts w:ascii="Times New Roman" w:eastAsia="inter" w:hAnsi="Times New Roman" w:cs="Times New Roman"/>
          <w:color w:val="000000"/>
          <w:sz w:val="28"/>
          <w:szCs w:val="28"/>
        </w:rPr>
        <w:t xml:space="preserve">SDG9 та SDG12 </w:t>
      </w:r>
      <w:r w:rsidRPr="00FB449C">
        <w:rPr>
          <w:rFonts w:ascii="Times New Roman" w:hAnsi="Times New Roman" w:cs="Times New Roman"/>
          <w:sz w:val="28"/>
          <w:szCs w:val="28"/>
        </w:rPr>
        <w:t>реалізуються через формування у здобувачів</w:t>
      </w:r>
      <w:r w:rsidRPr="00FB449C">
        <w:rPr>
          <w:rFonts w:ascii="Times New Roman" w:hAnsi="Times New Roman" w:cs="Times New Roman"/>
          <w:sz w:val="28"/>
        </w:rPr>
        <w:t xml:space="preserve"> здатності </w:t>
      </w:r>
      <w:r w:rsidR="003C05B0" w:rsidRPr="00FB449C">
        <w:rPr>
          <w:rFonts w:ascii="Times New Roman" w:hAnsi="Times New Roman" w:cs="Times New Roman"/>
          <w:sz w:val="28"/>
          <w:szCs w:val="28"/>
        </w:rPr>
        <w:t>управляти проєктуванням будівельних конструкцій, будівель, споруд та інженерних мереж та технологічними процесами будівельного виробництва, з урахуванням інженерно-технічних та ресурсозберігаючих заходів, правових, соціальних, екологічних, техніко-</w:t>
      </w:r>
      <w:r w:rsidR="003C05B0" w:rsidRPr="00FB449C">
        <w:rPr>
          <w:rFonts w:ascii="Times New Roman" w:hAnsi="Times New Roman" w:cs="Times New Roman"/>
          <w:sz w:val="28"/>
          <w:szCs w:val="28"/>
        </w:rPr>
        <w:lastRenderedPageBreak/>
        <w:t>економічних показників, наукових та етичних аспектів, і сучасних вимог нормативної документації у сфері архітектури та будівництва, охорони довкілля та безпеки праці.</w:t>
      </w:r>
    </w:p>
    <w:p w14:paraId="48219834" w14:textId="57CE4825" w:rsidR="001A69A7" w:rsidRPr="003B71E0" w:rsidRDefault="001A69A7" w:rsidP="00E312D2">
      <w:pPr>
        <w:spacing w:after="0" w:line="240" w:lineRule="auto"/>
        <w:rPr>
          <w:rFonts w:ascii="Times New Roman" w:hAnsi="Times New Roman" w:cs="Times New Roman"/>
          <w:sz w:val="24"/>
          <w:szCs w:val="24"/>
        </w:rPr>
      </w:pPr>
    </w:p>
    <w:p w14:paraId="4BD8EA84" w14:textId="086FC705" w:rsidR="001A69A7" w:rsidRPr="00D7525C" w:rsidRDefault="003B71E0" w:rsidP="00D7525C">
      <w:pPr>
        <w:spacing w:after="0" w:line="240" w:lineRule="auto"/>
        <w:ind w:left="-30"/>
        <w:jc w:val="center"/>
        <w:rPr>
          <w:rFonts w:ascii="Times New Roman" w:eastAsia="inter" w:hAnsi="Times New Roman" w:cs="Times New Roman"/>
          <w:b/>
          <w:sz w:val="28"/>
          <w:szCs w:val="28"/>
        </w:rPr>
      </w:pPr>
      <w:bookmarkStart w:id="6" w:name="bm_8_програма_навчальної_дисципліни"/>
      <w:r w:rsidRPr="00D7525C">
        <w:rPr>
          <w:rFonts w:ascii="Times New Roman" w:eastAsia="inter" w:hAnsi="Times New Roman" w:cs="Times New Roman"/>
          <w:b/>
          <w:sz w:val="28"/>
          <w:szCs w:val="28"/>
        </w:rPr>
        <w:t xml:space="preserve">9 ПРОГРАМА </w:t>
      </w:r>
      <w:bookmarkEnd w:id="6"/>
      <w:r w:rsidR="00B11B86" w:rsidRPr="00D7525C">
        <w:rPr>
          <w:rFonts w:ascii="Times New Roman" w:eastAsia="inter" w:hAnsi="Times New Roman" w:cs="Times New Roman"/>
          <w:b/>
          <w:sz w:val="28"/>
          <w:szCs w:val="28"/>
        </w:rPr>
        <w:t>ОСВІТНЬОЇ КОМПОНЕНТИ</w:t>
      </w:r>
    </w:p>
    <w:p w14:paraId="4CE8DA80" w14:textId="77777777" w:rsidR="00DB3FD8" w:rsidRPr="00D7525C" w:rsidRDefault="00DB3FD8" w:rsidP="00E312D2">
      <w:pPr>
        <w:spacing w:after="0" w:line="240" w:lineRule="auto"/>
        <w:ind w:left="-30"/>
        <w:rPr>
          <w:rFonts w:ascii="Times New Roman" w:eastAsia="inter" w:hAnsi="Times New Roman" w:cs="Times New Roman"/>
          <w:bCs/>
          <w:sz w:val="28"/>
          <w:szCs w:val="28"/>
        </w:rPr>
      </w:pPr>
    </w:p>
    <w:p w14:paraId="2980FDA9" w14:textId="77777777" w:rsidR="00EF63AD" w:rsidRDefault="00EF63AD" w:rsidP="00EF63AD">
      <w:pPr>
        <w:ind w:firstLine="720"/>
        <w:rPr>
          <w:b/>
          <w:sz w:val="28"/>
        </w:rPr>
      </w:pPr>
      <w:r>
        <w:rPr>
          <w:b/>
          <w:sz w:val="28"/>
        </w:rPr>
        <w:t>Модуль</w:t>
      </w:r>
      <w:r>
        <w:rPr>
          <w:b/>
          <w:sz w:val="28"/>
        </w:rPr>
        <w:t xml:space="preserve"> 1.</w:t>
      </w:r>
    </w:p>
    <w:p w14:paraId="54901496" w14:textId="77777777" w:rsidR="00EF63AD" w:rsidRDefault="00EF63AD" w:rsidP="00EF63AD">
      <w:pPr>
        <w:pStyle w:val="a5"/>
      </w:pPr>
      <w:r>
        <w:rPr>
          <w:b/>
          <w:sz w:val="27"/>
        </w:rPr>
        <w:t xml:space="preserve">Тема </w:t>
      </w:r>
      <w:r w:rsidRPr="00B74B91">
        <w:rPr>
          <w:b/>
          <w:bCs/>
        </w:rPr>
        <w:t>1.</w:t>
      </w:r>
      <w:r>
        <w:t xml:space="preserve"> </w:t>
      </w:r>
      <w:r w:rsidRPr="00D55B6B">
        <w:t>П</w:t>
      </w:r>
      <w:r>
        <w:t>ринципи організаційних структур.</w:t>
      </w:r>
    </w:p>
    <w:p w14:paraId="36729051" w14:textId="77777777" w:rsidR="00EF63AD" w:rsidRPr="00ED4533" w:rsidRDefault="00EF63AD" w:rsidP="00EF63AD">
      <w:pPr>
        <w:pStyle w:val="a5"/>
      </w:pPr>
      <w:r>
        <w:rPr>
          <w:b/>
          <w:sz w:val="27"/>
        </w:rPr>
        <w:t xml:space="preserve">Тема </w:t>
      </w:r>
      <w:r w:rsidRPr="00B74B91">
        <w:rPr>
          <w:b/>
          <w:bCs/>
        </w:rPr>
        <w:t>2.</w:t>
      </w:r>
      <w:r>
        <w:t xml:space="preserve"> </w:t>
      </w:r>
      <w:r w:rsidRPr="00AE4E8F">
        <w:t>О</w:t>
      </w:r>
      <w:r>
        <w:t>рганізаційні структури для підрядників і консультантів</w:t>
      </w:r>
      <w:r w:rsidRPr="00ED4533">
        <w:t>.</w:t>
      </w:r>
    </w:p>
    <w:p w14:paraId="64173463" w14:textId="77777777" w:rsidR="00EF63AD" w:rsidRDefault="00EF63AD" w:rsidP="00EF63AD">
      <w:pPr>
        <w:pStyle w:val="a5"/>
      </w:pPr>
      <w:r>
        <w:rPr>
          <w:b/>
          <w:sz w:val="27"/>
        </w:rPr>
        <w:t xml:space="preserve">Тема </w:t>
      </w:r>
      <w:r w:rsidRPr="00B74B91">
        <w:rPr>
          <w:b/>
          <w:bCs/>
        </w:rPr>
        <w:t>3.</w:t>
      </w:r>
      <w:r>
        <w:t xml:space="preserve"> Контракти на будівництво. </w:t>
      </w:r>
    </w:p>
    <w:p w14:paraId="6941A64F" w14:textId="77777777" w:rsidR="00EF63AD" w:rsidRDefault="00EF63AD" w:rsidP="00EF63AD">
      <w:pPr>
        <w:pStyle w:val="a5"/>
      </w:pPr>
      <w:r>
        <w:rPr>
          <w:b/>
          <w:sz w:val="27"/>
        </w:rPr>
        <w:t xml:space="preserve">Тема </w:t>
      </w:r>
      <w:r w:rsidRPr="00B74B91">
        <w:rPr>
          <w:b/>
          <w:bCs/>
        </w:rPr>
        <w:t>4.</w:t>
      </w:r>
      <w:r>
        <w:t xml:space="preserve"> Контрактні документи і тендери на будівництво. </w:t>
      </w:r>
    </w:p>
    <w:p w14:paraId="16961791" w14:textId="77777777" w:rsidR="00EF63AD" w:rsidRDefault="00EF63AD" w:rsidP="00EF63AD">
      <w:pPr>
        <w:pStyle w:val="a5"/>
        <w:jc w:val="both"/>
      </w:pPr>
      <w:r>
        <w:rPr>
          <w:b/>
          <w:sz w:val="27"/>
        </w:rPr>
        <w:t xml:space="preserve">Тема </w:t>
      </w:r>
      <w:r w:rsidRPr="00B74B91">
        <w:rPr>
          <w:b/>
          <w:bCs/>
        </w:rPr>
        <w:t>5.</w:t>
      </w:r>
      <w:r>
        <w:t xml:space="preserve"> </w:t>
      </w:r>
      <w:r w:rsidRPr="0082480F">
        <w:t>Оцінка вартості будівництва</w:t>
      </w:r>
      <w:r>
        <w:t>.</w:t>
      </w:r>
    </w:p>
    <w:p w14:paraId="1712DA9D" w14:textId="77777777" w:rsidR="00EF63AD" w:rsidRDefault="00EF63AD" w:rsidP="00EF63AD">
      <w:pPr>
        <w:pStyle w:val="a5"/>
        <w:jc w:val="both"/>
      </w:pPr>
      <w:r>
        <w:rPr>
          <w:b/>
        </w:rPr>
        <w:t xml:space="preserve">Тема 6. </w:t>
      </w:r>
      <w:r w:rsidRPr="00FD1DC7">
        <w:t>У</w:t>
      </w:r>
      <w:r>
        <w:t>правління людськими ресурсами і планування.</w:t>
      </w:r>
    </w:p>
    <w:p w14:paraId="495970B5" w14:textId="77777777" w:rsidR="00EF63AD" w:rsidRDefault="00EF63AD" w:rsidP="00EF63AD">
      <w:pPr>
        <w:pStyle w:val="a5"/>
        <w:jc w:val="both"/>
      </w:pPr>
      <w:r>
        <w:rPr>
          <w:b/>
        </w:rPr>
        <w:t xml:space="preserve">Тема 7. </w:t>
      </w:r>
      <w:r w:rsidRPr="00FD1DC7">
        <w:t>У</w:t>
      </w:r>
      <w:r>
        <w:t>правління матеріальними ресурсами і планування.</w:t>
      </w:r>
    </w:p>
    <w:p w14:paraId="0745A806" w14:textId="77777777" w:rsidR="00EF63AD" w:rsidRDefault="00EF63AD" w:rsidP="00EF63AD">
      <w:pPr>
        <w:pStyle w:val="a5"/>
        <w:jc w:val="both"/>
      </w:pPr>
      <w:r>
        <w:rPr>
          <w:b/>
        </w:rPr>
        <w:t xml:space="preserve">Тема 8. </w:t>
      </w:r>
      <w:r w:rsidRPr="00FD1DC7">
        <w:t>У</w:t>
      </w:r>
      <w:r>
        <w:t>правління фінансовими ресурсами і планування.</w:t>
      </w:r>
    </w:p>
    <w:p w14:paraId="164BA09C" w14:textId="77777777" w:rsidR="00EF63AD" w:rsidRPr="00EF63AD" w:rsidRDefault="00EF63AD" w:rsidP="00EF63AD">
      <w:pPr>
        <w:pStyle w:val="1"/>
        <w:ind w:firstLine="720"/>
        <w:rPr>
          <w:rFonts w:ascii="Georgia" w:eastAsiaTheme="minorHAnsi" w:hAnsiTheme="minorHAnsi" w:cstheme="minorBidi"/>
          <w:b/>
          <w:color w:val="auto"/>
          <w:sz w:val="28"/>
          <w:szCs w:val="22"/>
        </w:rPr>
      </w:pPr>
      <w:r w:rsidRPr="00EF63AD">
        <w:rPr>
          <w:rFonts w:ascii="Georgia" w:eastAsiaTheme="minorHAnsi" w:hAnsiTheme="minorHAnsi" w:cstheme="minorBidi"/>
          <w:b/>
          <w:color w:val="auto"/>
          <w:sz w:val="28"/>
          <w:szCs w:val="22"/>
        </w:rPr>
        <w:t>Модуль</w:t>
      </w:r>
      <w:r w:rsidRPr="00EF63AD">
        <w:rPr>
          <w:rFonts w:ascii="Georgia" w:eastAsiaTheme="minorHAnsi" w:hAnsiTheme="minorHAnsi" w:cstheme="minorBidi"/>
          <w:b/>
          <w:color w:val="auto"/>
          <w:sz w:val="28"/>
          <w:szCs w:val="22"/>
        </w:rPr>
        <w:t xml:space="preserve"> 2.</w:t>
      </w:r>
    </w:p>
    <w:p w14:paraId="6E5D3D83" w14:textId="7F961863" w:rsidR="00EF63AD" w:rsidRDefault="00EF63AD" w:rsidP="00EF63AD">
      <w:pPr>
        <w:pStyle w:val="a5"/>
      </w:pPr>
      <w:r>
        <w:rPr>
          <w:b/>
          <w:sz w:val="27"/>
        </w:rPr>
        <w:t xml:space="preserve">Тема </w:t>
      </w:r>
      <w:r w:rsidRPr="00B74B91">
        <w:rPr>
          <w:b/>
          <w:bCs/>
        </w:rPr>
        <w:t>1.</w:t>
      </w:r>
      <w:r>
        <w:t xml:space="preserve"> </w:t>
      </w:r>
      <w:r w:rsidRPr="001D1AAB">
        <w:t>У</w:t>
      </w:r>
      <w:r>
        <w:t>правління якістю</w:t>
      </w:r>
      <w:r w:rsidR="0094304E">
        <w:t xml:space="preserve"> в проєктах</w:t>
      </w:r>
      <w:r>
        <w:t>.</w:t>
      </w:r>
    </w:p>
    <w:p w14:paraId="0A0DB750" w14:textId="313AC9BF" w:rsidR="00EF63AD" w:rsidRPr="00ED4533" w:rsidRDefault="00EF63AD" w:rsidP="00EF63AD">
      <w:pPr>
        <w:pStyle w:val="a5"/>
      </w:pPr>
      <w:r>
        <w:rPr>
          <w:b/>
          <w:sz w:val="27"/>
        </w:rPr>
        <w:t xml:space="preserve">Тема </w:t>
      </w:r>
      <w:r w:rsidRPr="00B74B91">
        <w:rPr>
          <w:b/>
          <w:bCs/>
        </w:rPr>
        <w:t>2.</w:t>
      </w:r>
      <w:r>
        <w:t xml:space="preserve"> </w:t>
      </w:r>
      <w:r w:rsidRPr="00334E77">
        <w:t>У</w:t>
      </w:r>
      <w:r>
        <w:t>правління безпекою</w:t>
      </w:r>
      <w:r w:rsidR="0094304E">
        <w:t xml:space="preserve"> в проєктах</w:t>
      </w:r>
      <w:r w:rsidRPr="00ED4533">
        <w:t>.</w:t>
      </w:r>
    </w:p>
    <w:p w14:paraId="4B3E411E" w14:textId="77777777" w:rsidR="00EF63AD" w:rsidRDefault="00EF63AD" w:rsidP="00EF63AD">
      <w:pPr>
        <w:pStyle w:val="a5"/>
      </w:pPr>
      <w:r>
        <w:rPr>
          <w:b/>
          <w:sz w:val="27"/>
        </w:rPr>
        <w:t xml:space="preserve">Тема </w:t>
      </w:r>
      <w:r w:rsidRPr="00B74B91">
        <w:rPr>
          <w:b/>
          <w:bCs/>
        </w:rPr>
        <w:t>3.</w:t>
      </w:r>
      <w:r>
        <w:t xml:space="preserve"> К</w:t>
      </w:r>
      <w:r w:rsidRPr="007C7B64">
        <w:t>онтрол</w:t>
      </w:r>
      <w:r>
        <w:t>ь</w:t>
      </w:r>
      <w:r w:rsidRPr="007C7B64">
        <w:t xml:space="preserve"> процес</w:t>
      </w:r>
      <w:r>
        <w:t>у</w:t>
      </w:r>
      <w:r w:rsidRPr="007C7B64">
        <w:t xml:space="preserve"> виконання будівельних робіт</w:t>
      </w:r>
      <w:r>
        <w:t xml:space="preserve">. </w:t>
      </w:r>
    </w:p>
    <w:p w14:paraId="2E54F98F" w14:textId="77777777" w:rsidR="00EF63AD" w:rsidRDefault="00EF63AD" w:rsidP="00EF63AD">
      <w:pPr>
        <w:pStyle w:val="a5"/>
      </w:pPr>
      <w:r>
        <w:rPr>
          <w:b/>
          <w:sz w:val="27"/>
        </w:rPr>
        <w:t xml:space="preserve">Тема </w:t>
      </w:r>
      <w:r w:rsidRPr="00B74B91">
        <w:rPr>
          <w:b/>
          <w:bCs/>
        </w:rPr>
        <w:t>4.</w:t>
      </w:r>
      <w:r>
        <w:t xml:space="preserve"> </w:t>
      </w:r>
      <w:r w:rsidRPr="00B96B5A">
        <w:t>К</w:t>
      </w:r>
      <w:r>
        <w:t xml:space="preserve">ількісне управління проєктами в будівництві. </w:t>
      </w:r>
    </w:p>
    <w:p w14:paraId="0CF6BEBD" w14:textId="77777777" w:rsidR="00EF63AD" w:rsidRDefault="00EF63AD" w:rsidP="00EF63AD">
      <w:pPr>
        <w:pStyle w:val="a5"/>
        <w:jc w:val="both"/>
      </w:pPr>
      <w:r>
        <w:rPr>
          <w:b/>
          <w:sz w:val="27"/>
        </w:rPr>
        <w:t xml:space="preserve">Тема </w:t>
      </w:r>
      <w:r w:rsidRPr="00B74B91">
        <w:rPr>
          <w:b/>
          <w:bCs/>
        </w:rPr>
        <w:t>5.</w:t>
      </w:r>
      <w:r>
        <w:t xml:space="preserve"> </w:t>
      </w:r>
      <w:r w:rsidRPr="00EB145A">
        <w:t>Метод критичного шляху</w:t>
      </w:r>
      <w:r>
        <w:t>.</w:t>
      </w:r>
    </w:p>
    <w:p w14:paraId="71001FB1" w14:textId="77777777" w:rsidR="00EF63AD" w:rsidRDefault="00EF63AD" w:rsidP="00EF63AD">
      <w:pPr>
        <w:pStyle w:val="a5"/>
        <w:jc w:val="both"/>
      </w:pPr>
      <w:r>
        <w:rPr>
          <w:b/>
        </w:rPr>
        <w:t xml:space="preserve">Тема 6. </w:t>
      </w:r>
      <w:r>
        <w:t>Сітьове і календарне планування проєкту.</w:t>
      </w:r>
    </w:p>
    <w:p w14:paraId="2CCCAAA2" w14:textId="77777777" w:rsidR="00EF63AD" w:rsidRDefault="00EF63AD" w:rsidP="00EF63AD">
      <w:pPr>
        <w:pStyle w:val="a5"/>
        <w:jc w:val="both"/>
      </w:pPr>
      <w:r>
        <w:rPr>
          <w:b/>
        </w:rPr>
        <w:t xml:space="preserve">Тема 7. </w:t>
      </w:r>
      <w:r w:rsidRPr="001B7A24">
        <w:t>Техніка оцінки та перегляду програм</w:t>
      </w:r>
      <w:r>
        <w:t>.</w:t>
      </w:r>
    </w:p>
    <w:p w14:paraId="42BAE0E4" w14:textId="77777777" w:rsidR="00EF63AD" w:rsidRDefault="00EF63AD" w:rsidP="00EF63AD">
      <w:pPr>
        <w:ind w:firstLine="720"/>
        <w:rPr>
          <w:b/>
          <w:sz w:val="28"/>
        </w:rPr>
      </w:pPr>
      <w:r>
        <w:rPr>
          <w:b/>
          <w:sz w:val="28"/>
        </w:rPr>
        <w:t>Модуль</w:t>
      </w:r>
      <w:r>
        <w:rPr>
          <w:b/>
          <w:sz w:val="28"/>
        </w:rPr>
        <w:t xml:space="preserve"> 3.</w:t>
      </w:r>
    </w:p>
    <w:p w14:paraId="16527514" w14:textId="77777777" w:rsidR="00EF63AD" w:rsidRPr="00703100" w:rsidRDefault="00EF63AD" w:rsidP="00EF63AD">
      <w:pPr>
        <w:pStyle w:val="a5"/>
      </w:pPr>
      <w:r>
        <w:rPr>
          <w:b/>
          <w:sz w:val="27"/>
        </w:rPr>
        <w:t xml:space="preserve">Тема </w:t>
      </w:r>
      <w:r w:rsidRPr="00B74B91">
        <w:rPr>
          <w:b/>
          <w:bCs/>
        </w:rPr>
        <w:t>1.</w:t>
      </w:r>
      <w:r>
        <w:t xml:space="preserve"> О</w:t>
      </w:r>
      <w:r w:rsidRPr="00703100">
        <w:t>птимізаці</w:t>
      </w:r>
      <w:r>
        <w:t>я</w:t>
      </w:r>
      <w:r w:rsidRPr="00703100">
        <w:t xml:space="preserve"> витрат часу та </w:t>
      </w:r>
      <w:r>
        <w:t>вартості</w:t>
      </w:r>
      <w:r w:rsidRPr="00703100">
        <w:t>.</w:t>
      </w:r>
    </w:p>
    <w:p w14:paraId="74624978" w14:textId="77777777" w:rsidR="00EF63AD" w:rsidRPr="00ED4533" w:rsidRDefault="00EF63AD" w:rsidP="00EF63AD">
      <w:pPr>
        <w:pStyle w:val="a5"/>
      </w:pPr>
      <w:r>
        <w:rPr>
          <w:b/>
          <w:sz w:val="27"/>
        </w:rPr>
        <w:t xml:space="preserve">Тема </w:t>
      </w:r>
      <w:r w:rsidRPr="00B74B91">
        <w:rPr>
          <w:b/>
          <w:bCs/>
        </w:rPr>
        <w:t>2.</w:t>
      </w:r>
      <w:r>
        <w:t xml:space="preserve"> Врегулювання претензій</w:t>
      </w:r>
      <w:r w:rsidRPr="00305426">
        <w:t xml:space="preserve"> з </w:t>
      </w:r>
      <w:r>
        <w:t>використанням критичного шляху</w:t>
      </w:r>
      <w:r w:rsidRPr="00ED4533">
        <w:t>.</w:t>
      </w:r>
    </w:p>
    <w:p w14:paraId="79A96C30" w14:textId="77777777" w:rsidR="00EF63AD" w:rsidRDefault="00EF63AD" w:rsidP="00EF63AD">
      <w:pPr>
        <w:pStyle w:val="a5"/>
      </w:pPr>
      <w:r>
        <w:rPr>
          <w:b/>
          <w:sz w:val="27"/>
        </w:rPr>
        <w:t xml:space="preserve">Тема </w:t>
      </w:r>
      <w:r w:rsidRPr="00B74B91">
        <w:rPr>
          <w:b/>
          <w:bCs/>
        </w:rPr>
        <w:t>3.</w:t>
      </w:r>
      <w:r>
        <w:t xml:space="preserve"> </w:t>
      </w:r>
      <w:r w:rsidRPr="009C699C">
        <w:rPr>
          <w:rFonts w:eastAsia="Calibri"/>
          <w:bCs/>
        </w:rPr>
        <w:t>Розширене управління будівельними проєктами</w:t>
      </w:r>
      <w:r>
        <w:t xml:space="preserve">. </w:t>
      </w:r>
    </w:p>
    <w:p w14:paraId="73A86758" w14:textId="3B9861FE" w:rsidR="00EF63AD" w:rsidRPr="00344191" w:rsidRDefault="00EF63AD" w:rsidP="00EF63AD">
      <w:pPr>
        <w:pStyle w:val="a5"/>
        <w:rPr>
          <w:color w:val="000000" w:themeColor="text1"/>
        </w:rPr>
      </w:pPr>
      <w:r>
        <w:rPr>
          <w:b/>
          <w:sz w:val="27"/>
        </w:rPr>
        <w:t xml:space="preserve">Тема </w:t>
      </w:r>
      <w:r w:rsidRPr="00B74B91">
        <w:rPr>
          <w:b/>
          <w:bCs/>
        </w:rPr>
        <w:t>4.</w:t>
      </w:r>
      <w:r>
        <w:t xml:space="preserve"> </w:t>
      </w:r>
      <w:r w:rsidRPr="008A77FC">
        <w:rPr>
          <w:rFonts w:eastAsia="Calibri"/>
          <w:bCs/>
        </w:rPr>
        <w:t xml:space="preserve">Міжнародний </w:t>
      </w:r>
      <w:r w:rsidRPr="00344191">
        <w:rPr>
          <w:rFonts w:eastAsia="Calibri"/>
          <w:bCs/>
        </w:rPr>
        <w:t xml:space="preserve">менеджмент </w:t>
      </w:r>
      <w:r w:rsidRPr="00344191">
        <w:rPr>
          <w:rFonts w:eastAsia="Calibri"/>
          <w:bCs/>
          <w:color w:val="000000" w:themeColor="text1"/>
        </w:rPr>
        <w:t>будівництва</w:t>
      </w:r>
      <w:r w:rsidR="00453041" w:rsidRPr="00344191">
        <w:rPr>
          <w:rFonts w:eastAsia="inter"/>
          <w:bCs/>
          <w:color w:val="000000" w:themeColor="text1"/>
        </w:rPr>
        <w:t xml:space="preserve"> і </w:t>
      </w:r>
      <w:r w:rsidR="004D705E" w:rsidRPr="00344191">
        <w:rPr>
          <w:rFonts w:eastAsia="inter"/>
          <w:bCs/>
          <w:color w:val="000000" w:themeColor="text1"/>
        </w:rPr>
        <w:t>шляхи</w:t>
      </w:r>
      <w:r w:rsidR="00453041" w:rsidRPr="00344191">
        <w:rPr>
          <w:rFonts w:eastAsia="inter"/>
          <w:bCs/>
          <w:color w:val="000000" w:themeColor="text1"/>
        </w:rPr>
        <w:t xml:space="preserve"> євроінтеграції</w:t>
      </w:r>
      <w:r w:rsidRPr="00344191">
        <w:rPr>
          <w:color w:val="000000" w:themeColor="text1"/>
        </w:rPr>
        <w:t xml:space="preserve">. </w:t>
      </w:r>
    </w:p>
    <w:p w14:paraId="1E918931" w14:textId="17BFC2A0" w:rsidR="00EF63AD" w:rsidRPr="00344191" w:rsidRDefault="00EF63AD" w:rsidP="00EF63AD">
      <w:pPr>
        <w:pStyle w:val="a5"/>
        <w:jc w:val="both"/>
      </w:pPr>
      <w:r w:rsidRPr="00344191">
        <w:rPr>
          <w:b/>
          <w:sz w:val="27"/>
        </w:rPr>
        <w:t xml:space="preserve">Тема </w:t>
      </w:r>
      <w:r w:rsidRPr="00344191">
        <w:rPr>
          <w:b/>
          <w:bCs/>
        </w:rPr>
        <w:t>5.</w:t>
      </w:r>
      <w:r w:rsidRPr="00344191">
        <w:t xml:space="preserve"> </w:t>
      </w:r>
      <w:r w:rsidR="00D40C38" w:rsidRPr="00344191">
        <w:rPr>
          <w:color w:val="000000" w:themeColor="text1"/>
        </w:rPr>
        <w:t xml:space="preserve">Зелений менеджмент, </w:t>
      </w:r>
      <w:proofErr w:type="spellStart"/>
      <w:r w:rsidR="00294E61" w:rsidRPr="00344191">
        <w:rPr>
          <w:color w:val="000000" w:themeColor="text1"/>
        </w:rPr>
        <w:t>інклюзивність</w:t>
      </w:r>
      <w:proofErr w:type="spellEnd"/>
      <w:r w:rsidR="00294E61" w:rsidRPr="00344191">
        <w:rPr>
          <w:color w:val="000000" w:themeColor="text1"/>
        </w:rPr>
        <w:t xml:space="preserve"> та </w:t>
      </w:r>
      <w:proofErr w:type="spellStart"/>
      <w:r w:rsidR="00294E61" w:rsidRPr="00344191">
        <w:rPr>
          <w:color w:val="000000" w:themeColor="text1"/>
        </w:rPr>
        <w:t>безбар'єрність</w:t>
      </w:r>
      <w:proofErr w:type="spellEnd"/>
      <w:r w:rsidR="00294E61" w:rsidRPr="00344191">
        <w:rPr>
          <w:color w:val="000000" w:themeColor="text1"/>
        </w:rPr>
        <w:t xml:space="preserve"> </w:t>
      </w:r>
      <w:r w:rsidR="00344191" w:rsidRPr="00344191">
        <w:rPr>
          <w:color w:val="000000" w:themeColor="text1"/>
        </w:rPr>
        <w:t>в управлінні проєктами</w:t>
      </w:r>
      <w:r w:rsidRPr="00344191">
        <w:t>.</w:t>
      </w:r>
    </w:p>
    <w:p w14:paraId="5048D7C5" w14:textId="4717CD3D" w:rsidR="00EF63AD" w:rsidRPr="00344191" w:rsidRDefault="00EF63AD" w:rsidP="00EF63AD">
      <w:pPr>
        <w:pStyle w:val="a5"/>
        <w:jc w:val="both"/>
      </w:pPr>
      <w:r w:rsidRPr="00344191">
        <w:rPr>
          <w:b/>
        </w:rPr>
        <w:t xml:space="preserve">Тема 6. </w:t>
      </w:r>
      <w:r w:rsidR="00FB629F" w:rsidRPr="00344191">
        <w:rPr>
          <w:bCs/>
        </w:rPr>
        <w:t>У</w:t>
      </w:r>
      <w:r w:rsidRPr="00344191">
        <w:rPr>
          <w:rFonts w:eastAsia="Calibri"/>
          <w:bCs/>
        </w:rPr>
        <w:t>правління проєкт</w:t>
      </w:r>
      <w:r w:rsidR="00FB629F" w:rsidRPr="00344191">
        <w:rPr>
          <w:rFonts w:eastAsia="Calibri"/>
          <w:bCs/>
        </w:rPr>
        <w:t>а</w:t>
      </w:r>
      <w:r w:rsidRPr="00344191">
        <w:rPr>
          <w:rFonts w:eastAsia="Calibri"/>
          <w:bCs/>
        </w:rPr>
        <w:t>м</w:t>
      </w:r>
      <w:r w:rsidR="00FB629F" w:rsidRPr="00344191">
        <w:rPr>
          <w:rFonts w:eastAsia="Calibri"/>
          <w:bCs/>
        </w:rPr>
        <w:t>и з повоєнного відновлення.</w:t>
      </w:r>
    </w:p>
    <w:p w14:paraId="158A7889" w14:textId="77777777" w:rsidR="00EF63AD" w:rsidRDefault="00EF63AD" w:rsidP="00EF63AD">
      <w:pPr>
        <w:pStyle w:val="a5"/>
        <w:jc w:val="both"/>
      </w:pPr>
      <w:r>
        <w:rPr>
          <w:b/>
        </w:rPr>
        <w:t xml:space="preserve">Тема 7. </w:t>
      </w:r>
      <w:r w:rsidRPr="00463845">
        <w:rPr>
          <w:rFonts w:eastAsia="Calibri"/>
          <w:bCs/>
        </w:rPr>
        <w:t>Інженерний менеджмент</w:t>
      </w:r>
      <w:r>
        <w:t>.</w:t>
      </w:r>
    </w:p>
    <w:p w14:paraId="7C3EDCAF" w14:textId="77777777" w:rsidR="00EF63AD" w:rsidRDefault="00EF63AD" w:rsidP="00EF63AD">
      <w:pPr>
        <w:pStyle w:val="a5"/>
        <w:jc w:val="both"/>
      </w:pPr>
      <w:r>
        <w:rPr>
          <w:b/>
        </w:rPr>
        <w:t xml:space="preserve">Тема 8. </w:t>
      </w:r>
      <w:r>
        <w:t>Управління ризиками в проєктах.</w:t>
      </w:r>
    </w:p>
    <w:p w14:paraId="12A51944" w14:textId="77777777" w:rsidR="00EF63AD" w:rsidRPr="00EF63AD" w:rsidRDefault="00EF63AD" w:rsidP="00EF63AD">
      <w:pPr>
        <w:pStyle w:val="1"/>
        <w:ind w:firstLine="720"/>
        <w:rPr>
          <w:rFonts w:ascii="Georgia" w:eastAsiaTheme="minorHAnsi" w:hAnsiTheme="minorHAnsi" w:cstheme="minorBidi"/>
          <w:b/>
          <w:color w:val="auto"/>
          <w:sz w:val="28"/>
          <w:szCs w:val="22"/>
        </w:rPr>
      </w:pPr>
      <w:r w:rsidRPr="00EF63AD">
        <w:rPr>
          <w:rFonts w:ascii="Georgia" w:eastAsiaTheme="minorHAnsi" w:hAnsiTheme="minorHAnsi" w:cstheme="minorBidi"/>
          <w:b/>
          <w:color w:val="auto"/>
          <w:sz w:val="28"/>
          <w:szCs w:val="22"/>
        </w:rPr>
        <w:t>Модуль</w:t>
      </w:r>
      <w:r w:rsidRPr="00EF63AD">
        <w:rPr>
          <w:rFonts w:ascii="Georgia" w:eastAsiaTheme="minorHAnsi" w:hAnsiTheme="minorHAnsi" w:cstheme="minorBidi"/>
          <w:b/>
          <w:color w:val="auto"/>
          <w:sz w:val="28"/>
          <w:szCs w:val="22"/>
        </w:rPr>
        <w:t xml:space="preserve"> 4.</w:t>
      </w:r>
    </w:p>
    <w:p w14:paraId="62C70A8F" w14:textId="77777777" w:rsidR="00EF63AD" w:rsidRDefault="00EF63AD" w:rsidP="00EF63AD">
      <w:pPr>
        <w:pStyle w:val="a5"/>
      </w:pPr>
      <w:r>
        <w:rPr>
          <w:b/>
          <w:sz w:val="27"/>
        </w:rPr>
        <w:t xml:space="preserve">Тема </w:t>
      </w:r>
      <w:r w:rsidRPr="00B74B91">
        <w:rPr>
          <w:b/>
          <w:bCs/>
        </w:rPr>
        <w:t>1.</w:t>
      </w:r>
      <w:r>
        <w:t xml:space="preserve"> </w:t>
      </w:r>
      <w:r w:rsidRPr="00422900">
        <w:t>Система планування для мегапро</w:t>
      </w:r>
      <w:r>
        <w:t>є</w:t>
      </w:r>
      <w:r w:rsidRPr="00422900">
        <w:t>ктів</w:t>
      </w:r>
      <w:r>
        <w:t>.</w:t>
      </w:r>
    </w:p>
    <w:p w14:paraId="08ED0D62" w14:textId="453BEB95" w:rsidR="00EF63AD" w:rsidRPr="00ED4533" w:rsidRDefault="00EF63AD" w:rsidP="00EF63AD">
      <w:pPr>
        <w:pStyle w:val="a5"/>
      </w:pPr>
      <w:r>
        <w:rPr>
          <w:b/>
          <w:sz w:val="27"/>
        </w:rPr>
        <w:t xml:space="preserve">Тема </w:t>
      </w:r>
      <w:r w:rsidRPr="00B74B91">
        <w:rPr>
          <w:b/>
          <w:bCs/>
        </w:rPr>
        <w:t>2.</w:t>
      </w:r>
      <w:r>
        <w:t xml:space="preserve"> </w:t>
      </w:r>
      <w:r w:rsidRPr="007456A3">
        <w:t>Прийняття рішень</w:t>
      </w:r>
      <w:r w:rsidR="00E24F70">
        <w:t xml:space="preserve"> в </w:t>
      </w:r>
      <w:r w:rsidR="00E24F70" w:rsidRPr="007456A3">
        <w:t>мегапро</w:t>
      </w:r>
      <w:r w:rsidR="00E24F70">
        <w:t>є</w:t>
      </w:r>
      <w:r w:rsidR="00E24F70" w:rsidRPr="007456A3">
        <w:t>кт</w:t>
      </w:r>
      <w:r w:rsidR="00E24F70">
        <w:t>ах</w:t>
      </w:r>
      <w:r w:rsidRPr="00ED4533">
        <w:t>.</w:t>
      </w:r>
    </w:p>
    <w:p w14:paraId="09271EA1" w14:textId="1D151910" w:rsidR="00EF63AD" w:rsidRDefault="00EF63AD" w:rsidP="00EF63AD">
      <w:pPr>
        <w:pStyle w:val="a5"/>
      </w:pPr>
      <w:r>
        <w:rPr>
          <w:b/>
          <w:sz w:val="27"/>
        </w:rPr>
        <w:t xml:space="preserve">Тема </w:t>
      </w:r>
      <w:r w:rsidRPr="00B74B91">
        <w:rPr>
          <w:b/>
          <w:bCs/>
        </w:rPr>
        <w:t>3.</w:t>
      </w:r>
      <w:r>
        <w:t xml:space="preserve"> </w:t>
      </w:r>
      <w:r w:rsidRPr="007456A3">
        <w:t xml:space="preserve">Комунікація </w:t>
      </w:r>
      <w:r w:rsidR="00E24F70">
        <w:t xml:space="preserve">в </w:t>
      </w:r>
      <w:r w:rsidR="00E24F70" w:rsidRPr="007456A3">
        <w:t>мегапро</w:t>
      </w:r>
      <w:r w:rsidR="00E24F70">
        <w:t>є</w:t>
      </w:r>
      <w:r w:rsidR="00E24F70" w:rsidRPr="007456A3">
        <w:t>кт</w:t>
      </w:r>
      <w:r w:rsidR="00E24F70">
        <w:t>ах</w:t>
      </w:r>
      <w:r>
        <w:t xml:space="preserve">. </w:t>
      </w:r>
    </w:p>
    <w:p w14:paraId="3CCEB88A" w14:textId="77777777" w:rsidR="00EF63AD" w:rsidRDefault="00EF63AD" w:rsidP="00EF63AD">
      <w:pPr>
        <w:pStyle w:val="a5"/>
      </w:pPr>
      <w:r>
        <w:rPr>
          <w:b/>
          <w:sz w:val="27"/>
        </w:rPr>
        <w:t xml:space="preserve">Тема </w:t>
      </w:r>
      <w:r w:rsidRPr="00B74B91">
        <w:rPr>
          <w:b/>
          <w:bCs/>
        </w:rPr>
        <w:t>4.</w:t>
      </w:r>
      <w:r>
        <w:t xml:space="preserve"> </w:t>
      </w:r>
      <w:r w:rsidRPr="00BC6EE7">
        <w:rPr>
          <w:rFonts w:eastAsia="Calibri"/>
        </w:rPr>
        <w:t>Вплив культурних аспектів на функції управління</w:t>
      </w:r>
      <w:r>
        <w:t xml:space="preserve">. </w:t>
      </w:r>
    </w:p>
    <w:p w14:paraId="618A6CDC" w14:textId="77777777" w:rsidR="00EF63AD" w:rsidRDefault="00EF63AD" w:rsidP="00EF63AD">
      <w:pPr>
        <w:pStyle w:val="a5"/>
        <w:jc w:val="both"/>
      </w:pPr>
      <w:r>
        <w:rPr>
          <w:b/>
          <w:sz w:val="27"/>
        </w:rPr>
        <w:t xml:space="preserve">Тема </w:t>
      </w:r>
      <w:r w:rsidRPr="00B74B91">
        <w:rPr>
          <w:b/>
          <w:bCs/>
        </w:rPr>
        <w:t>5.</w:t>
      </w:r>
      <w:r>
        <w:t xml:space="preserve"> </w:t>
      </w:r>
      <w:r w:rsidRPr="008E7730">
        <w:rPr>
          <w:rFonts w:eastAsia="Calibri"/>
          <w:bCs/>
        </w:rPr>
        <w:t>Інновації в будівельних мегапроєктах</w:t>
      </w:r>
      <w:r>
        <w:t>.</w:t>
      </w:r>
    </w:p>
    <w:p w14:paraId="167F0EE3" w14:textId="77777777" w:rsidR="00EF63AD" w:rsidRDefault="00EF63AD" w:rsidP="00EF63AD">
      <w:pPr>
        <w:pStyle w:val="a5"/>
        <w:jc w:val="both"/>
      </w:pPr>
      <w:r>
        <w:rPr>
          <w:b/>
        </w:rPr>
        <w:t xml:space="preserve">Тема 6. </w:t>
      </w:r>
      <w:r>
        <w:t>Інформаційно-комунікаційні технології.</w:t>
      </w:r>
    </w:p>
    <w:p w14:paraId="236AE193" w14:textId="77777777" w:rsidR="00EF63AD" w:rsidRPr="006469CF" w:rsidRDefault="00EF63AD" w:rsidP="00EF63AD">
      <w:pPr>
        <w:pStyle w:val="a5"/>
        <w:jc w:val="both"/>
        <w:rPr>
          <w:color w:val="000000" w:themeColor="text1"/>
        </w:rPr>
      </w:pPr>
      <w:r>
        <w:rPr>
          <w:b/>
        </w:rPr>
        <w:t xml:space="preserve">Тема 7. </w:t>
      </w:r>
      <w:r w:rsidRPr="006469CF">
        <w:rPr>
          <w:rFonts w:eastAsia="Calibri"/>
          <w:color w:val="000000" w:themeColor="text1"/>
        </w:rPr>
        <w:t>Випробування та введення в експлуатацію</w:t>
      </w:r>
      <w:r w:rsidRPr="006469CF">
        <w:rPr>
          <w:color w:val="000000" w:themeColor="text1"/>
        </w:rPr>
        <w:t>.</w:t>
      </w:r>
    </w:p>
    <w:p w14:paraId="565C8657" w14:textId="77777777" w:rsidR="00EF63AD" w:rsidRDefault="00EF63AD" w:rsidP="00EF63AD">
      <w:pPr>
        <w:pStyle w:val="a5"/>
        <w:jc w:val="both"/>
      </w:pPr>
      <w:r>
        <w:rPr>
          <w:b/>
        </w:rPr>
        <w:t xml:space="preserve">Тема 8. </w:t>
      </w:r>
      <w:r>
        <w:t>Завершення проєкту, висновки та уроки.</w:t>
      </w:r>
    </w:p>
    <w:p w14:paraId="1FBD0879" w14:textId="79BB8241" w:rsidR="00B25AA4" w:rsidRPr="009912C6" w:rsidRDefault="00B25AA4" w:rsidP="009912C6">
      <w:pPr>
        <w:pStyle w:val="a5"/>
        <w:ind w:left="993"/>
        <w:jc w:val="both"/>
      </w:pPr>
    </w:p>
    <w:p w14:paraId="2BF94784" w14:textId="77777777" w:rsidR="00DB3FD8" w:rsidRDefault="00DB3FD8" w:rsidP="00E312D2">
      <w:pPr>
        <w:spacing w:after="0" w:line="240" w:lineRule="auto"/>
        <w:ind w:left="-30"/>
        <w:rPr>
          <w:rFonts w:ascii="Times New Roman" w:eastAsia="inter" w:hAnsi="Times New Roman" w:cs="Times New Roman"/>
          <w:bCs/>
          <w:color w:val="EE0000"/>
          <w:sz w:val="24"/>
          <w:szCs w:val="24"/>
        </w:rPr>
      </w:pPr>
    </w:p>
    <w:p w14:paraId="3DF9860B" w14:textId="0986ABF2" w:rsidR="001A69A7" w:rsidRDefault="005405DF" w:rsidP="00B92ED5">
      <w:pPr>
        <w:spacing w:after="0" w:line="240" w:lineRule="auto"/>
        <w:ind w:left="-30"/>
        <w:jc w:val="center"/>
        <w:rPr>
          <w:rFonts w:ascii="Times New Roman" w:eastAsia="inter" w:hAnsi="Times New Roman" w:cs="Times New Roman"/>
          <w:b/>
          <w:color w:val="000000"/>
          <w:sz w:val="28"/>
          <w:szCs w:val="28"/>
        </w:rPr>
      </w:pPr>
      <w:bookmarkStart w:id="7" w:name="bm_10_тематика_семінарських_практ_3f8c3c"/>
      <w:r w:rsidRPr="00B92ED5">
        <w:rPr>
          <w:rFonts w:ascii="Times New Roman" w:eastAsia="inter" w:hAnsi="Times New Roman" w:cs="Times New Roman"/>
          <w:b/>
          <w:color w:val="000000"/>
          <w:sz w:val="28"/>
          <w:szCs w:val="28"/>
        </w:rPr>
        <w:lastRenderedPageBreak/>
        <w:t>1</w:t>
      </w:r>
      <w:r w:rsidR="00DC3FC5" w:rsidRPr="00B92ED5">
        <w:rPr>
          <w:rFonts w:ascii="Times New Roman" w:eastAsia="inter" w:hAnsi="Times New Roman" w:cs="Times New Roman"/>
          <w:b/>
          <w:color w:val="000000"/>
          <w:sz w:val="28"/>
          <w:szCs w:val="28"/>
        </w:rPr>
        <w:t>0</w:t>
      </w:r>
      <w:r w:rsidRPr="00B92ED5">
        <w:rPr>
          <w:rFonts w:ascii="Times New Roman" w:eastAsia="inter" w:hAnsi="Times New Roman" w:cs="Times New Roman"/>
          <w:b/>
          <w:color w:val="000000"/>
          <w:sz w:val="28"/>
          <w:szCs w:val="28"/>
        </w:rPr>
        <w:t xml:space="preserve"> ТЕМАТИКА ПРАКТИЧНИХ ЗАНЯТЬ</w:t>
      </w:r>
      <w:bookmarkEnd w:id="7"/>
    </w:p>
    <w:p w14:paraId="77693FAE" w14:textId="77777777" w:rsidR="000C1E9D" w:rsidRDefault="000C1E9D" w:rsidP="00B92ED5">
      <w:pPr>
        <w:spacing w:after="0" w:line="240" w:lineRule="auto"/>
        <w:ind w:left="-30"/>
        <w:jc w:val="center"/>
        <w:rPr>
          <w:rFonts w:ascii="Times New Roman" w:eastAsia="inter" w:hAnsi="Times New Roman" w:cs="Times New Roman"/>
          <w:b/>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7"/>
        <w:gridCol w:w="9482"/>
      </w:tblGrid>
      <w:tr w:rsidR="006A25A1" w14:paraId="2B172003" w14:textId="77777777" w:rsidTr="00B60035">
        <w:trPr>
          <w:trHeight w:val="328"/>
        </w:trPr>
        <w:tc>
          <w:tcPr>
            <w:tcW w:w="374" w:type="pct"/>
          </w:tcPr>
          <w:p w14:paraId="5E4678D3" w14:textId="77777777" w:rsidR="006A25A1" w:rsidRDefault="006A25A1" w:rsidP="00B60035">
            <w:pPr>
              <w:pStyle w:val="TableParagraph"/>
              <w:ind w:left="282"/>
              <w:rPr>
                <w:sz w:val="28"/>
              </w:rPr>
            </w:pPr>
            <w:r>
              <w:rPr>
                <w:sz w:val="28"/>
              </w:rPr>
              <w:t>1</w:t>
            </w:r>
          </w:p>
        </w:tc>
        <w:tc>
          <w:tcPr>
            <w:tcW w:w="4626" w:type="pct"/>
          </w:tcPr>
          <w:p w14:paraId="50962505" w14:textId="77777777" w:rsidR="006A25A1" w:rsidRDefault="006A25A1" w:rsidP="00B60035">
            <w:pPr>
              <w:pStyle w:val="TableParagraph"/>
              <w:ind w:left="120"/>
              <w:rPr>
                <w:sz w:val="28"/>
              </w:rPr>
            </w:pPr>
            <w:r w:rsidRPr="009B34B3">
              <w:rPr>
                <w:sz w:val="28"/>
              </w:rPr>
              <w:t>Основи</w:t>
            </w:r>
            <w:r>
              <w:rPr>
                <w:sz w:val="28"/>
              </w:rPr>
              <w:t xml:space="preserve"> </w:t>
            </w:r>
            <w:r w:rsidRPr="009B34B3">
              <w:rPr>
                <w:sz w:val="28"/>
              </w:rPr>
              <w:t>управління</w:t>
            </w:r>
            <w:r>
              <w:rPr>
                <w:sz w:val="28"/>
              </w:rPr>
              <w:t xml:space="preserve"> </w:t>
            </w:r>
            <w:r w:rsidRPr="009B34B3">
              <w:rPr>
                <w:sz w:val="28"/>
              </w:rPr>
              <w:t>про</w:t>
            </w:r>
            <w:r>
              <w:rPr>
                <w:sz w:val="28"/>
              </w:rPr>
              <w:t>є</w:t>
            </w:r>
            <w:r w:rsidRPr="009B34B3">
              <w:rPr>
                <w:sz w:val="28"/>
              </w:rPr>
              <w:t>ктами</w:t>
            </w:r>
            <w:r>
              <w:rPr>
                <w:sz w:val="28"/>
              </w:rPr>
              <w:t>.</w:t>
            </w:r>
          </w:p>
        </w:tc>
      </w:tr>
      <w:tr w:rsidR="006A25A1" w14:paraId="0260FAAD" w14:textId="77777777" w:rsidTr="00B60035">
        <w:trPr>
          <w:trHeight w:val="346"/>
        </w:trPr>
        <w:tc>
          <w:tcPr>
            <w:tcW w:w="374" w:type="pct"/>
          </w:tcPr>
          <w:p w14:paraId="3133DBD9" w14:textId="77777777" w:rsidR="006A25A1" w:rsidRDefault="006A25A1" w:rsidP="00B60035">
            <w:pPr>
              <w:pStyle w:val="TableParagraph"/>
              <w:ind w:left="282"/>
              <w:rPr>
                <w:sz w:val="28"/>
              </w:rPr>
            </w:pPr>
            <w:r>
              <w:rPr>
                <w:sz w:val="28"/>
              </w:rPr>
              <w:t>2</w:t>
            </w:r>
          </w:p>
        </w:tc>
        <w:tc>
          <w:tcPr>
            <w:tcW w:w="4626" w:type="pct"/>
          </w:tcPr>
          <w:p w14:paraId="2D85D59F" w14:textId="77777777" w:rsidR="006A25A1" w:rsidRDefault="006A25A1" w:rsidP="00B60035">
            <w:pPr>
              <w:adjustRightInd w:val="0"/>
              <w:jc w:val="both"/>
              <w:rPr>
                <w:sz w:val="28"/>
              </w:rPr>
            </w:pPr>
            <w:r>
              <w:rPr>
                <w:rFonts w:ascii="Times New Roman,Bold" w:hAnsi="Times New Roman,Bold" w:cs="Times New Roman,Bold"/>
                <w:sz w:val="28"/>
                <w:szCs w:val="28"/>
              </w:rPr>
              <w:t xml:space="preserve"> </w:t>
            </w:r>
            <w:r w:rsidRPr="00292FA0">
              <w:rPr>
                <w:rFonts w:ascii="Times New Roman,Bold" w:hAnsi="Times New Roman,Bold" w:cs="Times New Roman,Bold"/>
                <w:sz w:val="28"/>
                <w:szCs w:val="28"/>
              </w:rPr>
              <w:t>П</w:t>
            </w:r>
            <w:r>
              <w:rPr>
                <w:rFonts w:ascii="Times New Roman,Bold" w:hAnsi="Times New Roman,Bold" w:cs="Times New Roman,Bold"/>
                <w:sz w:val="28"/>
                <w:szCs w:val="28"/>
              </w:rPr>
              <w:t xml:space="preserve">опереднє </w:t>
            </w:r>
            <w:r w:rsidRPr="00292FA0">
              <w:rPr>
                <w:rFonts w:ascii="Times New Roman,Bold" w:hAnsi="Times New Roman,Bold" w:cs="Times New Roman,Bold"/>
                <w:sz w:val="28"/>
                <w:szCs w:val="28"/>
              </w:rPr>
              <w:t>планування</w:t>
            </w:r>
            <w:r w:rsidRPr="004773D0">
              <w:rPr>
                <w:rFonts w:ascii="Times New Roman,Bold" w:hAnsi="Times New Roman,Bold" w:cs="Times New Roman,Bold"/>
                <w:sz w:val="28"/>
                <w:szCs w:val="28"/>
              </w:rPr>
              <w:t xml:space="preserve">. </w:t>
            </w:r>
          </w:p>
        </w:tc>
      </w:tr>
      <w:tr w:rsidR="006A25A1" w14:paraId="091D95AE" w14:textId="77777777" w:rsidTr="00B60035">
        <w:trPr>
          <w:trHeight w:val="346"/>
        </w:trPr>
        <w:tc>
          <w:tcPr>
            <w:tcW w:w="374" w:type="pct"/>
          </w:tcPr>
          <w:p w14:paraId="5D7D5E04" w14:textId="77777777" w:rsidR="006A25A1" w:rsidRDefault="006A25A1" w:rsidP="00B60035">
            <w:pPr>
              <w:pStyle w:val="TableParagraph"/>
              <w:ind w:left="282"/>
              <w:rPr>
                <w:sz w:val="28"/>
              </w:rPr>
            </w:pPr>
            <w:r>
              <w:rPr>
                <w:sz w:val="28"/>
              </w:rPr>
              <w:t>3</w:t>
            </w:r>
          </w:p>
        </w:tc>
        <w:tc>
          <w:tcPr>
            <w:tcW w:w="4626" w:type="pct"/>
          </w:tcPr>
          <w:p w14:paraId="2D8CAEE0" w14:textId="77777777" w:rsidR="006A25A1" w:rsidRDefault="006A25A1" w:rsidP="00B60035">
            <w:pPr>
              <w:pStyle w:val="TableParagraph"/>
              <w:tabs>
                <w:tab w:val="left" w:pos="4202"/>
                <w:tab w:val="left" w:pos="4490"/>
                <w:tab w:val="left" w:pos="5458"/>
              </w:tabs>
              <w:ind w:left="105"/>
              <w:rPr>
                <w:sz w:val="28"/>
              </w:rPr>
            </w:pPr>
            <w:r w:rsidRPr="000740FC">
              <w:rPr>
                <w:rFonts w:eastAsiaTheme="minorHAnsi"/>
                <w:sz w:val="28"/>
                <w:szCs w:val="28"/>
              </w:rPr>
              <w:t>Планування</w:t>
            </w:r>
            <w:r>
              <w:rPr>
                <w:rFonts w:eastAsiaTheme="minorHAnsi"/>
                <w:sz w:val="28"/>
                <w:szCs w:val="28"/>
              </w:rPr>
              <w:t xml:space="preserve"> </w:t>
            </w:r>
            <w:r w:rsidRPr="000740FC">
              <w:rPr>
                <w:rFonts w:eastAsiaTheme="minorHAnsi"/>
                <w:sz w:val="28"/>
                <w:szCs w:val="28"/>
              </w:rPr>
              <w:t>про</w:t>
            </w:r>
            <w:r>
              <w:rPr>
                <w:rFonts w:eastAsiaTheme="minorHAnsi"/>
                <w:sz w:val="28"/>
                <w:szCs w:val="28"/>
              </w:rPr>
              <w:t>є</w:t>
            </w:r>
            <w:r w:rsidRPr="000740FC">
              <w:rPr>
                <w:rFonts w:eastAsiaTheme="minorHAnsi"/>
                <w:sz w:val="28"/>
                <w:szCs w:val="28"/>
              </w:rPr>
              <w:t>кту</w:t>
            </w:r>
            <w:r>
              <w:rPr>
                <w:sz w:val="28"/>
              </w:rPr>
              <w:t>.</w:t>
            </w:r>
          </w:p>
        </w:tc>
      </w:tr>
      <w:tr w:rsidR="006A25A1" w:rsidRPr="00EC288B" w14:paraId="22211A73" w14:textId="77777777" w:rsidTr="00B60035">
        <w:trPr>
          <w:trHeight w:val="436"/>
        </w:trPr>
        <w:tc>
          <w:tcPr>
            <w:tcW w:w="374" w:type="pct"/>
          </w:tcPr>
          <w:p w14:paraId="4F03E091" w14:textId="77777777" w:rsidR="006A25A1" w:rsidRDefault="006A25A1" w:rsidP="00B60035">
            <w:pPr>
              <w:pStyle w:val="TableParagraph"/>
              <w:ind w:left="282"/>
              <w:rPr>
                <w:sz w:val="28"/>
              </w:rPr>
            </w:pPr>
            <w:r>
              <w:rPr>
                <w:sz w:val="28"/>
              </w:rPr>
              <w:t>4</w:t>
            </w:r>
          </w:p>
        </w:tc>
        <w:tc>
          <w:tcPr>
            <w:tcW w:w="4626" w:type="pct"/>
          </w:tcPr>
          <w:p w14:paraId="62CB08E5" w14:textId="77777777" w:rsidR="006A25A1" w:rsidRPr="00EC288B" w:rsidRDefault="006A25A1" w:rsidP="00B60035">
            <w:pPr>
              <w:pStyle w:val="TableParagraph"/>
              <w:ind w:left="105"/>
              <w:rPr>
                <w:sz w:val="28"/>
              </w:rPr>
            </w:pPr>
            <w:r>
              <w:rPr>
                <w:rFonts w:ascii="Times New Roman,Bold" w:eastAsiaTheme="minorHAnsi" w:hAnsi="Times New Roman,Bold" w:cs="Times New Roman,Bold"/>
                <w:sz w:val="28"/>
                <w:szCs w:val="28"/>
              </w:rPr>
              <w:t>Обґрунтування доцільності проєкту.</w:t>
            </w:r>
          </w:p>
        </w:tc>
      </w:tr>
      <w:tr w:rsidR="006A25A1" w:rsidRPr="00EC288B" w14:paraId="2DCBDED5" w14:textId="77777777" w:rsidTr="00B60035">
        <w:trPr>
          <w:trHeight w:val="364"/>
        </w:trPr>
        <w:tc>
          <w:tcPr>
            <w:tcW w:w="374" w:type="pct"/>
          </w:tcPr>
          <w:p w14:paraId="6B007EC6" w14:textId="77777777" w:rsidR="006A25A1" w:rsidRDefault="006A25A1" w:rsidP="00B60035">
            <w:pPr>
              <w:pStyle w:val="TableParagraph"/>
              <w:ind w:left="282"/>
              <w:rPr>
                <w:sz w:val="28"/>
              </w:rPr>
            </w:pPr>
            <w:r>
              <w:rPr>
                <w:sz w:val="28"/>
              </w:rPr>
              <w:t>5</w:t>
            </w:r>
          </w:p>
        </w:tc>
        <w:tc>
          <w:tcPr>
            <w:tcW w:w="4626" w:type="pct"/>
          </w:tcPr>
          <w:p w14:paraId="0D0C5956" w14:textId="77777777" w:rsidR="006A25A1" w:rsidRPr="00EC288B" w:rsidRDefault="006A25A1" w:rsidP="00B60035">
            <w:pPr>
              <w:pStyle w:val="TableParagraph"/>
              <w:ind w:left="105"/>
              <w:rPr>
                <w:sz w:val="28"/>
              </w:rPr>
            </w:pPr>
            <w:r w:rsidRPr="00845749">
              <w:rPr>
                <w:rFonts w:ascii="Times New Roman,Bold" w:eastAsiaTheme="minorHAnsi" w:hAnsi="Times New Roman,Bold" w:cs="Times New Roman,Bold"/>
                <w:sz w:val="28"/>
                <w:szCs w:val="28"/>
              </w:rPr>
              <w:t>Опублікування</w:t>
            </w:r>
            <w:r>
              <w:rPr>
                <w:rFonts w:ascii="Times New Roman,Bold" w:eastAsiaTheme="minorHAnsi" w:hAnsi="Times New Roman,Bold" w:cs="Times New Roman,Bold"/>
                <w:sz w:val="28"/>
                <w:szCs w:val="28"/>
              </w:rPr>
              <w:t xml:space="preserve"> </w:t>
            </w:r>
            <w:r w:rsidRPr="00845749">
              <w:rPr>
                <w:rFonts w:ascii="Times New Roman,Bold" w:eastAsiaTheme="minorHAnsi" w:hAnsi="Times New Roman,Bold" w:cs="Times New Roman,Bold"/>
                <w:sz w:val="28"/>
                <w:szCs w:val="28"/>
              </w:rPr>
              <w:t>розкладу</w:t>
            </w:r>
            <w:r>
              <w:rPr>
                <w:rFonts w:ascii="Times New Roman,Bold" w:eastAsiaTheme="minorHAnsi" w:hAnsi="Times New Roman,Bold" w:cs="Times New Roman,Bold"/>
                <w:sz w:val="28"/>
                <w:szCs w:val="28"/>
              </w:rPr>
              <w:t>.</w:t>
            </w:r>
          </w:p>
        </w:tc>
      </w:tr>
      <w:tr w:rsidR="006A25A1" w:rsidRPr="00EC288B" w14:paraId="3CB2B352" w14:textId="77777777" w:rsidTr="00B60035">
        <w:trPr>
          <w:trHeight w:val="346"/>
        </w:trPr>
        <w:tc>
          <w:tcPr>
            <w:tcW w:w="374" w:type="pct"/>
          </w:tcPr>
          <w:p w14:paraId="013059C4" w14:textId="77777777" w:rsidR="006A25A1" w:rsidRDefault="006A25A1" w:rsidP="00B60035">
            <w:pPr>
              <w:pStyle w:val="TableParagraph"/>
              <w:ind w:left="282"/>
              <w:rPr>
                <w:sz w:val="28"/>
              </w:rPr>
            </w:pPr>
            <w:r>
              <w:rPr>
                <w:sz w:val="28"/>
              </w:rPr>
              <w:t>6</w:t>
            </w:r>
          </w:p>
        </w:tc>
        <w:tc>
          <w:tcPr>
            <w:tcW w:w="4626" w:type="pct"/>
          </w:tcPr>
          <w:p w14:paraId="36F05326" w14:textId="77777777" w:rsidR="006A25A1" w:rsidRPr="00EC288B" w:rsidRDefault="006A25A1" w:rsidP="00B60035">
            <w:pPr>
              <w:pStyle w:val="TableParagraph"/>
              <w:ind w:left="101"/>
              <w:rPr>
                <w:sz w:val="28"/>
              </w:rPr>
            </w:pPr>
            <w:r w:rsidRPr="00BB5C16">
              <w:rPr>
                <w:rFonts w:ascii="Times New Roman,Bold" w:eastAsiaTheme="minorHAnsi" w:hAnsi="Times New Roman,Bold" w:cs="Times New Roman,Bold"/>
                <w:sz w:val="28"/>
                <w:szCs w:val="28"/>
              </w:rPr>
              <w:t>Моніторинг</w:t>
            </w:r>
            <w:r>
              <w:rPr>
                <w:rFonts w:ascii="Times New Roman,Bold" w:eastAsiaTheme="minorHAnsi" w:hAnsi="Times New Roman,Bold" w:cs="Times New Roman,Bold"/>
                <w:sz w:val="28"/>
                <w:szCs w:val="28"/>
              </w:rPr>
              <w:t xml:space="preserve"> </w:t>
            </w:r>
            <w:r w:rsidRPr="00BB5C16">
              <w:rPr>
                <w:rFonts w:ascii="Times New Roman,Bold" w:eastAsiaTheme="minorHAnsi" w:hAnsi="Times New Roman,Bold" w:cs="Times New Roman,Bold"/>
                <w:sz w:val="28"/>
                <w:szCs w:val="28"/>
              </w:rPr>
              <w:t>та</w:t>
            </w:r>
            <w:r>
              <w:rPr>
                <w:rFonts w:ascii="Times New Roman,Bold" w:eastAsiaTheme="minorHAnsi" w:hAnsi="Times New Roman,Bold" w:cs="Times New Roman,Bold"/>
                <w:sz w:val="28"/>
                <w:szCs w:val="28"/>
              </w:rPr>
              <w:t xml:space="preserve"> </w:t>
            </w:r>
            <w:r w:rsidRPr="00BB5C16">
              <w:rPr>
                <w:rFonts w:ascii="Times New Roman,Bold" w:eastAsiaTheme="minorHAnsi" w:hAnsi="Times New Roman,Bold" w:cs="Times New Roman,Bold"/>
                <w:sz w:val="28"/>
                <w:szCs w:val="28"/>
              </w:rPr>
              <w:t>контроль</w:t>
            </w:r>
            <w:r>
              <w:rPr>
                <w:rFonts w:ascii="Times New Roman,Bold" w:eastAsiaTheme="minorHAnsi" w:hAnsi="Times New Roman,Bold" w:cs="Times New Roman,Bold"/>
                <w:sz w:val="28"/>
                <w:szCs w:val="28"/>
              </w:rPr>
              <w:t xml:space="preserve"> </w:t>
            </w:r>
            <w:r w:rsidRPr="00BB5C16">
              <w:rPr>
                <w:rFonts w:ascii="Times New Roman,Bold" w:eastAsiaTheme="minorHAnsi" w:hAnsi="Times New Roman,Bold" w:cs="Times New Roman,Bold"/>
                <w:sz w:val="28"/>
                <w:szCs w:val="28"/>
              </w:rPr>
              <w:t>проєкту</w:t>
            </w:r>
          </w:p>
        </w:tc>
      </w:tr>
      <w:tr w:rsidR="006A25A1" w:rsidRPr="00940D9D" w14:paraId="20FEBBEC" w14:textId="77777777" w:rsidTr="00B60035">
        <w:trPr>
          <w:trHeight w:val="355"/>
        </w:trPr>
        <w:tc>
          <w:tcPr>
            <w:tcW w:w="374" w:type="pct"/>
          </w:tcPr>
          <w:p w14:paraId="2E961FEA" w14:textId="77777777" w:rsidR="006A25A1" w:rsidRDefault="006A25A1" w:rsidP="00B60035">
            <w:pPr>
              <w:pStyle w:val="TableParagraph"/>
              <w:ind w:left="282"/>
              <w:rPr>
                <w:sz w:val="28"/>
              </w:rPr>
            </w:pPr>
            <w:r>
              <w:rPr>
                <w:sz w:val="28"/>
              </w:rPr>
              <w:t>7</w:t>
            </w:r>
          </w:p>
        </w:tc>
        <w:tc>
          <w:tcPr>
            <w:tcW w:w="4626" w:type="pct"/>
          </w:tcPr>
          <w:p w14:paraId="505326A7" w14:textId="77777777" w:rsidR="006A25A1" w:rsidRPr="00940D9D" w:rsidRDefault="006A25A1" w:rsidP="00B60035">
            <w:pPr>
              <w:pStyle w:val="TableParagraph"/>
              <w:ind w:left="139"/>
              <w:rPr>
                <w:sz w:val="28"/>
              </w:rPr>
            </w:pPr>
            <w:r w:rsidRPr="004A23A8">
              <w:rPr>
                <w:rFonts w:ascii="Times New Roman,Bold" w:eastAsiaTheme="minorHAnsi" w:hAnsi="Times New Roman,Bold" w:cs="Times New Roman,Bold"/>
                <w:sz w:val="28"/>
                <w:szCs w:val="28"/>
              </w:rPr>
              <w:t>Управління</w:t>
            </w:r>
            <w:r>
              <w:rPr>
                <w:rFonts w:ascii="Times New Roman,Bold" w:eastAsiaTheme="minorHAnsi" w:hAnsi="Times New Roman,Bold" w:cs="Times New Roman,Bold"/>
                <w:sz w:val="28"/>
                <w:szCs w:val="28"/>
              </w:rPr>
              <w:t xml:space="preserve"> </w:t>
            </w:r>
            <w:r w:rsidRPr="004A23A8">
              <w:rPr>
                <w:rFonts w:ascii="Times New Roman,Bold" w:eastAsiaTheme="minorHAnsi" w:hAnsi="Times New Roman,Bold" w:cs="Times New Roman,Bold"/>
                <w:sz w:val="28"/>
                <w:szCs w:val="28"/>
              </w:rPr>
              <w:t>ресурсами</w:t>
            </w:r>
            <w:r w:rsidRPr="00940D9D">
              <w:rPr>
                <w:sz w:val="28"/>
              </w:rPr>
              <w:t>.</w:t>
            </w:r>
          </w:p>
        </w:tc>
      </w:tr>
      <w:tr w:rsidR="006A25A1" w:rsidRPr="00940D9D" w14:paraId="2EFE4870" w14:textId="77777777" w:rsidTr="00B60035">
        <w:trPr>
          <w:trHeight w:val="346"/>
        </w:trPr>
        <w:tc>
          <w:tcPr>
            <w:tcW w:w="374" w:type="pct"/>
          </w:tcPr>
          <w:p w14:paraId="677C0BBF" w14:textId="77777777" w:rsidR="006A25A1" w:rsidRDefault="006A25A1" w:rsidP="00B60035">
            <w:pPr>
              <w:pStyle w:val="TableParagraph"/>
              <w:ind w:left="282"/>
              <w:rPr>
                <w:sz w:val="28"/>
              </w:rPr>
            </w:pPr>
            <w:r>
              <w:rPr>
                <w:sz w:val="28"/>
              </w:rPr>
              <w:t>8</w:t>
            </w:r>
          </w:p>
        </w:tc>
        <w:tc>
          <w:tcPr>
            <w:tcW w:w="4626" w:type="pct"/>
          </w:tcPr>
          <w:p w14:paraId="1CDB9560" w14:textId="77777777" w:rsidR="006A25A1" w:rsidRPr="00940D9D" w:rsidRDefault="006A25A1" w:rsidP="00B60035">
            <w:pPr>
              <w:pStyle w:val="TableParagraph"/>
              <w:tabs>
                <w:tab w:val="left" w:pos="1762"/>
                <w:tab w:val="left" w:pos="3551"/>
                <w:tab w:val="left" w:pos="4748"/>
                <w:tab w:val="left" w:pos="6415"/>
                <w:tab w:val="left" w:pos="7533"/>
              </w:tabs>
              <w:ind w:left="105"/>
              <w:rPr>
                <w:sz w:val="28"/>
              </w:rPr>
            </w:pPr>
            <w:r w:rsidRPr="00E27660">
              <w:rPr>
                <w:rFonts w:ascii="Times New Roman,Bold" w:eastAsiaTheme="minorHAnsi" w:hAnsi="Times New Roman,Bold" w:cs="Times New Roman,Bold"/>
                <w:sz w:val="28"/>
                <w:szCs w:val="28"/>
              </w:rPr>
              <w:t>Планування</w:t>
            </w:r>
            <w:r>
              <w:rPr>
                <w:rFonts w:ascii="Times New Roman,Bold" w:eastAsiaTheme="minorHAnsi" w:hAnsi="Times New Roman,Bold" w:cs="Times New Roman,Bold"/>
                <w:sz w:val="28"/>
                <w:szCs w:val="28"/>
              </w:rPr>
              <w:t xml:space="preserve"> </w:t>
            </w:r>
            <w:r w:rsidRPr="00E27660">
              <w:rPr>
                <w:rFonts w:ascii="Times New Roman,Bold" w:eastAsiaTheme="minorHAnsi" w:hAnsi="Times New Roman,Bold" w:cs="Times New Roman,Bold"/>
                <w:sz w:val="28"/>
                <w:szCs w:val="28"/>
              </w:rPr>
              <w:t>закупівель</w:t>
            </w:r>
            <w:r w:rsidRPr="00940D9D">
              <w:rPr>
                <w:sz w:val="28"/>
              </w:rPr>
              <w:t>.</w:t>
            </w:r>
          </w:p>
        </w:tc>
      </w:tr>
      <w:tr w:rsidR="006A25A1" w:rsidRPr="00940D9D" w14:paraId="23880EAA" w14:textId="77777777" w:rsidTr="00B60035">
        <w:trPr>
          <w:trHeight w:val="346"/>
        </w:trPr>
        <w:tc>
          <w:tcPr>
            <w:tcW w:w="374" w:type="pct"/>
          </w:tcPr>
          <w:p w14:paraId="6C2DABE1" w14:textId="77777777" w:rsidR="006A25A1" w:rsidRDefault="006A25A1" w:rsidP="00B60035">
            <w:pPr>
              <w:pStyle w:val="TableParagraph"/>
              <w:ind w:left="282"/>
              <w:rPr>
                <w:sz w:val="28"/>
              </w:rPr>
            </w:pPr>
            <w:r>
              <w:rPr>
                <w:sz w:val="28"/>
              </w:rPr>
              <w:t>9</w:t>
            </w:r>
          </w:p>
        </w:tc>
        <w:tc>
          <w:tcPr>
            <w:tcW w:w="4626" w:type="pct"/>
          </w:tcPr>
          <w:p w14:paraId="2F27C39C"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E27660">
              <w:rPr>
                <w:rFonts w:ascii="Times New Roman,Bold" w:eastAsiaTheme="minorHAnsi" w:hAnsi="Times New Roman,Bold" w:cs="Times New Roman,Bold"/>
                <w:sz w:val="28"/>
                <w:szCs w:val="28"/>
              </w:rPr>
              <w:t>Лінія</w:t>
            </w:r>
            <w:r>
              <w:rPr>
                <w:rFonts w:ascii="Times New Roman,Bold" w:eastAsiaTheme="minorHAnsi" w:hAnsi="Times New Roman,Bold" w:cs="Times New Roman,Bold"/>
                <w:sz w:val="28"/>
                <w:szCs w:val="28"/>
              </w:rPr>
              <w:t xml:space="preserve"> </w:t>
            </w:r>
            <w:r w:rsidRPr="00E27660">
              <w:rPr>
                <w:rFonts w:ascii="Times New Roman,Bold" w:eastAsiaTheme="minorHAnsi" w:hAnsi="Times New Roman,Bold" w:cs="Times New Roman,Bold"/>
                <w:sz w:val="28"/>
                <w:szCs w:val="28"/>
              </w:rPr>
              <w:t>планування</w:t>
            </w:r>
            <w:r>
              <w:rPr>
                <w:rFonts w:ascii="Times New Roman,Bold" w:eastAsiaTheme="minorHAnsi" w:hAnsi="Times New Roman,Bold" w:cs="Times New Roman,Bold"/>
                <w:sz w:val="28"/>
                <w:szCs w:val="28"/>
              </w:rPr>
              <w:t xml:space="preserve"> </w:t>
            </w:r>
            <w:r w:rsidRPr="00E27660">
              <w:rPr>
                <w:rFonts w:ascii="Times New Roman,Bold" w:eastAsiaTheme="minorHAnsi" w:hAnsi="Times New Roman,Bold" w:cs="Times New Roman,Bold"/>
                <w:sz w:val="28"/>
                <w:szCs w:val="28"/>
              </w:rPr>
              <w:t>балансу</w:t>
            </w:r>
          </w:p>
        </w:tc>
      </w:tr>
      <w:tr w:rsidR="006A25A1" w:rsidRPr="00940D9D" w14:paraId="6B290374" w14:textId="77777777" w:rsidTr="00B60035">
        <w:trPr>
          <w:trHeight w:val="346"/>
        </w:trPr>
        <w:tc>
          <w:tcPr>
            <w:tcW w:w="374" w:type="pct"/>
          </w:tcPr>
          <w:p w14:paraId="35A7652D" w14:textId="77777777" w:rsidR="006A25A1" w:rsidRDefault="006A25A1" w:rsidP="00B60035">
            <w:pPr>
              <w:pStyle w:val="TableParagraph"/>
              <w:ind w:left="282"/>
              <w:rPr>
                <w:sz w:val="28"/>
              </w:rPr>
            </w:pPr>
            <w:r>
              <w:rPr>
                <w:sz w:val="28"/>
              </w:rPr>
              <w:t>10</w:t>
            </w:r>
          </w:p>
        </w:tc>
        <w:tc>
          <w:tcPr>
            <w:tcW w:w="4626" w:type="pct"/>
          </w:tcPr>
          <w:p w14:paraId="71E14BE2"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F2469E">
              <w:rPr>
                <w:rFonts w:ascii="Times New Roman,Bold" w:eastAsiaTheme="minorHAnsi" w:hAnsi="Times New Roman,Bold" w:cs="Times New Roman,Bold"/>
                <w:sz w:val="28"/>
                <w:szCs w:val="28"/>
              </w:rPr>
              <w:t>Контроль</w:t>
            </w:r>
            <w:r>
              <w:rPr>
                <w:rFonts w:ascii="Times New Roman,Bold" w:eastAsiaTheme="minorHAnsi" w:hAnsi="Times New Roman,Bold" w:cs="Times New Roman,Bold"/>
                <w:sz w:val="28"/>
                <w:szCs w:val="28"/>
              </w:rPr>
              <w:t xml:space="preserve"> </w:t>
            </w:r>
            <w:r w:rsidRPr="00F2469E">
              <w:rPr>
                <w:rFonts w:ascii="Times New Roman,Bold" w:eastAsiaTheme="minorHAnsi" w:hAnsi="Times New Roman,Bold" w:cs="Times New Roman,Bold"/>
                <w:sz w:val="28"/>
                <w:szCs w:val="28"/>
              </w:rPr>
              <w:t>витрат</w:t>
            </w:r>
            <w:r>
              <w:rPr>
                <w:rFonts w:ascii="Times New Roman,Bold" w:eastAsiaTheme="minorHAnsi" w:hAnsi="Times New Roman,Bold" w:cs="Times New Roman,Bold"/>
                <w:sz w:val="28"/>
                <w:szCs w:val="28"/>
              </w:rPr>
              <w:t xml:space="preserve"> </w:t>
            </w:r>
            <w:r w:rsidRPr="00F2469E">
              <w:rPr>
                <w:rFonts w:ascii="Times New Roman,Bold" w:eastAsiaTheme="minorHAnsi" w:hAnsi="Times New Roman,Bold" w:cs="Times New Roman,Bold"/>
                <w:sz w:val="28"/>
                <w:szCs w:val="28"/>
              </w:rPr>
              <w:t>про</w:t>
            </w:r>
            <w:r>
              <w:rPr>
                <w:rFonts w:ascii="Times New Roman,Bold" w:eastAsiaTheme="minorHAnsi" w:hAnsi="Times New Roman,Bold" w:cs="Times New Roman,Bold"/>
                <w:sz w:val="28"/>
                <w:szCs w:val="28"/>
              </w:rPr>
              <w:t>є</w:t>
            </w:r>
            <w:r w:rsidRPr="00F2469E">
              <w:rPr>
                <w:rFonts w:ascii="Times New Roman,Bold" w:eastAsiaTheme="minorHAnsi" w:hAnsi="Times New Roman,Bold" w:cs="Times New Roman,Bold"/>
                <w:sz w:val="28"/>
                <w:szCs w:val="28"/>
              </w:rPr>
              <w:t>кту</w:t>
            </w:r>
          </w:p>
        </w:tc>
      </w:tr>
      <w:tr w:rsidR="006A25A1" w:rsidRPr="00940D9D" w14:paraId="46E15BD2" w14:textId="77777777" w:rsidTr="00B60035">
        <w:trPr>
          <w:trHeight w:val="346"/>
        </w:trPr>
        <w:tc>
          <w:tcPr>
            <w:tcW w:w="374" w:type="pct"/>
          </w:tcPr>
          <w:p w14:paraId="1F7657C7" w14:textId="77777777" w:rsidR="006A25A1" w:rsidRDefault="006A25A1" w:rsidP="00B60035">
            <w:pPr>
              <w:pStyle w:val="TableParagraph"/>
              <w:ind w:left="282"/>
              <w:rPr>
                <w:sz w:val="28"/>
              </w:rPr>
            </w:pPr>
            <w:r>
              <w:rPr>
                <w:sz w:val="28"/>
              </w:rPr>
              <w:t>11</w:t>
            </w:r>
          </w:p>
        </w:tc>
        <w:tc>
          <w:tcPr>
            <w:tcW w:w="4626" w:type="pct"/>
          </w:tcPr>
          <w:p w14:paraId="1A1230A8"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87632D">
              <w:rPr>
                <w:rFonts w:ascii="Times New Roman,Bold" w:eastAsiaTheme="minorHAnsi" w:hAnsi="Times New Roman,Bold" w:cs="Times New Roman,Bold"/>
                <w:sz w:val="28"/>
                <w:szCs w:val="28"/>
              </w:rPr>
              <w:t>Охорона</w:t>
            </w:r>
            <w:r>
              <w:rPr>
                <w:rFonts w:ascii="Times New Roman,Bold" w:eastAsiaTheme="minorHAnsi" w:hAnsi="Times New Roman,Bold" w:cs="Times New Roman,Bold"/>
                <w:sz w:val="28"/>
                <w:szCs w:val="28"/>
              </w:rPr>
              <w:t xml:space="preserve"> </w:t>
            </w:r>
            <w:r w:rsidRPr="0087632D">
              <w:rPr>
                <w:rFonts w:ascii="Times New Roman,Bold" w:eastAsiaTheme="minorHAnsi" w:hAnsi="Times New Roman,Bold" w:cs="Times New Roman,Bold"/>
                <w:sz w:val="28"/>
                <w:szCs w:val="28"/>
              </w:rPr>
              <w:t>здоров'я</w:t>
            </w:r>
            <w:r>
              <w:rPr>
                <w:rFonts w:ascii="Times New Roman,Bold" w:eastAsiaTheme="minorHAnsi" w:hAnsi="Times New Roman,Bold" w:cs="Times New Roman,Bold"/>
                <w:sz w:val="28"/>
                <w:szCs w:val="28"/>
              </w:rPr>
              <w:t xml:space="preserve"> </w:t>
            </w:r>
            <w:r w:rsidRPr="0087632D">
              <w:rPr>
                <w:rFonts w:ascii="Times New Roman,Bold" w:eastAsiaTheme="minorHAnsi" w:hAnsi="Times New Roman,Bold" w:cs="Times New Roman,Bold"/>
                <w:sz w:val="28"/>
                <w:szCs w:val="28"/>
              </w:rPr>
              <w:t>та</w:t>
            </w:r>
            <w:r>
              <w:rPr>
                <w:rFonts w:ascii="Times New Roman,Bold" w:eastAsiaTheme="minorHAnsi" w:hAnsi="Times New Roman,Bold" w:cs="Times New Roman,Bold"/>
                <w:sz w:val="28"/>
                <w:szCs w:val="28"/>
              </w:rPr>
              <w:t xml:space="preserve"> </w:t>
            </w:r>
            <w:r w:rsidRPr="0087632D">
              <w:rPr>
                <w:rFonts w:ascii="Times New Roman,Bold" w:eastAsiaTheme="minorHAnsi" w:hAnsi="Times New Roman,Bold" w:cs="Times New Roman,Bold"/>
                <w:sz w:val="28"/>
                <w:szCs w:val="28"/>
              </w:rPr>
              <w:t>безпека</w:t>
            </w:r>
            <w:r>
              <w:rPr>
                <w:rFonts w:ascii="Times New Roman,Bold" w:eastAsiaTheme="minorHAnsi" w:hAnsi="Times New Roman,Bold" w:cs="Times New Roman,Bold"/>
                <w:sz w:val="28"/>
                <w:szCs w:val="28"/>
              </w:rPr>
              <w:t xml:space="preserve"> праці </w:t>
            </w:r>
            <w:r w:rsidRPr="0087632D">
              <w:rPr>
                <w:rFonts w:ascii="Times New Roman,Bold" w:eastAsiaTheme="minorHAnsi" w:hAnsi="Times New Roman,Bold" w:cs="Times New Roman,Bold"/>
                <w:sz w:val="28"/>
                <w:szCs w:val="28"/>
              </w:rPr>
              <w:t>в</w:t>
            </w:r>
            <w:r>
              <w:rPr>
                <w:rFonts w:ascii="Times New Roman,Bold" w:eastAsiaTheme="minorHAnsi" w:hAnsi="Times New Roman,Bold" w:cs="Times New Roman,Bold"/>
                <w:sz w:val="28"/>
                <w:szCs w:val="28"/>
              </w:rPr>
              <w:t xml:space="preserve"> </w:t>
            </w:r>
            <w:r w:rsidRPr="0087632D">
              <w:rPr>
                <w:rFonts w:ascii="Times New Roman,Bold" w:eastAsiaTheme="minorHAnsi" w:hAnsi="Times New Roman,Bold" w:cs="Times New Roman,Bold"/>
                <w:sz w:val="28"/>
                <w:szCs w:val="28"/>
              </w:rPr>
              <w:t>будівництві</w:t>
            </w:r>
          </w:p>
        </w:tc>
      </w:tr>
      <w:tr w:rsidR="006A25A1" w:rsidRPr="000B1514" w14:paraId="24A2ACC2" w14:textId="77777777" w:rsidTr="00B60035">
        <w:trPr>
          <w:trHeight w:val="346"/>
        </w:trPr>
        <w:tc>
          <w:tcPr>
            <w:tcW w:w="374" w:type="pct"/>
          </w:tcPr>
          <w:p w14:paraId="4E8C695F" w14:textId="77777777" w:rsidR="006A25A1" w:rsidRDefault="006A25A1" w:rsidP="00B60035">
            <w:pPr>
              <w:pStyle w:val="TableParagraph"/>
              <w:ind w:left="282"/>
              <w:rPr>
                <w:sz w:val="28"/>
              </w:rPr>
            </w:pPr>
            <w:r>
              <w:rPr>
                <w:sz w:val="28"/>
              </w:rPr>
              <w:t>12</w:t>
            </w:r>
          </w:p>
        </w:tc>
        <w:tc>
          <w:tcPr>
            <w:tcW w:w="4626" w:type="pct"/>
          </w:tcPr>
          <w:p w14:paraId="7BB3326E" w14:textId="77777777" w:rsidR="006A25A1" w:rsidRPr="000B1514"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0B1514">
              <w:rPr>
                <w:sz w:val="28"/>
                <w:szCs w:val="28"/>
              </w:rPr>
              <w:t>Управління цінністю та інженерія вартості</w:t>
            </w:r>
          </w:p>
        </w:tc>
      </w:tr>
      <w:tr w:rsidR="006A25A1" w:rsidRPr="00940D9D" w14:paraId="1C4B4628" w14:textId="77777777" w:rsidTr="00B60035">
        <w:trPr>
          <w:trHeight w:val="346"/>
        </w:trPr>
        <w:tc>
          <w:tcPr>
            <w:tcW w:w="374" w:type="pct"/>
          </w:tcPr>
          <w:p w14:paraId="0FCA5FA1" w14:textId="77777777" w:rsidR="006A25A1" w:rsidRDefault="006A25A1" w:rsidP="00B60035">
            <w:pPr>
              <w:pStyle w:val="TableParagraph"/>
              <w:ind w:left="282"/>
              <w:rPr>
                <w:sz w:val="28"/>
              </w:rPr>
            </w:pPr>
            <w:r>
              <w:rPr>
                <w:sz w:val="28"/>
              </w:rPr>
              <w:t>13</w:t>
            </w:r>
          </w:p>
        </w:tc>
        <w:tc>
          <w:tcPr>
            <w:tcW w:w="4626" w:type="pct"/>
          </w:tcPr>
          <w:p w14:paraId="61C34C19"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E23DDD">
              <w:rPr>
                <w:rFonts w:ascii="Times New Roman,Bold" w:eastAsiaTheme="minorHAnsi" w:hAnsi="Times New Roman,Bold" w:cs="Times New Roman,Bold"/>
                <w:sz w:val="28"/>
                <w:szCs w:val="28"/>
              </w:rPr>
              <w:t>Оцінка</w:t>
            </w:r>
            <w:r>
              <w:rPr>
                <w:rFonts w:ascii="Times New Roman,Bold" w:eastAsiaTheme="minorHAnsi" w:hAnsi="Times New Roman,Bold" w:cs="Times New Roman,Bold"/>
                <w:sz w:val="28"/>
                <w:szCs w:val="28"/>
              </w:rPr>
              <w:t xml:space="preserve"> </w:t>
            </w:r>
            <w:r w:rsidRPr="00E23DDD">
              <w:rPr>
                <w:rFonts w:ascii="Times New Roman,Bold" w:eastAsiaTheme="minorHAnsi" w:hAnsi="Times New Roman,Bold" w:cs="Times New Roman,Bold"/>
                <w:sz w:val="28"/>
                <w:szCs w:val="28"/>
              </w:rPr>
              <w:t>ризиків</w:t>
            </w:r>
            <w:r>
              <w:rPr>
                <w:rFonts w:ascii="Times New Roman,Bold" w:eastAsiaTheme="minorHAnsi" w:hAnsi="Times New Roman,Bold" w:cs="Times New Roman,Bold"/>
                <w:sz w:val="28"/>
                <w:szCs w:val="28"/>
              </w:rPr>
              <w:t xml:space="preserve"> </w:t>
            </w:r>
            <w:r w:rsidRPr="00E23DDD">
              <w:rPr>
                <w:rFonts w:ascii="Times New Roman,Bold" w:eastAsiaTheme="minorHAnsi" w:hAnsi="Times New Roman,Bold" w:cs="Times New Roman,Bold"/>
                <w:sz w:val="28"/>
                <w:szCs w:val="28"/>
              </w:rPr>
              <w:t>про</w:t>
            </w:r>
            <w:r>
              <w:rPr>
                <w:rFonts w:ascii="Times New Roman,Bold" w:eastAsiaTheme="minorHAnsi" w:hAnsi="Times New Roman,Bold" w:cs="Times New Roman,Bold"/>
                <w:sz w:val="28"/>
                <w:szCs w:val="28"/>
              </w:rPr>
              <w:t>є</w:t>
            </w:r>
            <w:r w:rsidRPr="00E23DDD">
              <w:rPr>
                <w:rFonts w:ascii="Times New Roman,Bold" w:eastAsiaTheme="minorHAnsi" w:hAnsi="Times New Roman,Bold" w:cs="Times New Roman,Bold"/>
                <w:sz w:val="28"/>
                <w:szCs w:val="28"/>
              </w:rPr>
              <w:t>кту</w:t>
            </w:r>
          </w:p>
        </w:tc>
      </w:tr>
      <w:tr w:rsidR="006A25A1" w:rsidRPr="00940D9D" w14:paraId="4A11B2D8" w14:textId="77777777" w:rsidTr="00B60035">
        <w:trPr>
          <w:trHeight w:val="346"/>
        </w:trPr>
        <w:tc>
          <w:tcPr>
            <w:tcW w:w="374" w:type="pct"/>
          </w:tcPr>
          <w:p w14:paraId="0ECF35AA" w14:textId="77777777" w:rsidR="006A25A1" w:rsidRDefault="006A25A1" w:rsidP="00B60035">
            <w:pPr>
              <w:pStyle w:val="TableParagraph"/>
              <w:ind w:left="282"/>
              <w:rPr>
                <w:sz w:val="28"/>
              </w:rPr>
            </w:pPr>
            <w:r>
              <w:rPr>
                <w:sz w:val="28"/>
              </w:rPr>
              <w:t>14</w:t>
            </w:r>
          </w:p>
        </w:tc>
        <w:tc>
          <w:tcPr>
            <w:tcW w:w="4626" w:type="pct"/>
          </w:tcPr>
          <w:p w14:paraId="3E4A7906"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7C2E68">
              <w:rPr>
                <w:rFonts w:ascii="Times New Roman,Bold" w:eastAsiaTheme="minorHAnsi" w:hAnsi="Times New Roman,Bold" w:cs="Times New Roman,Bold"/>
                <w:sz w:val="28"/>
                <w:szCs w:val="28"/>
              </w:rPr>
              <w:t>Інформаційно</w:t>
            </w:r>
            <w:r>
              <w:rPr>
                <w:rFonts w:ascii="Times New Roman,Bold" w:eastAsiaTheme="minorHAnsi" w:hAnsi="Times New Roman,Bold" w:cs="Times New Roman,Bold"/>
                <w:sz w:val="28"/>
                <w:szCs w:val="28"/>
              </w:rPr>
              <w:t>-</w:t>
            </w:r>
            <w:r w:rsidRPr="007C2E68">
              <w:rPr>
                <w:rFonts w:ascii="Times New Roman,Bold" w:eastAsiaTheme="minorHAnsi" w:hAnsi="Times New Roman,Bold" w:cs="Times New Roman,Bold"/>
                <w:sz w:val="28"/>
                <w:szCs w:val="28"/>
              </w:rPr>
              <w:t>комунікаційні</w:t>
            </w:r>
            <w:r>
              <w:rPr>
                <w:rFonts w:ascii="Times New Roman,Bold" w:eastAsiaTheme="minorHAnsi" w:hAnsi="Times New Roman,Bold" w:cs="Times New Roman,Bold"/>
                <w:sz w:val="28"/>
                <w:szCs w:val="28"/>
              </w:rPr>
              <w:t xml:space="preserve"> </w:t>
            </w:r>
            <w:r w:rsidRPr="007C2E68">
              <w:rPr>
                <w:rFonts w:ascii="Times New Roman,Bold" w:eastAsiaTheme="minorHAnsi" w:hAnsi="Times New Roman,Bold" w:cs="Times New Roman,Bold"/>
                <w:sz w:val="28"/>
                <w:szCs w:val="28"/>
              </w:rPr>
              <w:t>технології</w:t>
            </w:r>
          </w:p>
        </w:tc>
      </w:tr>
      <w:tr w:rsidR="006A25A1" w:rsidRPr="00940D9D" w14:paraId="2D6B96D2" w14:textId="77777777" w:rsidTr="00B60035">
        <w:trPr>
          <w:trHeight w:val="346"/>
        </w:trPr>
        <w:tc>
          <w:tcPr>
            <w:tcW w:w="374" w:type="pct"/>
          </w:tcPr>
          <w:p w14:paraId="2406F63E" w14:textId="77777777" w:rsidR="006A25A1" w:rsidRDefault="006A25A1" w:rsidP="00B60035">
            <w:pPr>
              <w:pStyle w:val="TableParagraph"/>
              <w:ind w:left="282"/>
              <w:rPr>
                <w:sz w:val="28"/>
              </w:rPr>
            </w:pPr>
            <w:r>
              <w:rPr>
                <w:sz w:val="28"/>
              </w:rPr>
              <w:t>15</w:t>
            </w:r>
          </w:p>
        </w:tc>
        <w:tc>
          <w:tcPr>
            <w:tcW w:w="4626" w:type="pct"/>
          </w:tcPr>
          <w:p w14:paraId="3A215FF9"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323FE0">
              <w:rPr>
                <w:rFonts w:ascii="Times New Roman,Bold" w:eastAsiaTheme="minorHAnsi" w:hAnsi="Times New Roman,Bold" w:cs="Times New Roman,Bold"/>
                <w:sz w:val="28"/>
                <w:szCs w:val="28"/>
              </w:rPr>
              <w:t>Будівництво</w:t>
            </w:r>
            <w:r>
              <w:rPr>
                <w:rFonts w:ascii="Times New Roman,Bold" w:eastAsiaTheme="minorHAnsi" w:hAnsi="Times New Roman,Bold" w:cs="Times New Roman,Bold"/>
                <w:sz w:val="28"/>
                <w:szCs w:val="28"/>
              </w:rPr>
              <w:t xml:space="preserve"> </w:t>
            </w:r>
            <w:r w:rsidRPr="00323FE0">
              <w:rPr>
                <w:rFonts w:ascii="Times New Roman,Bold" w:eastAsiaTheme="minorHAnsi" w:hAnsi="Times New Roman,Bold" w:cs="Times New Roman,Bold"/>
                <w:sz w:val="28"/>
                <w:szCs w:val="28"/>
              </w:rPr>
              <w:t>інформаційного</w:t>
            </w:r>
            <w:r>
              <w:rPr>
                <w:rFonts w:ascii="Times New Roman,Bold" w:eastAsiaTheme="minorHAnsi" w:hAnsi="Times New Roman,Bold" w:cs="Times New Roman,Bold"/>
                <w:sz w:val="28"/>
                <w:szCs w:val="28"/>
              </w:rPr>
              <w:t xml:space="preserve"> </w:t>
            </w:r>
            <w:r w:rsidRPr="00323FE0">
              <w:rPr>
                <w:rFonts w:ascii="Times New Roman,Bold" w:eastAsiaTheme="minorHAnsi" w:hAnsi="Times New Roman,Bold" w:cs="Times New Roman,Bold"/>
                <w:sz w:val="28"/>
                <w:szCs w:val="28"/>
              </w:rPr>
              <w:t>моделювання</w:t>
            </w:r>
          </w:p>
        </w:tc>
      </w:tr>
      <w:tr w:rsidR="006A25A1" w:rsidRPr="00940D9D" w14:paraId="60E10141" w14:textId="77777777" w:rsidTr="00B60035">
        <w:trPr>
          <w:trHeight w:val="346"/>
        </w:trPr>
        <w:tc>
          <w:tcPr>
            <w:tcW w:w="374" w:type="pct"/>
          </w:tcPr>
          <w:p w14:paraId="1385B515" w14:textId="77777777" w:rsidR="006A25A1" w:rsidRDefault="006A25A1" w:rsidP="00B60035">
            <w:pPr>
              <w:pStyle w:val="TableParagraph"/>
              <w:ind w:left="282"/>
              <w:rPr>
                <w:sz w:val="28"/>
              </w:rPr>
            </w:pPr>
            <w:r>
              <w:rPr>
                <w:sz w:val="28"/>
              </w:rPr>
              <w:t>16</w:t>
            </w:r>
          </w:p>
        </w:tc>
        <w:tc>
          <w:tcPr>
            <w:tcW w:w="4626" w:type="pct"/>
          </w:tcPr>
          <w:p w14:paraId="0B80A25A"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201DD1">
              <w:rPr>
                <w:rFonts w:ascii="Times New Roman,Bold" w:eastAsiaTheme="minorHAnsi" w:hAnsi="Times New Roman,Bold" w:cs="Times New Roman,Bold"/>
                <w:sz w:val="28"/>
                <w:szCs w:val="28"/>
              </w:rPr>
              <w:t>Планування</w:t>
            </w:r>
            <w:r>
              <w:rPr>
                <w:rFonts w:ascii="Times New Roman,Bold" w:eastAsiaTheme="minorHAnsi" w:hAnsi="Times New Roman,Bold" w:cs="Times New Roman,Bold"/>
                <w:sz w:val="28"/>
                <w:szCs w:val="28"/>
              </w:rPr>
              <w:t xml:space="preserve"> </w:t>
            </w:r>
            <w:r w:rsidRPr="00201DD1">
              <w:rPr>
                <w:rFonts w:ascii="Times New Roman,Bold" w:eastAsiaTheme="minorHAnsi" w:hAnsi="Times New Roman,Bold" w:cs="Times New Roman,Bold"/>
                <w:sz w:val="28"/>
                <w:szCs w:val="28"/>
              </w:rPr>
              <w:t>про</w:t>
            </w:r>
            <w:r>
              <w:rPr>
                <w:rFonts w:ascii="Times New Roman,Bold" w:eastAsiaTheme="minorHAnsi" w:hAnsi="Times New Roman,Bold" w:cs="Times New Roman,Bold"/>
                <w:sz w:val="28"/>
                <w:szCs w:val="28"/>
              </w:rPr>
              <w:t>є</w:t>
            </w:r>
            <w:r w:rsidRPr="00201DD1">
              <w:rPr>
                <w:rFonts w:ascii="Times New Roman,Bold" w:eastAsiaTheme="minorHAnsi" w:hAnsi="Times New Roman,Bold" w:cs="Times New Roman,Bold"/>
                <w:sz w:val="28"/>
                <w:szCs w:val="28"/>
              </w:rPr>
              <w:t>кту</w:t>
            </w:r>
          </w:p>
        </w:tc>
      </w:tr>
      <w:tr w:rsidR="006A25A1" w:rsidRPr="00940D9D" w14:paraId="744F8654" w14:textId="77777777" w:rsidTr="00B60035">
        <w:trPr>
          <w:trHeight w:val="346"/>
        </w:trPr>
        <w:tc>
          <w:tcPr>
            <w:tcW w:w="374" w:type="pct"/>
          </w:tcPr>
          <w:p w14:paraId="32F9FB0C" w14:textId="77777777" w:rsidR="006A25A1" w:rsidRDefault="006A25A1" w:rsidP="00B60035">
            <w:pPr>
              <w:pStyle w:val="TableParagraph"/>
              <w:ind w:left="282"/>
              <w:rPr>
                <w:sz w:val="28"/>
              </w:rPr>
            </w:pPr>
            <w:r>
              <w:rPr>
                <w:sz w:val="28"/>
              </w:rPr>
              <w:t>17</w:t>
            </w:r>
          </w:p>
        </w:tc>
        <w:tc>
          <w:tcPr>
            <w:tcW w:w="4626" w:type="pct"/>
          </w:tcPr>
          <w:p w14:paraId="3B20CC6F"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194F6B">
              <w:rPr>
                <w:rFonts w:ascii="Times New Roman,Bold" w:eastAsiaTheme="minorHAnsi" w:hAnsi="Times New Roman,Bold" w:cs="Times New Roman,Bold"/>
                <w:sz w:val="28"/>
                <w:szCs w:val="28"/>
              </w:rPr>
              <w:t>Характеристика</w:t>
            </w:r>
            <w:r>
              <w:rPr>
                <w:rFonts w:ascii="Times New Roman,Bold" w:eastAsiaTheme="minorHAnsi" w:hAnsi="Times New Roman,Bold" w:cs="Times New Roman,Bold"/>
                <w:sz w:val="28"/>
                <w:szCs w:val="28"/>
              </w:rPr>
              <w:t xml:space="preserve"> </w:t>
            </w:r>
            <w:r w:rsidRPr="00194F6B">
              <w:rPr>
                <w:rFonts w:ascii="Times New Roman,Bold" w:eastAsiaTheme="minorHAnsi" w:hAnsi="Times New Roman,Bold" w:cs="Times New Roman,Bold"/>
                <w:sz w:val="28"/>
                <w:szCs w:val="28"/>
              </w:rPr>
              <w:t>різних</w:t>
            </w:r>
            <w:r>
              <w:rPr>
                <w:rFonts w:ascii="Times New Roman,Bold" w:eastAsiaTheme="minorHAnsi" w:hAnsi="Times New Roman,Bold" w:cs="Times New Roman,Bold"/>
                <w:sz w:val="28"/>
                <w:szCs w:val="28"/>
              </w:rPr>
              <w:t xml:space="preserve"> </w:t>
            </w:r>
            <w:r w:rsidRPr="00194F6B">
              <w:rPr>
                <w:rFonts w:ascii="Times New Roman,Bold" w:eastAsiaTheme="minorHAnsi" w:hAnsi="Times New Roman,Bold" w:cs="Times New Roman,Bold"/>
                <w:sz w:val="28"/>
                <w:szCs w:val="28"/>
              </w:rPr>
              <w:t>варіантів</w:t>
            </w:r>
            <w:r>
              <w:rPr>
                <w:rFonts w:ascii="Times New Roman,Bold" w:eastAsiaTheme="minorHAnsi" w:hAnsi="Times New Roman,Bold" w:cs="Times New Roman,Bold"/>
                <w:sz w:val="28"/>
                <w:szCs w:val="28"/>
              </w:rPr>
              <w:t xml:space="preserve"> </w:t>
            </w:r>
            <w:r w:rsidRPr="00194F6B">
              <w:rPr>
                <w:rFonts w:ascii="Times New Roman,Bold" w:eastAsiaTheme="minorHAnsi" w:hAnsi="Times New Roman,Bold" w:cs="Times New Roman,Bold"/>
                <w:sz w:val="28"/>
                <w:szCs w:val="28"/>
              </w:rPr>
              <w:t>закупівель</w:t>
            </w:r>
          </w:p>
        </w:tc>
      </w:tr>
      <w:tr w:rsidR="006A25A1" w:rsidRPr="00940D9D" w14:paraId="1C47742A" w14:textId="77777777" w:rsidTr="00B60035">
        <w:trPr>
          <w:trHeight w:val="346"/>
        </w:trPr>
        <w:tc>
          <w:tcPr>
            <w:tcW w:w="374" w:type="pct"/>
          </w:tcPr>
          <w:p w14:paraId="29E133B6" w14:textId="77777777" w:rsidR="006A25A1" w:rsidRDefault="006A25A1" w:rsidP="00B60035">
            <w:pPr>
              <w:pStyle w:val="TableParagraph"/>
              <w:ind w:left="282"/>
              <w:rPr>
                <w:sz w:val="28"/>
              </w:rPr>
            </w:pPr>
            <w:r>
              <w:rPr>
                <w:sz w:val="28"/>
              </w:rPr>
              <w:t>18</w:t>
            </w:r>
          </w:p>
        </w:tc>
        <w:tc>
          <w:tcPr>
            <w:tcW w:w="4626" w:type="pct"/>
          </w:tcPr>
          <w:p w14:paraId="3F8995DF"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194F6B">
              <w:rPr>
                <w:rFonts w:ascii="Times New Roman,Bold" w:eastAsiaTheme="minorHAnsi" w:hAnsi="Times New Roman,Bold" w:cs="Times New Roman,Bold"/>
                <w:sz w:val="28"/>
                <w:szCs w:val="28"/>
              </w:rPr>
              <w:t>Рамкові</w:t>
            </w:r>
            <w:r>
              <w:rPr>
                <w:rFonts w:ascii="Times New Roman,Bold" w:eastAsiaTheme="minorHAnsi" w:hAnsi="Times New Roman,Bold" w:cs="Times New Roman,Bold"/>
                <w:sz w:val="28"/>
                <w:szCs w:val="28"/>
              </w:rPr>
              <w:t xml:space="preserve"> </w:t>
            </w:r>
            <w:r w:rsidRPr="00194F6B">
              <w:rPr>
                <w:rFonts w:ascii="Times New Roman,Bold" w:eastAsiaTheme="minorHAnsi" w:hAnsi="Times New Roman,Bold" w:cs="Times New Roman,Bold"/>
                <w:sz w:val="28"/>
                <w:szCs w:val="28"/>
              </w:rPr>
              <w:t>угоди</w:t>
            </w:r>
          </w:p>
        </w:tc>
      </w:tr>
      <w:tr w:rsidR="006A25A1" w:rsidRPr="00940D9D" w14:paraId="4BC25F96" w14:textId="77777777" w:rsidTr="00B60035">
        <w:trPr>
          <w:trHeight w:val="346"/>
        </w:trPr>
        <w:tc>
          <w:tcPr>
            <w:tcW w:w="374" w:type="pct"/>
          </w:tcPr>
          <w:p w14:paraId="7C40352A" w14:textId="77777777" w:rsidR="006A25A1" w:rsidRDefault="006A25A1" w:rsidP="00B60035">
            <w:pPr>
              <w:pStyle w:val="TableParagraph"/>
              <w:ind w:left="282"/>
              <w:rPr>
                <w:sz w:val="28"/>
              </w:rPr>
            </w:pPr>
            <w:r>
              <w:rPr>
                <w:sz w:val="28"/>
              </w:rPr>
              <w:t>19</w:t>
            </w:r>
          </w:p>
        </w:tc>
        <w:tc>
          <w:tcPr>
            <w:tcW w:w="4626" w:type="pct"/>
          </w:tcPr>
          <w:p w14:paraId="46447828"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EB4C77">
              <w:rPr>
                <w:rFonts w:ascii="Times New Roman,Bold" w:eastAsiaTheme="minorHAnsi" w:hAnsi="Times New Roman,Bold" w:cs="Times New Roman,Bold"/>
                <w:sz w:val="28"/>
                <w:szCs w:val="28"/>
              </w:rPr>
              <w:t>Процедура</w:t>
            </w:r>
            <w:r>
              <w:rPr>
                <w:rFonts w:ascii="Times New Roman,Bold" w:eastAsiaTheme="minorHAnsi" w:hAnsi="Times New Roman,Bold" w:cs="Times New Roman,Bold"/>
                <w:sz w:val="28"/>
                <w:szCs w:val="28"/>
              </w:rPr>
              <w:t xml:space="preserve"> </w:t>
            </w:r>
            <w:r w:rsidRPr="00EB4C77">
              <w:rPr>
                <w:rFonts w:ascii="Times New Roman,Bold" w:eastAsiaTheme="minorHAnsi" w:hAnsi="Times New Roman,Bold" w:cs="Times New Roman,Bold"/>
                <w:sz w:val="28"/>
                <w:szCs w:val="28"/>
              </w:rPr>
              <w:t>відбору</w:t>
            </w:r>
            <w:r>
              <w:rPr>
                <w:rFonts w:ascii="Times New Roman,Bold" w:eastAsiaTheme="minorHAnsi" w:hAnsi="Times New Roman,Bold" w:cs="Times New Roman,Bold"/>
                <w:sz w:val="28"/>
                <w:szCs w:val="28"/>
              </w:rPr>
              <w:t xml:space="preserve"> </w:t>
            </w:r>
            <w:r w:rsidRPr="00EB4C77">
              <w:rPr>
                <w:rFonts w:ascii="Times New Roman,Bold" w:eastAsiaTheme="minorHAnsi" w:hAnsi="Times New Roman,Bold" w:cs="Times New Roman,Bold"/>
                <w:sz w:val="28"/>
                <w:szCs w:val="28"/>
              </w:rPr>
              <w:t>та</w:t>
            </w:r>
            <w:r>
              <w:rPr>
                <w:rFonts w:ascii="Times New Roman,Bold" w:eastAsiaTheme="minorHAnsi" w:hAnsi="Times New Roman,Bold" w:cs="Times New Roman,Bold"/>
                <w:sz w:val="28"/>
                <w:szCs w:val="28"/>
              </w:rPr>
              <w:t xml:space="preserve"> </w:t>
            </w:r>
            <w:r w:rsidRPr="00EB4C77">
              <w:rPr>
                <w:rFonts w:ascii="Times New Roman,Bold" w:eastAsiaTheme="minorHAnsi" w:hAnsi="Times New Roman,Bold" w:cs="Times New Roman,Bold"/>
                <w:sz w:val="28"/>
                <w:szCs w:val="28"/>
              </w:rPr>
              <w:t>призначення</w:t>
            </w:r>
            <w:r>
              <w:rPr>
                <w:rFonts w:ascii="Times New Roman,Bold" w:eastAsiaTheme="minorHAnsi" w:hAnsi="Times New Roman,Bold" w:cs="Times New Roman,Bold"/>
                <w:sz w:val="28"/>
                <w:szCs w:val="28"/>
              </w:rPr>
              <w:t xml:space="preserve"> </w:t>
            </w:r>
            <w:r w:rsidRPr="00EB4C77">
              <w:rPr>
                <w:rFonts w:ascii="Times New Roman,Bold" w:eastAsiaTheme="minorHAnsi" w:hAnsi="Times New Roman,Bold" w:cs="Times New Roman,Bold"/>
                <w:sz w:val="28"/>
                <w:szCs w:val="28"/>
              </w:rPr>
              <w:t>керівників</w:t>
            </w:r>
          </w:p>
        </w:tc>
      </w:tr>
      <w:tr w:rsidR="006A25A1" w:rsidRPr="00940D9D" w14:paraId="684A781C" w14:textId="77777777" w:rsidTr="00B60035">
        <w:trPr>
          <w:trHeight w:val="346"/>
        </w:trPr>
        <w:tc>
          <w:tcPr>
            <w:tcW w:w="374" w:type="pct"/>
          </w:tcPr>
          <w:p w14:paraId="7AD9DB26" w14:textId="77777777" w:rsidR="006A25A1" w:rsidRDefault="006A25A1" w:rsidP="00B60035">
            <w:pPr>
              <w:pStyle w:val="TableParagraph"/>
              <w:ind w:left="282"/>
              <w:rPr>
                <w:sz w:val="28"/>
              </w:rPr>
            </w:pPr>
            <w:r>
              <w:rPr>
                <w:sz w:val="28"/>
              </w:rPr>
              <w:t>20</w:t>
            </w:r>
          </w:p>
        </w:tc>
        <w:tc>
          <w:tcPr>
            <w:tcW w:w="4626" w:type="pct"/>
          </w:tcPr>
          <w:p w14:paraId="12B942F5"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433A94">
              <w:rPr>
                <w:rFonts w:ascii="Times New Roman,Bold" w:eastAsiaTheme="minorHAnsi" w:hAnsi="Times New Roman,Bold" w:cs="Times New Roman,Bold"/>
                <w:sz w:val="28"/>
                <w:szCs w:val="28"/>
              </w:rPr>
              <w:t>Відбір</w:t>
            </w:r>
            <w:r>
              <w:rPr>
                <w:rFonts w:ascii="Times New Roman,Bold" w:eastAsiaTheme="minorHAnsi" w:hAnsi="Times New Roman,Bold" w:cs="Times New Roman,Bold"/>
                <w:sz w:val="28"/>
                <w:szCs w:val="28"/>
              </w:rPr>
              <w:t xml:space="preserve"> </w:t>
            </w:r>
            <w:r w:rsidRPr="00433A94">
              <w:rPr>
                <w:rFonts w:ascii="Times New Roman,Bold" w:eastAsiaTheme="minorHAnsi" w:hAnsi="Times New Roman,Bold" w:cs="Times New Roman,Bold"/>
                <w:sz w:val="28"/>
                <w:szCs w:val="28"/>
              </w:rPr>
              <w:t>та</w:t>
            </w:r>
            <w:r>
              <w:rPr>
                <w:rFonts w:ascii="Times New Roman,Bold" w:eastAsiaTheme="minorHAnsi" w:hAnsi="Times New Roman,Bold" w:cs="Times New Roman,Bold"/>
                <w:sz w:val="28"/>
                <w:szCs w:val="28"/>
              </w:rPr>
              <w:t xml:space="preserve"> </w:t>
            </w:r>
            <w:r w:rsidRPr="00433A94">
              <w:rPr>
                <w:rFonts w:ascii="Times New Roman,Bold" w:eastAsiaTheme="minorHAnsi" w:hAnsi="Times New Roman,Bold" w:cs="Times New Roman,Bold"/>
                <w:sz w:val="28"/>
                <w:szCs w:val="28"/>
              </w:rPr>
              <w:t>призначення</w:t>
            </w:r>
            <w:r>
              <w:rPr>
                <w:rFonts w:ascii="Times New Roman,Bold" w:eastAsiaTheme="minorHAnsi" w:hAnsi="Times New Roman,Bold" w:cs="Times New Roman,Bold"/>
                <w:sz w:val="28"/>
                <w:szCs w:val="28"/>
              </w:rPr>
              <w:t xml:space="preserve"> </w:t>
            </w:r>
            <w:r w:rsidRPr="00433A94">
              <w:rPr>
                <w:rFonts w:ascii="Times New Roman,Bold" w:eastAsiaTheme="minorHAnsi" w:hAnsi="Times New Roman,Bold" w:cs="Times New Roman,Bold"/>
                <w:sz w:val="28"/>
                <w:szCs w:val="28"/>
              </w:rPr>
              <w:t>підрядників</w:t>
            </w:r>
          </w:p>
        </w:tc>
      </w:tr>
      <w:tr w:rsidR="006A25A1" w:rsidRPr="00940D9D" w14:paraId="739C5F20" w14:textId="77777777" w:rsidTr="00B60035">
        <w:trPr>
          <w:trHeight w:val="346"/>
        </w:trPr>
        <w:tc>
          <w:tcPr>
            <w:tcW w:w="374" w:type="pct"/>
          </w:tcPr>
          <w:p w14:paraId="0BEEB27A" w14:textId="77777777" w:rsidR="006A25A1" w:rsidRDefault="006A25A1" w:rsidP="00B60035">
            <w:pPr>
              <w:pStyle w:val="TableParagraph"/>
              <w:ind w:left="282"/>
              <w:rPr>
                <w:sz w:val="28"/>
              </w:rPr>
            </w:pPr>
            <w:r>
              <w:rPr>
                <w:sz w:val="28"/>
              </w:rPr>
              <w:t>21</w:t>
            </w:r>
          </w:p>
        </w:tc>
        <w:tc>
          <w:tcPr>
            <w:tcW w:w="4626" w:type="pct"/>
          </w:tcPr>
          <w:p w14:paraId="5F419FCD"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Pr>
                <w:rFonts w:ascii="Times New Roman,Bold" w:eastAsiaTheme="minorHAnsi" w:hAnsi="Times New Roman,Bold" w:cs="Times New Roman,Bold"/>
                <w:sz w:val="28"/>
                <w:szCs w:val="28"/>
              </w:rPr>
              <w:t xml:space="preserve">Керівництво </w:t>
            </w:r>
            <w:r w:rsidRPr="000416DD">
              <w:rPr>
                <w:rFonts w:ascii="Times New Roman,Bold" w:eastAsiaTheme="minorHAnsi" w:hAnsi="Times New Roman,Bold" w:cs="Times New Roman,Bold"/>
                <w:sz w:val="28"/>
                <w:szCs w:val="28"/>
              </w:rPr>
              <w:t>щодо</w:t>
            </w:r>
            <w:r>
              <w:rPr>
                <w:rFonts w:ascii="Times New Roman,Bold" w:eastAsiaTheme="minorHAnsi" w:hAnsi="Times New Roman,Bold" w:cs="Times New Roman,Bold"/>
                <w:sz w:val="28"/>
                <w:szCs w:val="28"/>
              </w:rPr>
              <w:t xml:space="preserve"> </w:t>
            </w:r>
            <w:r w:rsidRPr="000416DD">
              <w:rPr>
                <w:rFonts w:ascii="Times New Roman,Bold" w:eastAsiaTheme="minorHAnsi" w:hAnsi="Times New Roman,Bold" w:cs="Times New Roman,Bold"/>
                <w:sz w:val="28"/>
                <w:szCs w:val="28"/>
              </w:rPr>
              <w:t>правил</w:t>
            </w:r>
            <w:r>
              <w:rPr>
                <w:rFonts w:ascii="Times New Roman,Bold" w:eastAsiaTheme="minorHAnsi" w:hAnsi="Times New Roman,Bold" w:cs="Times New Roman,Bold"/>
                <w:sz w:val="28"/>
                <w:szCs w:val="28"/>
              </w:rPr>
              <w:t xml:space="preserve"> </w:t>
            </w:r>
            <w:r w:rsidRPr="000416DD">
              <w:rPr>
                <w:rFonts w:ascii="Times New Roman,Bold" w:eastAsiaTheme="minorHAnsi" w:hAnsi="Times New Roman,Bold" w:cs="Times New Roman,Bold"/>
                <w:sz w:val="28"/>
                <w:szCs w:val="28"/>
              </w:rPr>
              <w:t>закупівель</w:t>
            </w:r>
            <w:r>
              <w:rPr>
                <w:rFonts w:ascii="Times New Roman,Bold" w:eastAsiaTheme="minorHAnsi" w:hAnsi="Times New Roman,Bold" w:cs="Times New Roman,Bold"/>
                <w:sz w:val="28"/>
                <w:szCs w:val="28"/>
              </w:rPr>
              <w:t xml:space="preserve"> </w:t>
            </w:r>
            <w:r w:rsidRPr="000416DD">
              <w:rPr>
                <w:rFonts w:ascii="Times New Roman,Bold" w:eastAsiaTheme="minorHAnsi" w:hAnsi="Times New Roman,Bold" w:cs="Times New Roman,Bold"/>
                <w:sz w:val="28"/>
                <w:szCs w:val="28"/>
              </w:rPr>
              <w:t>ЄС</w:t>
            </w:r>
          </w:p>
        </w:tc>
      </w:tr>
      <w:tr w:rsidR="006A25A1" w:rsidRPr="00940D9D" w14:paraId="7BE15098" w14:textId="77777777" w:rsidTr="00B60035">
        <w:trPr>
          <w:trHeight w:val="346"/>
        </w:trPr>
        <w:tc>
          <w:tcPr>
            <w:tcW w:w="374" w:type="pct"/>
          </w:tcPr>
          <w:p w14:paraId="50FA3ECB" w14:textId="77777777" w:rsidR="006A25A1" w:rsidRDefault="006A25A1" w:rsidP="00B60035">
            <w:pPr>
              <w:pStyle w:val="TableParagraph"/>
              <w:ind w:left="282"/>
              <w:rPr>
                <w:sz w:val="28"/>
              </w:rPr>
            </w:pPr>
            <w:r>
              <w:rPr>
                <w:sz w:val="28"/>
              </w:rPr>
              <w:t>22</w:t>
            </w:r>
          </w:p>
        </w:tc>
        <w:tc>
          <w:tcPr>
            <w:tcW w:w="4626" w:type="pct"/>
          </w:tcPr>
          <w:p w14:paraId="2B47C871"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C63018">
              <w:rPr>
                <w:rFonts w:ascii="Times New Roman,Bold" w:eastAsiaTheme="minorHAnsi" w:hAnsi="Times New Roman,Bold" w:cs="Times New Roman,Bold"/>
                <w:sz w:val="28"/>
                <w:szCs w:val="28"/>
              </w:rPr>
              <w:t>Управління</w:t>
            </w:r>
            <w:r>
              <w:rPr>
                <w:rFonts w:ascii="Times New Roman,Bold" w:eastAsiaTheme="minorHAnsi" w:hAnsi="Times New Roman,Bold" w:cs="Times New Roman,Bold"/>
                <w:sz w:val="28"/>
                <w:szCs w:val="28"/>
              </w:rPr>
              <w:t xml:space="preserve"> </w:t>
            </w:r>
            <w:r w:rsidRPr="00C63018">
              <w:rPr>
                <w:rFonts w:ascii="Times New Roman,Bold" w:eastAsiaTheme="minorHAnsi" w:hAnsi="Times New Roman,Bold" w:cs="Times New Roman,Bold"/>
                <w:sz w:val="28"/>
                <w:szCs w:val="28"/>
              </w:rPr>
              <w:t>змінами</w:t>
            </w:r>
          </w:p>
        </w:tc>
      </w:tr>
      <w:tr w:rsidR="006A25A1" w:rsidRPr="00940D9D" w14:paraId="103A6889" w14:textId="77777777" w:rsidTr="00B60035">
        <w:trPr>
          <w:trHeight w:val="346"/>
        </w:trPr>
        <w:tc>
          <w:tcPr>
            <w:tcW w:w="374" w:type="pct"/>
          </w:tcPr>
          <w:p w14:paraId="0DDDC43E" w14:textId="77777777" w:rsidR="006A25A1" w:rsidRDefault="006A25A1" w:rsidP="00B60035">
            <w:pPr>
              <w:pStyle w:val="TableParagraph"/>
              <w:ind w:left="282"/>
              <w:rPr>
                <w:sz w:val="28"/>
              </w:rPr>
            </w:pPr>
            <w:r>
              <w:rPr>
                <w:sz w:val="28"/>
              </w:rPr>
              <w:t>23</w:t>
            </w:r>
          </w:p>
        </w:tc>
        <w:tc>
          <w:tcPr>
            <w:tcW w:w="4626" w:type="pct"/>
          </w:tcPr>
          <w:p w14:paraId="0FBE3D18"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7D5C83">
              <w:rPr>
                <w:rFonts w:ascii="Times New Roman,Bold" w:eastAsiaTheme="minorHAnsi" w:hAnsi="Times New Roman,Bold" w:cs="Times New Roman,Bold"/>
                <w:sz w:val="28"/>
                <w:szCs w:val="28"/>
              </w:rPr>
              <w:t>Стратегічна</w:t>
            </w:r>
            <w:r>
              <w:rPr>
                <w:rFonts w:ascii="Times New Roman,Bold" w:eastAsiaTheme="minorHAnsi" w:hAnsi="Times New Roman,Bold" w:cs="Times New Roman,Bold"/>
                <w:sz w:val="28"/>
                <w:szCs w:val="28"/>
              </w:rPr>
              <w:t xml:space="preserve"> </w:t>
            </w:r>
            <w:r w:rsidRPr="007D5C83">
              <w:rPr>
                <w:rFonts w:ascii="Times New Roman,Bold" w:eastAsiaTheme="minorHAnsi" w:hAnsi="Times New Roman,Bold" w:cs="Times New Roman,Bold"/>
                <w:sz w:val="28"/>
                <w:szCs w:val="28"/>
              </w:rPr>
              <w:t>спільна</w:t>
            </w:r>
            <w:r>
              <w:rPr>
                <w:rFonts w:ascii="Times New Roman,Bold" w:eastAsiaTheme="minorHAnsi" w:hAnsi="Times New Roman,Bold" w:cs="Times New Roman,Bold"/>
                <w:sz w:val="28"/>
                <w:szCs w:val="28"/>
              </w:rPr>
              <w:t xml:space="preserve"> </w:t>
            </w:r>
            <w:r w:rsidRPr="007D5C83">
              <w:rPr>
                <w:rFonts w:ascii="Times New Roman,Bold" w:eastAsiaTheme="minorHAnsi" w:hAnsi="Times New Roman,Bold" w:cs="Times New Roman,Bold"/>
                <w:sz w:val="28"/>
                <w:szCs w:val="28"/>
              </w:rPr>
              <w:t>робота</w:t>
            </w:r>
          </w:p>
        </w:tc>
      </w:tr>
      <w:tr w:rsidR="006A25A1" w:rsidRPr="00940D9D" w14:paraId="15B5A350" w14:textId="77777777" w:rsidTr="00B60035">
        <w:trPr>
          <w:trHeight w:val="346"/>
        </w:trPr>
        <w:tc>
          <w:tcPr>
            <w:tcW w:w="374" w:type="pct"/>
          </w:tcPr>
          <w:p w14:paraId="2BC906B2" w14:textId="77777777" w:rsidR="006A25A1" w:rsidRDefault="006A25A1" w:rsidP="00B60035">
            <w:pPr>
              <w:pStyle w:val="TableParagraph"/>
              <w:ind w:left="282"/>
              <w:rPr>
                <w:sz w:val="28"/>
              </w:rPr>
            </w:pPr>
            <w:r>
              <w:rPr>
                <w:sz w:val="28"/>
              </w:rPr>
              <w:t>24</w:t>
            </w:r>
          </w:p>
        </w:tc>
        <w:tc>
          <w:tcPr>
            <w:tcW w:w="4626" w:type="pct"/>
          </w:tcPr>
          <w:p w14:paraId="5A12939C"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BD146F">
              <w:rPr>
                <w:rFonts w:ascii="Times New Roman,Bold" w:eastAsiaTheme="minorHAnsi" w:hAnsi="Times New Roman,Bold" w:cs="Times New Roman,Bold"/>
                <w:sz w:val="28"/>
                <w:szCs w:val="28"/>
              </w:rPr>
              <w:t>Настанова</w:t>
            </w:r>
            <w:r>
              <w:rPr>
                <w:rFonts w:ascii="Times New Roman,Bold" w:eastAsiaTheme="minorHAnsi" w:hAnsi="Times New Roman,Bold" w:cs="Times New Roman,Bold"/>
                <w:sz w:val="28"/>
                <w:szCs w:val="28"/>
              </w:rPr>
              <w:t xml:space="preserve"> </w:t>
            </w:r>
            <w:r w:rsidRPr="00BD146F">
              <w:rPr>
                <w:rFonts w:ascii="Times New Roman,Bold" w:eastAsiaTheme="minorHAnsi" w:hAnsi="Times New Roman,Bold" w:cs="Times New Roman,Bold"/>
                <w:sz w:val="28"/>
                <w:szCs w:val="28"/>
              </w:rPr>
              <w:t>щодо</w:t>
            </w:r>
            <w:r>
              <w:rPr>
                <w:rFonts w:ascii="Times New Roman,Bold" w:eastAsiaTheme="minorHAnsi" w:hAnsi="Times New Roman,Bold" w:cs="Times New Roman,Bold"/>
                <w:sz w:val="28"/>
                <w:szCs w:val="28"/>
              </w:rPr>
              <w:t xml:space="preserve"> </w:t>
            </w:r>
            <w:r w:rsidRPr="00BD146F">
              <w:rPr>
                <w:rFonts w:ascii="Times New Roman,Bold" w:eastAsiaTheme="minorHAnsi" w:hAnsi="Times New Roman,Bold" w:cs="Times New Roman,Bold"/>
                <w:sz w:val="28"/>
                <w:szCs w:val="28"/>
              </w:rPr>
              <w:t>електронних</w:t>
            </w:r>
            <w:r>
              <w:rPr>
                <w:rFonts w:ascii="Times New Roman,Bold" w:eastAsiaTheme="minorHAnsi" w:hAnsi="Times New Roman,Bold" w:cs="Times New Roman,Bold"/>
                <w:sz w:val="28"/>
                <w:szCs w:val="28"/>
              </w:rPr>
              <w:t xml:space="preserve"> </w:t>
            </w:r>
            <w:r w:rsidRPr="00BD146F">
              <w:rPr>
                <w:rFonts w:ascii="Times New Roman,Bold" w:eastAsiaTheme="minorHAnsi" w:hAnsi="Times New Roman,Bold" w:cs="Times New Roman,Bold"/>
                <w:sz w:val="28"/>
                <w:szCs w:val="28"/>
              </w:rPr>
              <w:t>закупівель</w:t>
            </w:r>
          </w:p>
        </w:tc>
      </w:tr>
      <w:tr w:rsidR="006A25A1" w:rsidRPr="00940D9D" w14:paraId="3B08401A" w14:textId="77777777" w:rsidTr="00B60035">
        <w:trPr>
          <w:trHeight w:val="346"/>
        </w:trPr>
        <w:tc>
          <w:tcPr>
            <w:tcW w:w="374" w:type="pct"/>
          </w:tcPr>
          <w:p w14:paraId="7446ED28" w14:textId="77777777" w:rsidR="006A25A1" w:rsidRDefault="006A25A1" w:rsidP="00B60035">
            <w:pPr>
              <w:pStyle w:val="TableParagraph"/>
              <w:ind w:left="282"/>
              <w:rPr>
                <w:sz w:val="28"/>
              </w:rPr>
            </w:pPr>
            <w:r>
              <w:rPr>
                <w:sz w:val="28"/>
              </w:rPr>
              <w:t>25</w:t>
            </w:r>
          </w:p>
        </w:tc>
        <w:tc>
          <w:tcPr>
            <w:tcW w:w="4626" w:type="pct"/>
          </w:tcPr>
          <w:p w14:paraId="6005011B"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BD146F">
              <w:rPr>
                <w:rFonts w:ascii="Times New Roman,Bold" w:eastAsiaTheme="minorHAnsi" w:hAnsi="Times New Roman,Bold" w:cs="Times New Roman,Bold"/>
                <w:sz w:val="28"/>
                <w:szCs w:val="28"/>
              </w:rPr>
              <w:t>Процес</w:t>
            </w:r>
            <w:r>
              <w:rPr>
                <w:rFonts w:ascii="Times New Roman,Bold" w:eastAsiaTheme="minorHAnsi" w:hAnsi="Times New Roman,Bold" w:cs="Times New Roman,Bold"/>
                <w:sz w:val="28"/>
                <w:szCs w:val="28"/>
              </w:rPr>
              <w:t xml:space="preserve"> </w:t>
            </w:r>
            <w:r w:rsidRPr="00BD146F">
              <w:rPr>
                <w:rFonts w:ascii="Times New Roman,Bold" w:eastAsiaTheme="minorHAnsi" w:hAnsi="Times New Roman,Bold" w:cs="Times New Roman,Bold"/>
                <w:sz w:val="28"/>
                <w:szCs w:val="28"/>
              </w:rPr>
              <w:t>управління</w:t>
            </w:r>
            <w:r>
              <w:rPr>
                <w:rFonts w:ascii="Times New Roman,Bold" w:eastAsiaTheme="minorHAnsi" w:hAnsi="Times New Roman,Bold" w:cs="Times New Roman,Bold"/>
                <w:sz w:val="28"/>
                <w:szCs w:val="28"/>
              </w:rPr>
              <w:t xml:space="preserve"> </w:t>
            </w:r>
            <w:r w:rsidRPr="00BD146F">
              <w:rPr>
                <w:rFonts w:ascii="Times New Roman,Bold" w:eastAsiaTheme="minorHAnsi" w:hAnsi="Times New Roman,Bold" w:cs="Times New Roman,Bold"/>
                <w:sz w:val="28"/>
                <w:szCs w:val="28"/>
              </w:rPr>
              <w:t>дизайном</w:t>
            </w:r>
          </w:p>
        </w:tc>
      </w:tr>
      <w:tr w:rsidR="006A25A1" w:rsidRPr="00940D9D" w14:paraId="381791F3" w14:textId="77777777" w:rsidTr="00B60035">
        <w:trPr>
          <w:trHeight w:val="346"/>
        </w:trPr>
        <w:tc>
          <w:tcPr>
            <w:tcW w:w="374" w:type="pct"/>
          </w:tcPr>
          <w:p w14:paraId="468FF060" w14:textId="77777777" w:rsidR="006A25A1" w:rsidRDefault="006A25A1" w:rsidP="00B60035">
            <w:pPr>
              <w:pStyle w:val="TableParagraph"/>
              <w:ind w:left="282"/>
              <w:rPr>
                <w:sz w:val="28"/>
              </w:rPr>
            </w:pPr>
            <w:r>
              <w:rPr>
                <w:sz w:val="28"/>
              </w:rPr>
              <w:t>26</w:t>
            </w:r>
          </w:p>
        </w:tc>
        <w:tc>
          <w:tcPr>
            <w:tcW w:w="4626" w:type="pct"/>
          </w:tcPr>
          <w:p w14:paraId="1B055EEE"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227DDD">
              <w:rPr>
                <w:rFonts w:ascii="Times New Roman,Bold" w:eastAsiaTheme="minorHAnsi" w:hAnsi="Times New Roman,Bold" w:cs="Times New Roman,Bold"/>
                <w:sz w:val="28"/>
                <w:szCs w:val="28"/>
              </w:rPr>
              <w:t>Контрольний</w:t>
            </w:r>
            <w:r>
              <w:rPr>
                <w:rFonts w:ascii="Times New Roman,Bold" w:eastAsiaTheme="minorHAnsi" w:hAnsi="Times New Roman,Bold" w:cs="Times New Roman,Bold"/>
                <w:sz w:val="28"/>
                <w:szCs w:val="28"/>
              </w:rPr>
              <w:t xml:space="preserve"> </w:t>
            </w:r>
            <w:r w:rsidRPr="00227DDD">
              <w:rPr>
                <w:rFonts w:ascii="Times New Roman,Bold" w:eastAsiaTheme="minorHAnsi" w:hAnsi="Times New Roman,Bold" w:cs="Times New Roman,Bold"/>
                <w:sz w:val="28"/>
                <w:szCs w:val="28"/>
              </w:rPr>
              <w:t>список</w:t>
            </w:r>
            <w:r>
              <w:rPr>
                <w:rFonts w:ascii="Times New Roman,Bold" w:eastAsiaTheme="minorHAnsi" w:hAnsi="Times New Roman,Bold" w:cs="Times New Roman,Bold"/>
                <w:sz w:val="28"/>
                <w:szCs w:val="28"/>
              </w:rPr>
              <w:t xml:space="preserve"> </w:t>
            </w:r>
            <w:r w:rsidRPr="00227DDD">
              <w:rPr>
                <w:rFonts w:ascii="Times New Roman,Bold" w:eastAsiaTheme="minorHAnsi" w:hAnsi="Times New Roman,Bold" w:cs="Times New Roman,Bold"/>
                <w:sz w:val="28"/>
                <w:szCs w:val="28"/>
              </w:rPr>
              <w:t>етапів</w:t>
            </w:r>
          </w:p>
        </w:tc>
      </w:tr>
      <w:tr w:rsidR="006A25A1" w:rsidRPr="00940D9D" w14:paraId="3544E535" w14:textId="77777777" w:rsidTr="00B60035">
        <w:trPr>
          <w:trHeight w:val="346"/>
        </w:trPr>
        <w:tc>
          <w:tcPr>
            <w:tcW w:w="374" w:type="pct"/>
          </w:tcPr>
          <w:p w14:paraId="7B46E7AC" w14:textId="77777777" w:rsidR="006A25A1" w:rsidRDefault="006A25A1" w:rsidP="00B60035">
            <w:pPr>
              <w:pStyle w:val="TableParagraph"/>
              <w:ind w:left="282"/>
              <w:rPr>
                <w:sz w:val="28"/>
              </w:rPr>
            </w:pPr>
            <w:r>
              <w:rPr>
                <w:sz w:val="28"/>
              </w:rPr>
              <w:t>27</w:t>
            </w:r>
          </w:p>
        </w:tc>
        <w:tc>
          <w:tcPr>
            <w:tcW w:w="4626" w:type="pct"/>
          </w:tcPr>
          <w:p w14:paraId="6A32ADDD"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BC713E">
              <w:rPr>
                <w:rFonts w:ascii="Times New Roman,Bold" w:eastAsiaTheme="minorHAnsi" w:hAnsi="Times New Roman,Bold" w:cs="Times New Roman,Bold"/>
                <w:sz w:val="28"/>
                <w:szCs w:val="28"/>
              </w:rPr>
              <w:t>Ідентифікація</w:t>
            </w:r>
            <w:r>
              <w:rPr>
                <w:rFonts w:ascii="Times New Roman,Bold" w:eastAsiaTheme="minorHAnsi" w:hAnsi="Times New Roman,Bold" w:cs="Times New Roman,Bold"/>
                <w:sz w:val="28"/>
                <w:szCs w:val="28"/>
              </w:rPr>
              <w:t xml:space="preserve"> </w:t>
            </w:r>
            <w:r w:rsidRPr="00BC713E">
              <w:rPr>
                <w:rFonts w:ascii="Times New Roman,Bold" w:eastAsiaTheme="minorHAnsi" w:hAnsi="Times New Roman,Bold" w:cs="Times New Roman,Bold"/>
                <w:sz w:val="28"/>
                <w:szCs w:val="28"/>
              </w:rPr>
              <w:t>ризиків</w:t>
            </w:r>
            <w:r>
              <w:rPr>
                <w:rFonts w:ascii="Times New Roman,Bold" w:eastAsiaTheme="minorHAnsi" w:hAnsi="Times New Roman,Bold" w:cs="Times New Roman,Bold"/>
                <w:sz w:val="28"/>
                <w:szCs w:val="28"/>
              </w:rPr>
              <w:t xml:space="preserve"> </w:t>
            </w:r>
            <w:r w:rsidRPr="00BC713E">
              <w:rPr>
                <w:rFonts w:ascii="Times New Roman,Bold" w:eastAsiaTheme="minorHAnsi" w:hAnsi="Times New Roman,Bold" w:cs="Times New Roman,Bold"/>
                <w:sz w:val="28"/>
                <w:szCs w:val="28"/>
              </w:rPr>
              <w:t>та</w:t>
            </w:r>
            <w:r>
              <w:rPr>
                <w:rFonts w:ascii="Times New Roman,Bold" w:eastAsiaTheme="minorHAnsi" w:hAnsi="Times New Roman,Bold" w:cs="Times New Roman,Bold"/>
                <w:sz w:val="28"/>
                <w:szCs w:val="28"/>
              </w:rPr>
              <w:t xml:space="preserve"> </w:t>
            </w:r>
            <w:r w:rsidRPr="00BC713E">
              <w:rPr>
                <w:rFonts w:ascii="Times New Roman,Bold" w:eastAsiaTheme="minorHAnsi" w:hAnsi="Times New Roman,Bold" w:cs="Times New Roman,Bold"/>
                <w:sz w:val="28"/>
                <w:szCs w:val="28"/>
              </w:rPr>
              <w:t>управління</w:t>
            </w:r>
            <w:r>
              <w:rPr>
                <w:rFonts w:ascii="Times New Roman,Bold" w:eastAsiaTheme="minorHAnsi" w:hAnsi="Times New Roman,Bold" w:cs="Times New Roman,Bold"/>
                <w:sz w:val="28"/>
                <w:szCs w:val="28"/>
              </w:rPr>
              <w:t xml:space="preserve"> </w:t>
            </w:r>
            <w:r w:rsidRPr="00BC713E">
              <w:rPr>
                <w:rFonts w:ascii="Times New Roman,Bold" w:eastAsiaTheme="minorHAnsi" w:hAnsi="Times New Roman,Bold" w:cs="Times New Roman,Bold"/>
                <w:sz w:val="28"/>
                <w:szCs w:val="28"/>
              </w:rPr>
              <w:t>ризиками</w:t>
            </w:r>
          </w:p>
        </w:tc>
      </w:tr>
      <w:tr w:rsidR="006A25A1" w:rsidRPr="00940D9D" w14:paraId="752A4790" w14:textId="77777777" w:rsidTr="00B60035">
        <w:trPr>
          <w:trHeight w:val="346"/>
        </w:trPr>
        <w:tc>
          <w:tcPr>
            <w:tcW w:w="374" w:type="pct"/>
          </w:tcPr>
          <w:p w14:paraId="2F19E7A4" w14:textId="77777777" w:rsidR="006A25A1" w:rsidRDefault="006A25A1" w:rsidP="00B60035">
            <w:pPr>
              <w:pStyle w:val="TableParagraph"/>
              <w:ind w:left="282"/>
              <w:rPr>
                <w:sz w:val="28"/>
              </w:rPr>
            </w:pPr>
            <w:r>
              <w:rPr>
                <w:sz w:val="28"/>
              </w:rPr>
              <w:t>28</w:t>
            </w:r>
          </w:p>
        </w:tc>
        <w:tc>
          <w:tcPr>
            <w:tcW w:w="4626" w:type="pct"/>
          </w:tcPr>
          <w:p w14:paraId="0FD839B3"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4E719B">
              <w:rPr>
                <w:rFonts w:ascii="Times New Roman,Bold" w:eastAsiaTheme="minorHAnsi" w:hAnsi="Times New Roman,Bold" w:cs="Times New Roman,Bold"/>
                <w:sz w:val="28"/>
                <w:szCs w:val="28"/>
              </w:rPr>
              <w:t>Приватно</w:t>
            </w:r>
            <w:r>
              <w:rPr>
                <w:rFonts w:ascii="Times New Roman,Bold" w:eastAsiaTheme="minorHAnsi" w:hAnsi="Times New Roman,Bold" w:cs="Times New Roman,Bold"/>
                <w:sz w:val="28"/>
                <w:szCs w:val="28"/>
              </w:rPr>
              <w:t>-</w:t>
            </w:r>
            <w:r w:rsidRPr="004E719B">
              <w:rPr>
                <w:rFonts w:ascii="Times New Roman,Bold" w:eastAsiaTheme="minorHAnsi" w:hAnsi="Times New Roman,Bold" w:cs="Times New Roman,Bold"/>
                <w:sz w:val="28"/>
                <w:szCs w:val="28"/>
              </w:rPr>
              <w:t>державне</w:t>
            </w:r>
            <w:r>
              <w:rPr>
                <w:rFonts w:ascii="Times New Roman,Bold" w:eastAsiaTheme="minorHAnsi" w:hAnsi="Times New Roman,Bold" w:cs="Times New Roman,Bold"/>
                <w:sz w:val="28"/>
                <w:szCs w:val="28"/>
              </w:rPr>
              <w:t xml:space="preserve"> </w:t>
            </w:r>
            <w:r w:rsidRPr="004E719B">
              <w:rPr>
                <w:rFonts w:ascii="Times New Roman,Bold" w:eastAsiaTheme="minorHAnsi" w:hAnsi="Times New Roman,Bold" w:cs="Times New Roman,Bold"/>
                <w:sz w:val="28"/>
                <w:szCs w:val="28"/>
              </w:rPr>
              <w:t>партнерство</w:t>
            </w:r>
            <w:r>
              <w:rPr>
                <w:rFonts w:ascii="Times New Roman,Bold" w:eastAsiaTheme="minorHAnsi" w:hAnsi="Times New Roman,Bold" w:cs="Times New Roman,Bold"/>
                <w:sz w:val="28"/>
                <w:szCs w:val="28"/>
              </w:rPr>
              <w:t xml:space="preserve">, </w:t>
            </w:r>
            <w:r w:rsidRPr="004E719B">
              <w:rPr>
                <w:rFonts w:ascii="Times New Roman,Bold" w:eastAsiaTheme="minorHAnsi" w:hAnsi="Times New Roman,Bold" w:cs="Times New Roman,Bold"/>
                <w:sz w:val="28"/>
                <w:szCs w:val="28"/>
              </w:rPr>
              <w:t>приватна</w:t>
            </w:r>
            <w:r>
              <w:rPr>
                <w:rFonts w:ascii="Times New Roman,Bold" w:eastAsiaTheme="minorHAnsi" w:hAnsi="Times New Roman,Bold" w:cs="Times New Roman,Bold"/>
                <w:sz w:val="28"/>
                <w:szCs w:val="28"/>
              </w:rPr>
              <w:t xml:space="preserve"> </w:t>
            </w:r>
            <w:r w:rsidRPr="004E719B">
              <w:rPr>
                <w:rFonts w:ascii="Times New Roman,Bold" w:eastAsiaTheme="minorHAnsi" w:hAnsi="Times New Roman,Bold" w:cs="Times New Roman,Bold"/>
                <w:sz w:val="28"/>
                <w:szCs w:val="28"/>
              </w:rPr>
              <w:t>фінансова</w:t>
            </w:r>
            <w:r>
              <w:rPr>
                <w:rFonts w:ascii="Times New Roman,Bold" w:eastAsiaTheme="minorHAnsi" w:hAnsi="Times New Roman,Bold" w:cs="Times New Roman,Bold"/>
                <w:sz w:val="28"/>
                <w:szCs w:val="28"/>
              </w:rPr>
              <w:t xml:space="preserve"> </w:t>
            </w:r>
            <w:r w:rsidRPr="004E719B">
              <w:rPr>
                <w:rFonts w:ascii="Times New Roman,Bold" w:eastAsiaTheme="minorHAnsi" w:hAnsi="Times New Roman,Bold" w:cs="Times New Roman,Bold"/>
                <w:sz w:val="28"/>
                <w:szCs w:val="28"/>
              </w:rPr>
              <w:t>ініціатива</w:t>
            </w:r>
          </w:p>
        </w:tc>
      </w:tr>
      <w:tr w:rsidR="006A25A1" w:rsidRPr="00940D9D" w14:paraId="48D17DB6" w14:textId="77777777" w:rsidTr="00B60035">
        <w:trPr>
          <w:trHeight w:val="346"/>
        </w:trPr>
        <w:tc>
          <w:tcPr>
            <w:tcW w:w="374" w:type="pct"/>
          </w:tcPr>
          <w:p w14:paraId="720860B6" w14:textId="77777777" w:rsidR="006A25A1" w:rsidRDefault="006A25A1" w:rsidP="00B60035">
            <w:pPr>
              <w:pStyle w:val="TableParagraph"/>
              <w:ind w:left="282"/>
              <w:rPr>
                <w:sz w:val="28"/>
              </w:rPr>
            </w:pPr>
            <w:r>
              <w:rPr>
                <w:sz w:val="28"/>
              </w:rPr>
              <w:t>29</w:t>
            </w:r>
          </w:p>
        </w:tc>
        <w:tc>
          <w:tcPr>
            <w:tcW w:w="4626" w:type="pct"/>
          </w:tcPr>
          <w:p w14:paraId="46731AA1"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6615FF">
              <w:rPr>
                <w:rFonts w:ascii="Times New Roman,Bold" w:eastAsiaTheme="minorHAnsi" w:hAnsi="Times New Roman,Bold" w:cs="Times New Roman,Bold"/>
                <w:sz w:val="28"/>
                <w:szCs w:val="28"/>
              </w:rPr>
              <w:t>Документ</w:t>
            </w:r>
            <w:r>
              <w:rPr>
                <w:rFonts w:ascii="Times New Roman,Bold" w:eastAsiaTheme="minorHAnsi" w:hAnsi="Times New Roman,Bold" w:cs="Times New Roman,Bold"/>
                <w:sz w:val="28"/>
                <w:szCs w:val="28"/>
              </w:rPr>
              <w:t xml:space="preserve"> </w:t>
            </w:r>
            <w:r w:rsidRPr="006615FF">
              <w:rPr>
                <w:rFonts w:ascii="Times New Roman,Bold" w:eastAsiaTheme="minorHAnsi" w:hAnsi="Times New Roman,Bold" w:cs="Times New Roman,Bold"/>
                <w:sz w:val="28"/>
                <w:szCs w:val="28"/>
              </w:rPr>
              <w:t>вимоги</w:t>
            </w:r>
            <w:r>
              <w:rPr>
                <w:rFonts w:ascii="Times New Roman,Bold" w:eastAsiaTheme="minorHAnsi" w:hAnsi="Times New Roman,Bold" w:cs="Times New Roman,Bold"/>
                <w:sz w:val="28"/>
                <w:szCs w:val="28"/>
              </w:rPr>
              <w:t xml:space="preserve"> </w:t>
            </w:r>
            <w:r w:rsidRPr="006615FF">
              <w:rPr>
                <w:rFonts w:ascii="Times New Roman,Bold" w:eastAsiaTheme="minorHAnsi" w:hAnsi="Times New Roman,Bold" w:cs="Times New Roman,Bold"/>
                <w:sz w:val="28"/>
                <w:szCs w:val="28"/>
              </w:rPr>
              <w:t>роботодавця</w:t>
            </w:r>
          </w:p>
        </w:tc>
      </w:tr>
      <w:tr w:rsidR="006A25A1" w:rsidRPr="00940D9D" w14:paraId="154AA849" w14:textId="77777777" w:rsidTr="00B60035">
        <w:trPr>
          <w:trHeight w:val="346"/>
        </w:trPr>
        <w:tc>
          <w:tcPr>
            <w:tcW w:w="374" w:type="pct"/>
          </w:tcPr>
          <w:p w14:paraId="27D08630" w14:textId="77777777" w:rsidR="006A25A1" w:rsidRDefault="006A25A1" w:rsidP="00B60035">
            <w:pPr>
              <w:pStyle w:val="TableParagraph"/>
              <w:ind w:left="282"/>
              <w:rPr>
                <w:sz w:val="28"/>
              </w:rPr>
            </w:pPr>
            <w:r>
              <w:rPr>
                <w:sz w:val="28"/>
              </w:rPr>
              <w:t>30</w:t>
            </w:r>
          </w:p>
        </w:tc>
        <w:tc>
          <w:tcPr>
            <w:tcW w:w="4626" w:type="pct"/>
          </w:tcPr>
          <w:p w14:paraId="05B89577" w14:textId="77777777" w:rsidR="006A25A1" w:rsidRPr="00940D9D" w:rsidRDefault="006A25A1" w:rsidP="00B60035">
            <w:pPr>
              <w:pStyle w:val="TableParagraph"/>
              <w:tabs>
                <w:tab w:val="left" w:pos="1762"/>
                <w:tab w:val="left" w:pos="3551"/>
                <w:tab w:val="left" w:pos="4748"/>
                <w:tab w:val="left" w:pos="6415"/>
                <w:tab w:val="left" w:pos="7533"/>
              </w:tabs>
              <w:ind w:left="105"/>
              <w:rPr>
                <w:rFonts w:ascii="Times New Roman,Bold" w:eastAsiaTheme="minorHAnsi" w:hAnsi="Times New Roman,Bold" w:cs="Times New Roman,Bold"/>
                <w:sz w:val="28"/>
                <w:szCs w:val="28"/>
              </w:rPr>
            </w:pPr>
            <w:r w:rsidRPr="00F62F8E">
              <w:rPr>
                <w:rFonts w:ascii="Times New Roman,Bold" w:eastAsiaTheme="minorHAnsi" w:hAnsi="Times New Roman,Bold" w:cs="Times New Roman,Bold"/>
                <w:sz w:val="28"/>
                <w:szCs w:val="28"/>
              </w:rPr>
              <w:t>План</w:t>
            </w:r>
            <w:r>
              <w:rPr>
                <w:rFonts w:ascii="Times New Roman,Bold" w:eastAsiaTheme="minorHAnsi" w:hAnsi="Times New Roman,Bold" w:cs="Times New Roman,Bold"/>
                <w:sz w:val="28"/>
                <w:szCs w:val="28"/>
              </w:rPr>
              <w:t xml:space="preserve"> </w:t>
            </w:r>
            <w:r w:rsidRPr="00F62F8E">
              <w:rPr>
                <w:rFonts w:ascii="Times New Roman,Bold" w:eastAsiaTheme="minorHAnsi" w:hAnsi="Times New Roman,Bold" w:cs="Times New Roman,Bold"/>
                <w:sz w:val="28"/>
                <w:szCs w:val="28"/>
              </w:rPr>
              <w:t>виконання</w:t>
            </w:r>
            <w:r>
              <w:rPr>
                <w:rFonts w:ascii="Times New Roman,Bold" w:eastAsiaTheme="minorHAnsi" w:hAnsi="Times New Roman,Bold" w:cs="Times New Roman,Bold"/>
                <w:sz w:val="28"/>
                <w:szCs w:val="28"/>
              </w:rPr>
              <w:t xml:space="preserve"> </w:t>
            </w:r>
            <w:r w:rsidRPr="00F62F8E">
              <w:rPr>
                <w:rFonts w:ascii="Times New Roman,Bold" w:eastAsiaTheme="minorHAnsi" w:hAnsi="Times New Roman,Bold" w:cs="Times New Roman,Bold"/>
                <w:sz w:val="28"/>
                <w:szCs w:val="28"/>
              </w:rPr>
              <w:t>про</w:t>
            </w:r>
            <w:r>
              <w:rPr>
                <w:rFonts w:ascii="Times New Roman,Bold" w:eastAsiaTheme="minorHAnsi" w:hAnsi="Times New Roman,Bold" w:cs="Times New Roman,Bold"/>
                <w:sz w:val="28"/>
                <w:szCs w:val="28"/>
              </w:rPr>
              <w:t>є</w:t>
            </w:r>
            <w:r w:rsidRPr="00F62F8E">
              <w:rPr>
                <w:rFonts w:ascii="Times New Roman,Bold" w:eastAsiaTheme="minorHAnsi" w:hAnsi="Times New Roman,Bold" w:cs="Times New Roman,Bold"/>
                <w:sz w:val="28"/>
                <w:szCs w:val="28"/>
              </w:rPr>
              <w:t>кту</w:t>
            </w:r>
          </w:p>
        </w:tc>
      </w:tr>
    </w:tbl>
    <w:p w14:paraId="13625894" w14:textId="77777777" w:rsidR="000C1E9D" w:rsidRPr="00B92ED5" w:rsidRDefault="000C1E9D" w:rsidP="000C1E9D">
      <w:pPr>
        <w:spacing w:after="0" w:line="240" w:lineRule="auto"/>
        <w:ind w:left="-30"/>
        <w:jc w:val="both"/>
        <w:rPr>
          <w:rFonts w:ascii="Times New Roman" w:hAnsi="Times New Roman" w:cs="Times New Roman"/>
          <w:sz w:val="28"/>
          <w:szCs w:val="28"/>
        </w:rPr>
      </w:pPr>
    </w:p>
    <w:p w14:paraId="26C6112F" w14:textId="3FE6660A" w:rsidR="001A69A7" w:rsidRPr="00AF5082" w:rsidRDefault="005405DF" w:rsidP="00AF5082">
      <w:pPr>
        <w:spacing w:after="0" w:line="240" w:lineRule="auto"/>
        <w:ind w:left="-30"/>
        <w:jc w:val="center"/>
        <w:rPr>
          <w:rFonts w:ascii="Times New Roman" w:hAnsi="Times New Roman" w:cs="Times New Roman"/>
          <w:sz w:val="28"/>
          <w:szCs w:val="28"/>
        </w:rPr>
      </w:pPr>
      <w:bookmarkStart w:id="8" w:name="bm_11_тематика_лабораторних_занять"/>
      <w:r w:rsidRPr="00AF5082">
        <w:rPr>
          <w:rFonts w:ascii="Times New Roman" w:eastAsia="inter" w:hAnsi="Times New Roman" w:cs="Times New Roman"/>
          <w:b/>
          <w:color w:val="000000"/>
          <w:sz w:val="28"/>
          <w:szCs w:val="28"/>
        </w:rPr>
        <w:t>1</w:t>
      </w:r>
      <w:r w:rsidR="00DC3FC5" w:rsidRPr="00AF5082">
        <w:rPr>
          <w:rFonts w:ascii="Times New Roman" w:eastAsia="inter" w:hAnsi="Times New Roman" w:cs="Times New Roman"/>
          <w:b/>
          <w:color w:val="000000"/>
          <w:sz w:val="28"/>
          <w:szCs w:val="28"/>
        </w:rPr>
        <w:t>1</w:t>
      </w:r>
      <w:r w:rsidRPr="00AF5082">
        <w:rPr>
          <w:rFonts w:ascii="Times New Roman" w:eastAsia="inter" w:hAnsi="Times New Roman" w:cs="Times New Roman"/>
          <w:b/>
          <w:color w:val="000000"/>
          <w:sz w:val="28"/>
          <w:szCs w:val="28"/>
        </w:rPr>
        <w:t xml:space="preserve"> ТЕМАТИКА ЛАБОРАТОРНИХ ЗАНЯТЬ</w:t>
      </w:r>
      <w:bookmarkEnd w:id="8"/>
    </w:p>
    <w:p w14:paraId="756CF952" w14:textId="77777777" w:rsidR="007C0AD0" w:rsidRDefault="007C0AD0" w:rsidP="00851874">
      <w:pPr>
        <w:spacing w:after="0" w:line="240" w:lineRule="auto"/>
        <w:ind w:left="180"/>
        <w:rPr>
          <w:rFonts w:ascii="Times New Roman" w:eastAsia="inter" w:hAnsi="Times New Roman" w:cs="Times New Roman"/>
          <w:color w:val="000000"/>
          <w:sz w:val="28"/>
          <w:szCs w:val="28"/>
        </w:rPr>
      </w:pPr>
    </w:p>
    <w:p w14:paraId="178E04BB" w14:textId="70A5A3DD" w:rsidR="001A69A7" w:rsidRPr="00AF5082" w:rsidRDefault="00AF5082" w:rsidP="00851874">
      <w:pPr>
        <w:spacing w:after="0" w:line="240" w:lineRule="auto"/>
        <w:ind w:left="180"/>
        <w:rPr>
          <w:rFonts w:ascii="Times New Roman" w:hAnsi="Times New Roman" w:cs="Times New Roman"/>
          <w:sz w:val="28"/>
          <w:szCs w:val="28"/>
        </w:rPr>
      </w:pPr>
      <w:r>
        <w:rPr>
          <w:rFonts w:ascii="Times New Roman" w:eastAsia="inter" w:hAnsi="Times New Roman" w:cs="Times New Roman"/>
          <w:color w:val="000000"/>
          <w:sz w:val="28"/>
          <w:szCs w:val="28"/>
        </w:rPr>
        <w:t>Не передбачено навчальним план</w:t>
      </w:r>
      <w:r w:rsidR="007C0AD0">
        <w:rPr>
          <w:rFonts w:ascii="Times New Roman" w:eastAsia="inter" w:hAnsi="Times New Roman" w:cs="Times New Roman"/>
          <w:color w:val="000000"/>
          <w:sz w:val="28"/>
          <w:szCs w:val="28"/>
        </w:rPr>
        <w:t>о</w:t>
      </w:r>
      <w:r>
        <w:rPr>
          <w:rFonts w:ascii="Times New Roman" w:eastAsia="inter" w:hAnsi="Times New Roman" w:cs="Times New Roman"/>
          <w:color w:val="000000"/>
          <w:sz w:val="28"/>
          <w:szCs w:val="28"/>
        </w:rPr>
        <w:t>м</w:t>
      </w:r>
    </w:p>
    <w:p w14:paraId="3E582671" w14:textId="138DD651" w:rsidR="001A69A7" w:rsidRPr="003B71E0" w:rsidRDefault="001A69A7" w:rsidP="00E312D2">
      <w:pPr>
        <w:spacing w:after="0" w:line="240" w:lineRule="auto"/>
        <w:rPr>
          <w:rFonts w:ascii="Times New Roman" w:hAnsi="Times New Roman" w:cs="Times New Roman"/>
          <w:sz w:val="24"/>
          <w:szCs w:val="24"/>
        </w:rPr>
      </w:pPr>
    </w:p>
    <w:p w14:paraId="56C792D8" w14:textId="6F830158" w:rsidR="001A69A7" w:rsidRPr="001D1D27" w:rsidRDefault="005405DF" w:rsidP="007C0AD0">
      <w:pPr>
        <w:spacing w:after="0" w:line="240" w:lineRule="auto"/>
        <w:ind w:left="-30"/>
        <w:jc w:val="center"/>
        <w:rPr>
          <w:rFonts w:ascii="Times New Roman" w:hAnsi="Times New Roman" w:cs="Times New Roman"/>
          <w:sz w:val="28"/>
          <w:szCs w:val="28"/>
        </w:rPr>
      </w:pPr>
      <w:bookmarkStart w:id="9" w:name="bm_12_самостійна_робота"/>
      <w:r w:rsidRPr="001D1D27">
        <w:rPr>
          <w:rFonts w:ascii="Times New Roman" w:eastAsia="inter" w:hAnsi="Times New Roman" w:cs="Times New Roman"/>
          <w:b/>
          <w:color w:val="000000"/>
          <w:sz w:val="28"/>
          <w:szCs w:val="28"/>
        </w:rPr>
        <w:t>1</w:t>
      </w:r>
      <w:r w:rsidR="00DC3FC5" w:rsidRPr="001D1D27">
        <w:rPr>
          <w:rFonts w:ascii="Times New Roman" w:eastAsia="inter" w:hAnsi="Times New Roman" w:cs="Times New Roman"/>
          <w:b/>
          <w:color w:val="000000"/>
          <w:sz w:val="28"/>
          <w:szCs w:val="28"/>
        </w:rPr>
        <w:t>2</w:t>
      </w:r>
      <w:r w:rsidRPr="001D1D27">
        <w:rPr>
          <w:rFonts w:ascii="Times New Roman" w:eastAsia="inter" w:hAnsi="Times New Roman" w:cs="Times New Roman"/>
          <w:b/>
          <w:color w:val="000000"/>
          <w:sz w:val="28"/>
          <w:szCs w:val="28"/>
        </w:rPr>
        <w:t xml:space="preserve"> САМОСТІЙНА РОБОТА</w:t>
      </w:r>
      <w:bookmarkEnd w:id="9"/>
    </w:p>
    <w:p w14:paraId="4159417C" w14:textId="77777777" w:rsidR="001A69A7" w:rsidRDefault="005405DF" w:rsidP="00851874">
      <w:pPr>
        <w:spacing w:after="0" w:line="240" w:lineRule="auto"/>
        <w:ind w:left="180"/>
        <w:rPr>
          <w:rFonts w:ascii="Times New Roman" w:eastAsia="inter" w:hAnsi="Times New Roman" w:cs="Times New Roman"/>
          <w:color w:val="000000"/>
          <w:sz w:val="28"/>
          <w:szCs w:val="28"/>
        </w:rPr>
      </w:pPr>
      <w:r w:rsidRPr="001D1D27">
        <w:rPr>
          <w:rFonts w:ascii="Times New Roman" w:eastAsia="inter" w:hAnsi="Times New Roman" w:cs="Times New Roman"/>
          <w:color w:val="000000"/>
          <w:sz w:val="28"/>
          <w:szCs w:val="28"/>
        </w:rPr>
        <w:t>Види завдань:</w:t>
      </w:r>
    </w:p>
    <w:p w14:paraId="530591A8" w14:textId="0E98FDFC"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Опрацювання теоретичних основ лекційного курсу</w:t>
      </w:r>
    </w:p>
    <w:p w14:paraId="25AF9AF5" w14:textId="462D73C2"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Вивчення окремих тем та питань, які винесені на самостійне вивчення</w:t>
      </w:r>
    </w:p>
    <w:p w14:paraId="28EEC535" w14:textId="0A9AE491"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lastRenderedPageBreak/>
        <w:t>Підготовка до практичних занять</w:t>
      </w:r>
    </w:p>
    <w:p w14:paraId="5EE7AC2C" w14:textId="4D4AE616"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Самоконтроль із засвоєння матеріалу курсу</w:t>
      </w:r>
    </w:p>
    <w:p w14:paraId="6CE25001" w14:textId="5B208E7E"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 xml:space="preserve">Підготовка до </w:t>
      </w:r>
      <w:r w:rsidR="0093641D" w:rsidRPr="0093641D">
        <w:rPr>
          <w:rFonts w:ascii="Times New Roman" w:hAnsi="Times New Roman" w:cs="Times New Roman"/>
          <w:sz w:val="28"/>
        </w:rPr>
        <w:t>підсумкового</w:t>
      </w:r>
      <w:r w:rsidRPr="0093641D">
        <w:rPr>
          <w:rFonts w:ascii="Times New Roman" w:hAnsi="Times New Roman" w:cs="Times New Roman"/>
          <w:sz w:val="28"/>
        </w:rPr>
        <w:t xml:space="preserve"> контролю та інших форм поточного контролю</w:t>
      </w:r>
    </w:p>
    <w:p w14:paraId="5B2E5815" w14:textId="1932F831"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Систематизація вивченого матеріалу курсу і</w:t>
      </w:r>
      <w:r w:rsidRPr="0093641D">
        <w:rPr>
          <w:rFonts w:ascii="Times New Roman" w:hAnsi="Times New Roman" w:cs="Times New Roman"/>
          <w:spacing w:val="54"/>
          <w:sz w:val="28"/>
        </w:rPr>
        <w:t xml:space="preserve"> </w:t>
      </w:r>
      <w:r w:rsidRPr="0093641D">
        <w:rPr>
          <w:rFonts w:ascii="Times New Roman" w:hAnsi="Times New Roman" w:cs="Times New Roman"/>
          <w:sz w:val="28"/>
        </w:rPr>
        <w:t>підготовка до модульного контролю</w:t>
      </w:r>
    </w:p>
    <w:p w14:paraId="5E2C604F" w14:textId="5E3AB97D" w:rsidR="00C91A83" w:rsidRPr="0093641D" w:rsidRDefault="00C91A83" w:rsidP="00851874">
      <w:pPr>
        <w:spacing w:after="0" w:line="240" w:lineRule="auto"/>
        <w:ind w:left="180"/>
        <w:rPr>
          <w:rFonts w:ascii="Times New Roman" w:eastAsia="inter" w:hAnsi="Times New Roman" w:cs="Times New Roman"/>
          <w:color w:val="000000"/>
          <w:sz w:val="28"/>
          <w:szCs w:val="28"/>
        </w:rPr>
      </w:pPr>
      <w:r w:rsidRPr="0093641D">
        <w:rPr>
          <w:rFonts w:ascii="Times New Roman" w:hAnsi="Times New Roman" w:cs="Times New Roman"/>
          <w:sz w:val="28"/>
        </w:rPr>
        <w:t>Виконання індивідуальних завдань</w:t>
      </w:r>
    </w:p>
    <w:p w14:paraId="0DDED7AA" w14:textId="77777777" w:rsidR="00C91A83" w:rsidRPr="0093641D" w:rsidRDefault="00C91A83" w:rsidP="00851874">
      <w:pPr>
        <w:spacing w:after="0" w:line="240" w:lineRule="auto"/>
        <w:ind w:left="180"/>
        <w:rPr>
          <w:rFonts w:ascii="Times New Roman" w:hAnsi="Times New Roman" w:cs="Times New Roman"/>
          <w:sz w:val="28"/>
          <w:szCs w:val="28"/>
        </w:rPr>
      </w:pPr>
    </w:p>
    <w:p w14:paraId="4DACFB14" w14:textId="77777777" w:rsidR="00DC3FC5" w:rsidRDefault="00DC3FC5" w:rsidP="00851874">
      <w:pPr>
        <w:spacing w:after="0" w:line="240" w:lineRule="auto"/>
        <w:ind w:left="720"/>
        <w:rPr>
          <w:rFonts w:ascii="Times New Roman" w:eastAsia="inter" w:hAnsi="Times New Roman" w:cs="Times New Roman"/>
          <w:color w:val="000000"/>
          <w:sz w:val="24"/>
          <w:szCs w:val="24"/>
        </w:rPr>
      </w:pPr>
    </w:p>
    <w:p w14:paraId="3530BA08" w14:textId="56F734B4" w:rsidR="00DC3FC5" w:rsidRPr="002B1093" w:rsidRDefault="00DC3FC5" w:rsidP="002B1093">
      <w:pPr>
        <w:spacing w:after="0" w:line="240" w:lineRule="auto"/>
        <w:ind w:left="-30"/>
        <w:jc w:val="center"/>
        <w:rPr>
          <w:rFonts w:ascii="Times New Roman" w:eastAsia="inter" w:hAnsi="Times New Roman" w:cs="Times New Roman"/>
          <w:b/>
          <w:color w:val="000000"/>
          <w:sz w:val="28"/>
          <w:szCs w:val="28"/>
        </w:rPr>
      </w:pPr>
      <w:bookmarkStart w:id="10" w:name="bm_9_тематичний_план_денна_заочна_форма"/>
      <w:r w:rsidRPr="002B1093">
        <w:rPr>
          <w:rFonts w:ascii="Times New Roman" w:eastAsia="inter" w:hAnsi="Times New Roman" w:cs="Times New Roman"/>
          <w:b/>
          <w:color w:val="000000"/>
          <w:sz w:val="28"/>
          <w:szCs w:val="28"/>
        </w:rPr>
        <w:t>13 ТЕМАТИЧНИЙ ПЛАН (ДЕННА / ЗАОЧНА ФОРМА)</w:t>
      </w:r>
      <w:bookmarkEnd w:id="10"/>
    </w:p>
    <w:p w14:paraId="2CC1211A" w14:textId="77777777" w:rsidR="002B1093" w:rsidRPr="003B71E0" w:rsidRDefault="002B1093" w:rsidP="00DC3FC5">
      <w:pPr>
        <w:spacing w:after="0" w:line="240" w:lineRule="auto"/>
        <w:ind w:left="-30"/>
        <w:rPr>
          <w:rFonts w:ascii="Times New Roman" w:eastAsia="inter" w:hAnsi="Times New Roman" w:cs="Times New Roman"/>
          <w:b/>
          <w:color w:val="000000"/>
          <w:sz w:val="24"/>
          <w:szCs w:val="24"/>
        </w:rPr>
      </w:pPr>
    </w:p>
    <w:tbl>
      <w:tblPr>
        <w:tblStyle w:val="a3"/>
        <w:tblW w:w="0" w:type="auto"/>
        <w:tblInd w:w="-30" w:type="dxa"/>
        <w:tblLook w:val="04A0" w:firstRow="1" w:lastRow="0" w:firstColumn="1" w:lastColumn="0" w:noHBand="0" w:noVBand="1"/>
      </w:tblPr>
      <w:tblGrid>
        <w:gridCol w:w="456"/>
        <w:gridCol w:w="4989"/>
        <w:gridCol w:w="924"/>
        <w:gridCol w:w="1342"/>
        <w:gridCol w:w="1396"/>
        <w:gridCol w:w="1003"/>
      </w:tblGrid>
      <w:tr w:rsidR="00024AF5" w:rsidRPr="003B71E0" w14:paraId="0C740063" w14:textId="77777777" w:rsidTr="006774C6">
        <w:tc>
          <w:tcPr>
            <w:tcW w:w="456" w:type="dxa"/>
          </w:tcPr>
          <w:p w14:paraId="295DA065"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w:t>
            </w:r>
          </w:p>
        </w:tc>
        <w:tc>
          <w:tcPr>
            <w:tcW w:w="4989" w:type="dxa"/>
          </w:tcPr>
          <w:p w14:paraId="07DF1438"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Тема</w:t>
            </w:r>
          </w:p>
        </w:tc>
        <w:tc>
          <w:tcPr>
            <w:tcW w:w="924" w:type="dxa"/>
          </w:tcPr>
          <w:p w14:paraId="14174D70"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Лекції</w:t>
            </w:r>
            <w:r>
              <w:rPr>
                <w:rFonts w:ascii="Times New Roman" w:eastAsia="inter" w:hAnsi="Times New Roman" w:cs="Times New Roman"/>
                <w:color w:val="000000"/>
                <w:sz w:val="24"/>
                <w:szCs w:val="24"/>
              </w:rPr>
              <w:t>, год</w:t>
            </w:r>
          </w:p>
        </w:tc>
        <w:tc>
          <w:tcPr>
            <w:tcW w:w="1342" w:type="dxa"/>
          </w:tcPr>
          <w:p w14:paraId="5D0271CA"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Практичні</w:t>
            </w:r>
            <w:r>
              <w:rPr>
                <w:rFonts w:ascii="Times New Roman" w:eastAsia="inter" w:hAnsi="Times New Roman" w:cs="Times New Roman"/>
                <w:color w:val="000000"/>
                <w:sz w:val="24"/>
                <w:szCs w:val="24"/>
              </w:rPr>
              <w:t>, год</w:t>
            </w:r>
          </w:p>
        </w:tc>
        <w:tc>
          <w:tcPr>
            <w:tcW w:w="1396" w:type="dxa"/>
          </w:tcPr>
          <w:p w14:paraId="0737EFC6"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Самостійна робота</w:t>
            </w:r>
            <w:r>
              <w:rPr>
                <w:rFonts w:ascii="Times New Roman" w:eastAsia="inter" w:hAnsi="Times New Roman" w:cs="Times New Roman"/>
                <w:color w:val="000000"/>
                <w:sz w:val="24"/>
                <w:szCs w:val="24"/>
              </w:rPr>
              <w:t>, год</w:t>
            </w:r>
          </w:p>
        </w:tc>
        <w:tc>
          <w:tcPr>
            <w:tcW w:w="1003" w:type="dxa"/>
          </w:tcPr>
          <w:p w14:paraId="07F63C4D"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Всього</w:t>
            </w:r>
            <w:r>
              <w:rPr>
                <w:rFonts w:ascii="Times New Roman" w:eastAsia="inter" w:hAnsi="Times New Roman" w:cs="Times New Roman"/>
                <w:color w:val="000000"/>
                <w:sz w:val="24"/>
                <w:szCs w:val="24"/>
              </w:rPr>
              <w:t>, год</w:t>
            </w:r>
          </w:p>
        </w:tc>
      </w:tr>
      <w:tr w:rsidR="00D676AD" w:rsidRPr="003B71E0" w14:paraId="63B10EA8" w14:textId="77777777" w:rsidTr="006774C6">
        <w:tc>
          <w:tcPr>
            <w:tcW w:w="456" w:type="dxa"/>
          </w:tcPr>
          <w:p w14:paraId="593F8219" w14:textId="5F839023" w:rsidR="00D676AD" w:rsidRPr="003B71E0" w:rsidRDefault="00D676AD" w:rsidP="00D676AD">
            <w:pPr>
              <w:rPr>
                <w:rFonts w:ascii="Times New Roman" w:hAnsi="Times New Roman" w:cs="Times New Roman"/>
                <w:sz w:val="24"/>
                <w:szCs w:val="24"/>
              </w:rPr>
            </w:pPr>
            <w:r>
              <w:rPr>
                <w:rFonts w:ascii="Times New Roman" w:hAnsi="Times New Roman" w:cs="Times New Roman"/>
                <w:sz w:val="24"/>
                <w:szCs w:val="24"/>
              </w:rPr>
              <w:t>1</w:t>
            </w:r>
          </w:p>
        </w:tc>
        <w:tc>
          <w:tcPr>
            <w:tcW w:w="4989" w:type="dxa"/>
          </w:tcPr>
          <w:p w14:paraId="746ED265" w14:textId="097347DE" w:rsidR="00D676AD" w:rsidRPr="004A6D03" w:rsidRDefault="004A6D03" w:rsidP="004A6D03">
            <w:pPr>
              <w:pStyle w:val="a5"/>
              <w:rPr>
                <w:sz w:val="24"/>
                <w:szCs w:val="24"/>
              </w:rPr>
            </w:pPr>
            <w:r w:rsidRPr="004A6D03">
              <w:rPr>
                <w:sz w:val="24"/>
                <w:szCs w:val="24"/>
              </w:rPr>
              <w:t>Принципи організаційних структур.</w:t>
            </w:r>
          </w:p>
        </w:tc>
        <w:tc>
          <w:tcPr>
            <w:tcW w:w="924" w:type="dxa"/>
          </w:tcPr>
          <w:p w14:paraId="5A8A5A4F" w14:textId="49D760BC" w:rsidR="00D676AD" w:rsidRPr="003B71E0" w:rsidRDefault="00D676AD" w:rsidP="00D676AD">
            <w:pPr>
              <w:jc w:val="center"/>
              <w:rPr>
                <w:rFonts w:ascii="Times New Roman" w:hAnsi="Times New Roman" w:cs="Times New Roman"/>
                <w:sz w:val="24"/>
                <w:szCs w:val="24"/>
              </w:rPr>
            </w:pPr>
            <w:r>
              <w:rPr>
                <w:rFonts w:ascii="Times New Roman" w:hAnsi="Times New Roman" w:cs="Times New Roman"/>
                <w:sz w:val="24"/>
                <w:szCs w:val="24"/>
              </w:rPr>
              <w:t>2</w:t>
            </w:r>
            <w:r w:rsidR="003B56D5">
              <w:rPr>
                <w:rFonts w:ascii="Times New Roman" w:hAnsi="Times New Roman" w:cs="Times New Roman"/>
                <w:sz w:val="24"/>
                <w:szCs w:val="24"/>
              </w:rPr>
              <w:t>/</w:t>
            </w:r>
            <w:r w:rsidR="001D2078">
              <w:rPr>
                <w:rFonts w:ascii="Times New Roman" w:hAnsi="Times New Roman" w:cs="Times New Roman"/>
                <w:sz w:val="24"/>
                <w:szCs w:val="24"/>
              </w:rPr>
              <w:t>1</w:t>
            </w:r>
          </w:p>
        </w:tc>
        <w:tc>
          <w:tcPr>
            <w:tcW w:w="1342" w:type="dxa"/>
          </w:tcPr>
          <w:p w14:paraId="08B77F04" w14:textId="3730E5D9" w:rsidR="00D676AD" w:rsidRPr="003B71E0" w:rsidRDefault="00664931" w:rsidP="00D676AD">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790BFBAD" w14:textId="3F55741C" w:rsidR="00D676AD" w:rsidRPr="003B71E0" w:rsidRDefault="001837A0" w:rsidP="000D3F5F">
            <w:pPr>
              <w:jc w:val="center"/>
              <w:rPr>
                <w:rFonts w:ascii="Times New Roman" w:hAnsi="Times New Roman" w:cs="Times New Roman"/>
                <w:sz w:val="24"/>
                <w:szCs w:val="24"/>
              </w:rPr>
            </w:pPr>
            <w:r>
              <w:rPr>
                <w:rFonts w:ascii="Times New Roman" w:hAnsi="Times New Roman" w:cs="Times New Roman"/>
                <w:sz w:val="24"/>
                <w:szCs w:val="24"/>
              </w:rPr>
              <w:t>6</w:t>
            </w:r>
            <w:r w:rsidR="00BB6107">
              <w:rPr>
                <w:rFonts w:ascii="Times New Roman" w:hAnsi="Times New Roman" w:cs="Times New Roman"/>
                <w:sz w:val="24"/>
                <w:szCs w:val="24"/>
              </w:rPr>
              <w:t>/</w:t>
            </w:r>
            <w:r w:rsidR="00DE3613">
              <w:rPr>
                <w:rFonts w:ascii="Times New Roman" w:hAnsi="Times New Roman" w:cs="Times New Roman"/>
                <w:sz w:val="24"/>
                <w:szCs w:val="24"/>
              </w:rPr>
              <w:t>8</w:t>
            </w:r>
          </w:p>
        </w:tc>
        <w:tc>
          <w:tcPr>
            <w:tcW w:w="1003" w:type="dxa"/>
          </w:tcPr>
          <w:p w14:paraId="5BC30559" w14:textId="58DEDBA3" w:rsidR="00D676AD" w:rsidRPr="003B71E0" w:rsidRDefault="00310472" w:rsidP="00310472">
            <w:pPr>
              <w:jc w:val="center"/>
              <w:rPr>
                <w:rFonts w:ascii="Times New Roman" w:hAnsi="Times New Roman" w:cs="Times New Roman"/>
                <w:sz w:val="24"/>
                <w:szCs w:val="24"/>
              </w:rPr>
            </w:pPr>
            <w:r>
              <w:rPr>
                <w:rFonts w:ascii="Times New Roman" w:hAnsi="Times New Roman" w:cs="Times New Roman"/>
                <w:sz w:val="24"/>
                <w:szCs w:val="24"/>
              </w:rPr>
              <w:t>1</w:t>
            </w:r>
            <w:r w:rsidR="00FF02F6">
              <w:rPr>
                <w:rFonts w:ascii="Times New Roman" w:hAnsi="Times New Roman" w:cs="Times New Roman"/>
                <w:sz w:val="24"/>
                <w:szCs w:val="24"/>
              </w:rPr>
              <w:t>0</w:t>
            </w:r>
            <w:r>
              <w:rPr>
                <w:rFonts w:ascii="Times New Roman" w:hAnsi="Times New Roman" w:cs="Times New Roman"/>
                <w:sz w:val="24"/>
                <w:szCs w:val="24"/>
              </w:rPr>
              <w:t>/</w:t>
            </w:r>
            <w:r w:rsidR="00FF02F6">
              <w:rPr>
                <w:rFonts w:ascii="Times New Roman" w:hAnsi="Times New Roman" w:cs="Times New Roman"/>
                <w:sz w:val="24"/>
                <w:szCs w:val="24"/>
              </w:rPr>
              <w:t>9</w:t>
            </w:r>
          </w:p>
        </w:tc>
      </w:tr>
      <w:tr w:rsidR="00D676AD" w:rsidRPr="003B71E0" w14:paraId="28B4C021" w14:textId="77777777" w:rsidTr="006774C6">
        <w:tc>
          <w:tcPr>
            <w:tcW w:w="456" w:type="dxa"/>
          </w:tcPr>
          <w:p w14:paraId="57D2D1FA" w14:textId="553D8420" w:rsidR="00D676AD" w:rsidRPr="003B71E0" w:rsidRDefault="00D676AD" w:rsidP="00D676AD">
            <w:pPr>
              <w:rPr>
                <w:rFonts w:ascii="Times New Roman" w:hAnsi="Times New Roman" w:cs="Times New Roman"/>
                <w:sz w:val="24"/>
                <w:szCs w:val="24"/>
              </w:rPr>
            </w:pPr>
            <w:r>
              <w:rPr>
                <w:rFonts w:ascii="Times New Roman" w:hAnsi="Times New Roman" w:cs="Times New Roman"/>
                <w:sz w:val="24"/>
                <w:szCs w:val="24"/>
              </w:rPr>
              <w:t>2</w:t>
            </w:r>
          </w:p>
        </w:tc>
        <w:tc>
          <w:tcPr>
            <w:tcW w:w="4989" w:type="dxa"/>
          </w:tcPr>
          <w:p w14:paraId="4DCE5077" w14:textId="7E3FB1BA" w:rsidR="00D676AD" w:rsidRPr="004A6D03" w:rsidRDefault="004A6D03" w:rsidP="00D676AD">
            <w:pPr>
              <w:pStyle w:val="a5"/>
              <w:rPr>
                <w:bCs/>
                <w:sz w:val="24"/>
                <w:szCs w:val="24"/>
              </w:rPr>
            </w:pPr>
            <w:r w:rsidRPr="004A6D03">
              <w:rPr>
                <w:sz w:val="24"/>
                <w:szCs w:val="24"/>
              </w:rPr>
              <w:t>Організаційні структури для підрядників і консультантів</w:t>
            </w:r>
          </w:p>
        </w:tc>
        <w:tc>
          <w:tcPr>
            <w:tcW w:w="924" w:type="dxa"/>
          </w:tcPr>
          <w:p w14:paraId="7EF1CD9A" w14:textId="78C07BE6" w:rsidR="00D676AD" w:rsidRPr="003B71E0" w:rsidRDefault="00D676AD" w:rsidP="00D676AD">
            <w:pPr>
              <w:jc w:val="center"/>
              <w:rPr>
                <w:rFonts w:ascii="Times New Roman" w:hAnsi="Times New Roman" w:cs="Times New Roman"/>
                <w:sz w:val="24"/>
                <w:szCs w:val="24"/>
              </w:rPr>
            </w:pPr>
            <w:r>
              <w:rPr>
                <w:rFonts w:ascii="Times New Roman" w:hAnsi="Times New Roman" w:cs="Times New Roman"/>
                <w:sz w:val="24"/>
                <w:szCs w:val="24"/>
              </w:rPr>
              <w:t>2</w:t>
            </w:r>
            <w:r w:rsidR="00664931">
              <w:rPr>
                <w:rFonts w:ascii="Times New Roman" w:hAnsi="Times New Roman" w:cs="Times New Roman"/>
                <w:sz w:val="24"/>
                <w:szCs w:val="24"/>
              </w:rPr>
              <w:t>/</w:t>
            </w:r>
            <w:r w:rsidR="00D76676">
              <w:rPr>
                <w:rFonts w:ascii="Times New Roman" w:hAnsi="Times New Roman" w:cs="Times New Roman"/>
                <w:sz w:val="24"/>
                <w:szCs w:val="24"/>
              </w:rPr>
              <w:t>1</w:t>
            </w:r>
          </w:p>
        </w:tc>
        <w:tc>
          <w:tcPr>
            <w:tcW w:w="1342" w:type="dxa"/>
          </w:tcPr>
          <w:p w14:paraId="1D698E20" w14:textId="312FD7A5" w:rsidR="00D676AD" w:rsidRPr="003B71E0" w:rsidRDefault="00D676AD" w:rsidP="00D676AD">
            <w:pPr>
              <w:jc w:val="center"/>
              <w:rPr>
                <w:rFonts w:ascii="Times New Roman" w:hAnsi="Times New Roman" w:cs="Times New Roman"/>
                <w:sz w:val="24"/>
                <w:szCs w:val="24"/>
              </w:rPr>
            </w:pPr>
            <w:r>
              <w:rPr>
                <w:rFonts w:ascii="Times New Roman" w:hAnsi="Times New Roman" w:cs="Times New Roman"/>
                <w:sz w:val="24"/>
                <w:szCs w:val="24"/>
              </w:rPr>
              <w:t>2</w:t>
            </w:r>
            <w:r w:rsidR="00664931">
              <w:rPr>
                <w:rFonts w:ascii="Times New Roman" w:hAnsi="Times New Roman" w:cs="Times New Roman"/>
                <w:sz w:val="24"/>
                <w:szCs w:val="24"/>
              </w:rPr>
              <w:t>/</w:t>
            </w:r>
            <w:r w:rsidR="00E9116B">
              <w:rPr>
                <w:rFonts w:ascii="Times New Roman" w:hAnsi="Times New Roman" w:cs="Times New Roman"/>
                <w:sz w:val="24"/>
                <w:szCs w:val="24"/>
              </w:rPr>
              <w:t>1</w:t>
            </w:r>
          </w:p>
        </w:tc>
        <w:tc>
          <w:tcPr>
            <w:tcW w:w="1396" w:type="dxa"/>
          </w:tcPr>
          <w:p w14:paraId="757E1ACB" w14:textId="1F4A7E5F" w:rsidR="00D676AD" w:rsidRPr="003B71E0" w:rsidRDefault="001837A0" w:rsidP="000D3F5F">
            <w:pPr>
              <w:jc w:val="center"/>
              <w:rPr>
                <w:rFonts w:ascii="Times New Roman" w:hAnsi="Times New Roman" w:cs="Times New Roman"/>
                <w:sz w:val="24"/>
                <w:szCs w:val="24"/>
              </w:rPr>
            </w:pPr>
            <w:r>
              <w:rPr>
                <w:rFonts w:ascii="Times New Roman" w:hAnsi="Times New Roman" w:cs="Times New Roman"/>
                <w:sz w:val="24"/>
                <w:szCs w:val="24"/>
              </w:rPr>
              <w:t>6</w:t>
            </w:r>
            <w:r w:rsidR="000D3F5F">
              <w:rPr>
                <w:rFonts w:ascii="Times New Roman" w:hAnsi="Times New Roman" w:cs="Times New Roman"/>
                <w:sz w:val="24"/>
                <w:szCs w:val="24"/>
              </w:rPr>
              <w:t>/</w:t>
            </w:r>
            <w:r w:rsidR="00DE3613">
              <w:rPr>
                <w:rFonts w:ascii="Times New Roman" w:hAnsi="Times New Roman" w:cs="Times New Roman"/>
                <w:sz w:val="24"/>
                <w:szCs w:val="24"/>
              </w:rPr>
              <w:t>8</w:t>
            </w:r>
          </w:p>
        </w:tc>
        <w:tc>
          <w:tcPr>
            <w:tcW w:w="1003" w:type="dxa"/>
          </w:tcPr>
          <w:p w14:paraId="01D6CE4B" w14:textId="6B88D2E7" w:rsidR="00D676AD" w:rsidRPr="003B71E0" w:rsidRDefault="00B91AE6" w:rsidP="00310472">
            <w:pPr>
              <w:jc w:val="center"/>
              <w:rPr>
                <w:rFonts w:ascii="Times New Roman" w:hAnsi="Times New Roman" w:cs="Times New Roman"/>
                <w:sz w:val="24"/>
                <w:szCs w:val="24"/>
              </w:rPr>
            </w:pPr>
            <w:r>
              <w:rPr>
                <w:rFonts w:ascii="Times New Roman" w:hAnsi="Times New Roman" w:cs="Times New Roman"/>
                <w:sz w:val="24"/>
                <w:szCs w:val="24"/>
              </w:rPr>
              <w:t>1</w:t>
            </w:r>
            <w:r w:rsidR="00FF02F6">
              <w:rPr>
                <w:rFonts w:ascii="Times New Roman" w:hAnsi="Times New Roman" w:cs="Times New Roman"/>
                <w:sz w:val="24"/>
                <w:szCs w:val="24"/>
              </w:rPr>
              <w:t>0</w:t>
            </w:r>
            <w:r>
              <w:rPr>
                <w:rFonts w:ascii="Times New Roman" w:hAnsi="Times New Roman" w:cs="Times New Roman"/>
                <w:sz w:val="24"/>
                <w:szCs w:val="24"/>
              </w:rPr>
              <w:t>/1</w:t>
            </w:r>
            <w:r w:rsidR="00FF02F6">
              <w:rPr>
                <w:rFonts w:ascii="Times New Roman" w:hAnsi="Times New Roman" w:cs="Times New Roman"/>
                <w:sz w:val="24"/>
                <w:szCs w:val="24"/>
              </w:rPr>
              <w:t>0</w:t>
            </w:r>
          </w:p>
        </w:tc>
      </w:tr>
      <w:tr w:rsidR="001A2B8A" w:rsidRPr="003B71E0" w14:paraId="4AAE3666" w14:textId="77777777" w:rsidTr="006774C6">
        <w:tc>
          <w:tcPr>
            <w:tcW w:w="456" w:type="dxa"/>
          </w:tcPr>
          <w:p w14:paraId="7CD65C9F" w14:textId="3402B1AB" w:rsidR="001A2B8A" w:rsidRPr="003B71E0" w:rsidRDefault="001A2B8A" w:rsidP="001A2B8A">
            <w:pPr>
              <w:rPr>
                <w:rFonts w:ascii="Times New Roman" w:hAnsi="Times New Roman" w:cs="Times New Roman"/>
                <w:sz w:val="24"/>
                <w:szCs w:val="24"/>
              </w:rPr>
            </w:pPr>
            <w:r>
              <w:rPr>
                <w:rFonts w:ascii="Times New Roman" w:hAnsi="Times New Roman" w:cs="Times New Roman"/>
                <w:sz w:val="24"/>
                <w:szCs w:val="24"/>
              </w:rPr>
              <w:t>3</w:t>
            </w:r>
          </w:p>
        </w:tc>
        <w:tc>
          <w:tcPr>
            <w:tcW w:w="4989" w:type="dxa"/>
          </w:tcPr>
          <w:p w14:paraId="46AC47FB" w14:textId="2E95179A" w:rsidR="001A2B8A" w:rsidRPr="004A6D03" w:rsidRDefault="004A6D03" w:rsidP="001A2B8A">
            <w:pPr>
              <w:pStyle w:val="a5"/>
              <w:rPr>
                <w:bCs/>
                <w:sz w:val="24"/>
                <w:szCs w:val="24"/>
              </w:rPr>
            </w:pPr>
            <w:r w:rsidRPr="004A6D03">
              <w:rPr>
                <w:sz w:val="24"/>
                <w:szCs w:val="24"/>
              </w:rPr>
              <w:t>Контракти на будівництво</w:t>
            </w:r>
          </w:p>
        </w:tc>
        <w:tc>
          <w:tcPr>
            <w:tcW w:w="924" w:type="dxa"/>
          </w:tcPr>
          <w:p w14:paraId="5A524AB7" w14:textId="40CD3524"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220922DA" w14:textId="7C10F8EF"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538ACCE7" w14:textId="0AEF036C" w:rsidR="001A2B8A" w:rsidRPr="003B71E0" w:rsidRDefault="001837A0" w:rsidP="001A2B8A">
            <w:pPr>
              <w:jc w:val="center"/>
              <w:rPr>
                <w:rFonts w:ascii="Times New Roman" w:hAnsi="Times New Roman" w:cs="Times New Roman"/>
                <w:sz w:val="24"/>
                <w:szCs w:val="24"/>
              </w:rPr>
            </w:pPr>
            <w:r>
              <w:rPr>
                <w:rFonts w:ascii="Times New Roman" w:hAnsi="Times New Roman" w:cs="Times New Roman"/>
                <w:sz w:val="24"/>
                <w:szCs w:val="24"/>
              </w:rPr>
              <w:t>6</w:t>
            </w:r>
            <w:r w:rsidR="001A2B8A">
              <w:rPr>
                <w:rFonts w:ascii="Times New Roman" w:hAnsi="Times New Roman" w:cs="Times New Roman"/>
                <w:sz w:val="24"/>
                <w:szCs w:val="24"/>
              </w:rPr>
              <w:t>/</w:t>
            </w:r>
            <w:r w:rsidR="00DE3613">
              <w:rPr>
                <w:rFonts w:ascii="Times New Roman" w:hAnsi="Times New Roman" w:cs="Times New Roman"/>
                <w:sz w:val="24"/>
                <w:szCs w:val="24"/>
              </w:rPr>
              <w:t>8</w:t>
            </w:r>
          </w:p>
        </w:tc>
        <w:tc>
          <w:tcPr>
            <w:tcW w:w="1003" w:type="dxa"/>
          </w:tcPr>
          <w:p w14:paraId="0EE38D3E" w14:textId="7878E66F" w:rsidR="001A2B8A" w:rsidRPr="003B71E0" w:rsidRDefault="00B91AE6" w:rsidP="00310472">
            <w:pPr>
              <w:jc w:val="center"/>
              <w:rPr>
                <w:rFonts w:ascii="Times New Roman" w:hAnsi="Times New Roman" w:cs="Times New Roman"/>
                <w:sz w:val="24"/>
                <w:szCs w:val="24"/>
              </w:rPr>
            </w:pPr>
            <w:r>
              <w:rPr>
                <w:rFonts w:ascii="Times New Roman" w:hAnsi="Times New Roman" w:cs="Times New Roman"/>
                <w:sz w:val="24"/>
                <w:szCs w:val="24"/>
              </w:rPr>
              <w:t>1</w:t>
            </w:r>
            <w:r w:rsidR="00FF02F6">
              <w:rPr>
                <w:rFonts w:ascii="Times New Roman" w:hAnsi="Times New Roman" w:cs="Times New Roman"/>
                <w:sz w:val="24"/>
                <w:szCs w:val="24"/>
              </w:rPr>
              <w:t>0</w:t>
            </w:r>
            <w:r>
              <w:rPr>
                <w:rFonts w:ascii="Times New Roman" w:hAnsi="Times New Roman" w:cs="Times New Roman"/>
                <w:sz w:val="24"/>
                <w:szCs w:val="24"/>
              </w:rPr>
              <w:t>/</w:t>
            </w:r>
            <w:r w:rsidR="00FF02F6">
              <w:rPr>
                <w:rFonts w:ascii="Times New Roman" w:hAnsi="Times New Roman" w:cs="Times New Roman"/>
                <w:sz w:val="24"/>
                <w:szCs w:val="24"/>
              </w:rPr>
              <w:t>9</w:t>
            </w:r>
          </w:p>
        </w:tc>
      </w:tr>
      <w:tr w:rsidR="001A2B8A" w:rsidRPr="003B71E0" w14:paraId="28C9E493" w14:textId="77777777" w:rsidTr="006774C6">
        <w:tc>
          <w:tcPr>
            <w:tcW w:w="456" w:type="dxa"/>
          </w:tcPr>
          <w:p w14:paraId="64B64905" w14:textId="6666B221" w:rsidR="001A2B8A" w:rsidRPr="003B71E0" w:rsidRDefault="001A2B8A" w:rsidP="001A2B8A">
            <w:pPr>
              <w:rPr>
                <w:rFonts w:ascii="Times New Roman" w:hAnsi="Times New Roman" w:cs="Times New Roman"/>
                <w:sz w:val="24"/>
                <w:szCs w:val="24"/>
              </w:rPr>
            </w:pPr>
            <w:r>
              <w:rPr>
                <w:rFonts w:ascii="Times New Roman" w:hAnsi="Times New Roman" w:cs="Times New Roman"/>
                <w:sz w:val="24"/>
                <w:szCs w:val="24"/>
              </w:rPr>
              <w:t>4</w:t>
            </w:r>
          </w:p>
        </w:tc>
        <w:tc>
          <w:tcPr>
            <w:tcW w:w="4989" w:type="dxa"/>
          </w:tcPr>
          <w:p w14:paraId="401C2D0B" w14:textId="28A66A80" w:rsidR="001A2B8A" w:rsidRPr="004A6D03" w:rsidRDefault="004A6D03" w:rsidP="001A2B8A">
            <w:pPr>
              <w:pStyle w:val="a5"/>
              <w:rPr>
                <w:bCs/>
                <w:sz w:val="24"/>
                <w:szCs w:val="24"/>
              </w:rPr>
            </w:pPr>
            <w:r w:rsidRPr="004A6D03">
              <w:rPr>
                <w:sz w:val="24"/>
                <w:szCs w:val="24"/>
              </w:rPr>
              <w:t>Контрактні документи і тендери на будівництво</w:t>
            </w:r>
          </w:p>
        </w:tc>
        <w:tc>
          <w:tcPr>
            <w:tcW w:w="924" w:type="dxa"/>
          </w:tcPr>
          <w:p w14:paraId="13F8CBE0" w14:textId="197F7AAC"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2/</w:t>
            </w:r>
            <w:r w:rsidR="00943CF3">
              <w:rPr>
                <w:rFonts w:ascii="Times New Roman" w:hAnsi="Times New Roman" w:cs="Times New Roman"/>
                <w:sz w:val="24"/>
                <w:szCs w:val="24"/>
              </w:rPr>
              <w:t>1</w:t>
            </w:r>
          </w:p>
        </w:tc>
        <w:tc>
          <w:tcPr>
            <w:tcW w:w="1342" w:type="dxa"/>
          </w:tcPr>
          <w:p w14:paraId="4AB211C9" w14:textId="623EFF3C"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2/</w:t>
            </w:r>
            <w:r w:rsidR="00E9116B">
              <w:rPr>
                <w:rFonts w:ascii="Times New Roman" w:hAnsi="Times New Roman" w:cs="Times New Roman"/>
                <w:sz w:val="24"/>
                <w:szCs w:val="24"/>
              </w:rPr>
              <w:t>1</w:t>
            </w:r>
          </w:p>
        </w:tc>
        <w:tc>
          <w:tcPr>
            <w:tcW w:w="1396" w:type="dxa"/>
          </w:tcPr>
          <w:p w14:paraId="2C613BD0" w14:textId="10338659" w:rsidR="001A2B8A" w:rsidRPr="003B71E0" w:rsidRDefault="001837A0" w:rsidP="001A2B8A">
            <w:pPr>
              <w:jc w:val="center"/>
              <w:rPr>
                <w:rFonts w:ascii="Times New Roman" w:hAnsi="Times New Roman" w:cs="Times New Roman"/>
                <w:sz w:val="24"/>
                <w:szCs w:val="24"/>
              </w:rPr>
            </w:pPr>
            <w:r>
              <w:rPr>
                <w:rFonts w:ascii="Times New Roman" w:hAnsi="Times New Roman" w:cs="Times New Roman"/>
                <w:sz w:val="24"/>
                <w:szCs w:val="24"/>
              </w:rPr>
              <w:t>6</w:t>
            </w:r>
            <w:r w:rsidR="001A2B8A">
              <w:rPr>
                <w:rFonts w:ascii="Times New Roman" w:hAnsi="Times New Roman" w:cs="Times New Roman"/>
                <w:sz w:val="24"/>
                <w:szCs w:val="24"/>
              </w:rPr>
              <w:t>/</w:t>
            </w:r>
            <w:r w:rsidR="00DE3613">
              <w:rPr>
                <w:rFonts w:ascii="Times New Roman" w:hAnsi="Times New Roman" w:cs="Times New Roman"/>
                <w:sz w:val="24"/>
                <w:szCs w:val="24"/>
              </w:rPr>
              <w:t>8</w:t>
            </w:r>
          </w:p>
        </w:tc>
        <w:tc>
          <w:tcPr>
            <w:tcW w:w="1003" w:type="dxa"/>
          </w:tcPr>
          <w:p w14:paraId="294074B4" w14:textId="26070299" w:rsidR="001A2B8A" w:rsidRPr="003B71E0" w:rsidRDefault="00B91AE6" w:rsidP="00310472">
            <w:pPr>
              <w:jc w:val="center"/>
              <w:rPr>
                <w:rFonts w:ascii="Times New Roman" w:hAnsi="Times New Roman" w:cs="Times New Roman"/>
                <w:sz w:val="24"/>
                <w:szCs w:val="24"/>
              </w:rPr>
            </w:pPr>
            <w:r>
              <w:rPr>
                <w:rFonts w:ascii="Times New Roman" w:hAnsi="Times New Roman" w:cs="Times New Roman"/>
                <w:sz w:val="24"/>
                <w:szCs w:val="24"/>
              </w:rPr>
              <w:t>1</w:t>
            </w:r>
            <w:r w:rsidR="00FF02F6">
              <w:rPr>
                <w:rFonts w:ascii="Times New Roman" w:hAnsi="Times New Roman" w:cs="Times New Roman"/>
                <w:sz w:val="24"/>
                <w:szCs w:val="24"/>
              </w:rPr>
              <w:t>0</w:t>
            </w:r>
            <w:r>
              <w:rPr>
                <w:rFonts w:ascii="Times New Roman" w:hAnsi="Times New Roman" w:cs="Times New Roman"/>
                <w:sz w:val="24"/>
                <w:szCs w:val="24"/>
              </w:rPr>
              <w:t>/1</w:t>
            </w:r>
            <w:r w:rsidR="006774C6">
              <w:rPr>
                <w:rFonts w:ascii="Times New Roman" w:hAnsi="Times New Roman" w:cs="Times New Roman"/>
                <w:sz w:val="24"/>
                <w:szCs w:val="24"/>
              </w:rPr>
              <w:t>0</w:t>
            </w:r>
          </w:p>
        </w:tc>
      </w:tr>
      <w:tr w:rsidR="006774C6" w:rsidRPr="003B71E0" w14:paraId="1BE2FA60" w14:textId="77777777" w:rsidTr="006774C6">
        <w:tc>
          <w:tcPr>
            <w:tcW w:w="456" w:type="dxa"/>
          </w:tcPr>
          <w:p w14:paraId="140D7865" w14:textId="7A36B231" w:rsidR="006774C6" w:rsidRPr="003B71E0" w:rsidRDefault="006774C6" w:rsidP="006774C6">
            <w:pPr>
              <w:rPr>
                <w:rFonts w:ascii="Times New Roman" w:hAnsi="Times New Roman" w:cs="Times New Roman"/>
                <w:sz w:val="24"/>
                <w:szCs w:val="24"/>
              </w:rPr>
            </w:pPr>
            <w:r>
              <w:rPr>
                <w:rFonts w:ascii="Times New Roman" w:hAnsi="Times New Roman" w:cs="Times New Roman"/>
                <w:sz w:val="24"/>
                <w:szCs w:val="24"/>
              </w:rPr>
              <w:t>5</w:t>
            </w:r>
          </w:p>
        </w:tc>
        <w:tc>
          <w:tcPr>
            <w:tcW w:w="4989" w:type="dxa"/>
          </w:tcPr>
          <w:p w14:paraId="63D084F2" w14:textId="32303143" w:rsidR="006774C6" w:rsidRPr="004A6D03" w:rsidRDefault="006774C6" w:rsidP="006774C6">
            <w:pPr>
              <w:pStyle w:val="a5"/>
              <w:jc w:val="both"/>
              <w:rPr>
                <w:bCs/>
                <w:sz w:val="24"/>
                <w:szCs w:val="24"/>
              </w:rPr>
            </w:pPr>
            <w:r w:rsidRPr="004A6D03">
              <w:rPr>
                <w:sz w:val="24"/>
                <w:szCs w:val="24"/>
              </w:rPr>
              <w:t>Оцінка вартості будівництва.</w:t>
            </w:r>
          </w:p>
        </w:tc>
        <w:tc>
          <w:tcPr>
            <w:tcW w:w="924" w:type="dxa"/>
          </w:tcPr>
          <w:p w14:paraId="518911FA" w14:textId="37D7AD20"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12838A66" w14:textId="33518242"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5B613814" w14:textId="0EB5223A"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3BB14CFB" w14:textId="36F971D0"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10/9</w:t>
            </w:r>
          </w:p>
        </w:tc>
      </w:tr>
      <w:tr w:rsidR="006774C6" w:rsidRPr="003B71E0" w14:paraId="5613B151" w14:textId="77777777" w:rsidTr="006774C6">
        <w:tc>
          <w:tcPr>
            <w:tcW w:w="456" w:type="dxa"/>
          </w:tcPr>
          <w:p w14:paraId="3D4FE796" w14:textId="1F5EF664" w:rsidR="006774C6" w:rsidRPr="003B71E0" w:rsidRDefault="006774C6" w:rsidP="006774C6">
            <w:pPr>
              <w:rPr>
                <w:rFonts w:ascii="Times New Roman" w:hAnsi="Times New Roman" w:cs="Times New Roman"/>
                <w:sz w:val="24"/>
                <w:szCs w:val="24"/>
              </w:rPr>
            </w:pPr>
            <w:r>
              <w:rPr>
                <w:rFonts w:ascii="Times New Roman" w:hAnsi="Times New Roman" w:cs="Times New Roman"/>
                <w:sz w:val="24"/>
                <w:szCs w:val="24"/>
              </w:rPr>
              <w:t>6</w:t>
            </w:r>
          </w:p>
        </w:tc>
        <w:tc>
          <w:tcPr>
            <w:tcW w:w="4989" w:type="dxa"/>
          </w:tcPr>
          <w:p w14:paraId="3D743D3C" w14:textId="62644304" w:rsidR="006774C6" w:rsidRPr="004A6D03" w:rsidRDefault="006774C6" w:rsidP="006774C6">
            <w:pPr>
              <w:pStyle w:val="a5"/>
              <w:jc w:val="both"/>
              <w:rPr>
                <w:bCs/>
                <w:sz w:val="24"/>
                <w:szCs w:val="24"/>
              </w:rPr>
            </w:pPr>
            <w:r w:rsidRPr="004A6D03">
              <w:rPr>
                <w:sz w:val="24"/>
                <w:szCs w:val="24"/>
              </w:rPr>
              <w:t>Управління людськими ресурсами і планування.</w:t>
            </w:r>
          </w:p>
        </w:tc>
        <w:tc>
          <w:tcPr>
            <w:tcW w:w="924" w:type="dxa"/>
          </w:tcPr>
          <w:p w14:paraId="2F5DF52C" w14:textId="1DB10F7F"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429372AC" w14:textId="4A6851FF"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2DA31A96" w14:textId="50097357"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653FA7C2" w14:textId="4F9F9B9E"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FF49B2">
              <w:rPr>
                <w:rFonts w:ascii="Times New Roman" w:hAnsi="Times New Roman" w:cs="Times New Roman"/>
                <w:sz w:val="24"/>
                <w:szCs w:val="24"/>
              </w:rPr>
              <w:t>9</w:t>
            </w:r>
          </w:p>
        </w:tc>
      </w:tr>
      <w:tr w:rsidR="006774C6" w:rsidRPr="003B71E0" w14:paraId="32B38340" w14:textId="77777777" w:rsidTr="006774C6">
        <w:tc>
          <w:tcPr>
            <w:tcW w:w="456" w:type="dxa"/>
          </w:tcPr>
          <w:p w14:paraId="44887BB3" w14:textId="191F2615" w:rsidR="006774C6" w:rsidRPr="003B71E0" w:rsidRDefault="006774C6" w:rsidP="006774C6">
            <w:pPr>
              <w:rPr>
                <w:rFonts w:ascii="Times New Roman" w:hAnsi="Times New Roman" w:cs="Times New Roman"/>
                <w:sz w:val="24"/>
                <w:szCs w:val="24"/>
              </w:rPr>
            </w:pPr>
            <w:r>
              <w:rPr>
                <w:rFonts w:ascii="Times New Roman" w:hAnsi="Times New Roman" w:cs="Times New Roman"/>
                <w:sz w:val="24"/>
                <w:szCs w:val="24"/>
              </w:rPr>
              <w:t>7</w:t>
            </w:r>
          </w:p>
        </w:tc>
        <w:tc>
          <w:tcPr>
            <w:tcW w:w="4989" w:type="dxa"/>
          </w:tcPr>
          <w:p w14:paraId="42FE68E7" w14:textId="1C6A2472" w:rsidR="006774C6" w:rsidRPr="004A6D03" w:rsidRDefault="006774C6" w:rsidP="006774C6">
            <w:pPr>
              <w:pStyle w:val="a5"/>
              <w:jc w:val="both"/>
              <w:rPr>
                <w:sz w:val="24"/>
                <w:szCs w:val="24"/>
              </w:rPr>
            </w:pPr>
            <w:r w:rsidRPr="004A6D03">
              <w:rPr>
                <w:sz w:val="24"/>
                <w:szCs w:val="24"/>
              </w:rPr>
              <w:t>Управління матеріальними ресурсами і планування.</w:t>
            </w:r>
          </w:p>
        </w:tc>
        <w:tc>
          <w:tcPr>
            <w:tcW w:w="924" w:type="dxa"/>
          </w:tcPr>
          <w:p w14:paraId="350B4ED2" w14:textId="006C9A1F"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0DDB8D28" w14:textId="45CBC31B"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3AC2FA38" w14:textId="6D43FE26"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65060325" w14:textId="27E3ACB3"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10/9</w:t>
            </w:r>
          </w:p>
        </w:tc>
      </w:tr>
      <w:tr w:rsidR="006774C6" w:rsidRPr="003B71E0" w14:paraId="2E632299" w14:textId="77777777" w:rsidTr="006774C6">
        <w:tc>
          <w:tcPr>
            <w:tcW w:w="456" w:type="dxa"/>
          </w:tcPr>
          <w:p w14:paraId="56B56929" w14:textId="5B04BF9B" w:rsidR="006774C6" w:rsidRPr="003B71E0" w:rsidRDefault="006774C6" w:rsidP="006774C6">
            <w:pPr>
              <w:rPr>
                <w:rFonts w:ascii="Times New Roman" w:hAnsi="Times New Roman" w:cs="Times New Roman"/>
                <w:sz w:val="24"/>
                <w:szCs w:val="24"/>
              </w:rPr>
            </w:pPr>
            <w:r>
              <w:rPr>
                <w:rFonts w:ascii="Times New Roman" w:hAnsi="Times New Roman" w:cs="Times New Roman"/>
                <w:sz w:val="24"/>
                <w:szCs w:val="24"/>
              </w:rPr>
              <w:t>8</w:t>
            </w:r>
          </w:p>
        </w:tc>
        <w:tc>
          <w:tcPr>
            <w:tcW w:w="4989" w:type="dxa"/>
          </w:tcPr>
          <w:p w14:paraId="089028E8" w14:textId="286B5A11" w:rsidR="006774C6" w:rsidRPr="004A6D03" w:rsidRDefault="006774C6" w:rsidP="006774C6">
            <w:pPr>
              <w:pStyle w:val="a5"/>
              <w:jc w:val="both"/>
              <w:rPr>
                <w:bCs/>
                <w:sz w:val="24"/>
                <w:szCs w:val="24"/>
              </w:rPr>
            </w:pPr>
            <w:r w:rsidRPr="004A6D03">
              <w:rPr>
                <w:sz w:val="24"/>
                <w:szCs w:val="24"/>
              </w:rPr>
              <w:t>Управління фінансовими ресурсами і планування</w:t>
            </w:r>
          </w:p>
        </w:tc>
        <w:tc>
          <w:tcPr>
            <w:tcW w:w="924" w:type="dxa"/>
          </w:tcPr>
          <w:p w14:paraId="1D7E0C0C" w14:textId="640C5423"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1/-</w:t>
            </w:r>
          </w:p>
        </w:tc>
        <w:tc>
          <w:tcPr>
            <w:tcW w:w="1342" w:type="dxa"/>
          </w:tcPr>
          <w:p w14:paraId="07A0F1F1" w14:textId="46FDE16B"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1/1</w:t>
            </w:r>
          </w:p>
        </w:tc>
        <w:tc>
          <w:tcPr>
            <w:tcW w:w="1396" w:type="dxa"/>
          </w:tcPr>
          <w:p w14:paraId="446E6C43" w14:textId="4E078225"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5B3C2BA4" w14:textId="3CCE7922" w:rsidR="006774C6" w:rsidRPr="003B71E0" w:rsidRDefault="0081661C" w:rsidP="006774C6">
            <w:pPr>
              <w:jc w:val="center"/>
              <w:rPr>
                <w:rFonts w:ascii="Times New Roman" w:hAnsi="Times New Roman" w:cs="Times New Roman"/>
                <w:sz w:val="24"/>
                <w:szCs w:val="24"/>
              </w:rPr>
            </w:pPr>
            <w:r>
              <w:rPr>
                <w:rFonts w:ascii="Times New Roman" w:hAnsi="Times New Roman" w:cs="Times New Roman"/>
                <w:sz w:val="24"/>
                <w:szCs w:val="24"/>
              </w:rPr>
              <w:t>8</w:t>
            </w:r>
            <w:r w:rsidR="006774C6">
              <w:rPr>
                <w:rFonts w:ascii="Times New Roman" w:hAnsi="Times New Roman" w:cs="Times New Roman"/>
                <w:sz w:val="24"/>
                <w:szCs w:val="24"/>
              </w:rPr>
              <w:t>/</w:t>
            </w:r>
            <w:r w:rsidR="00FF49B2">
              <w:rPr>
                <w:rFonts w:ascii="Times New Roman" w:hAnsi="Times New Roman" w:cs="Times New Roman"/>
                <w:sz w:val="24"/>
                <w:szCs w:val="24"/>
              </w:rPr>
              <w:t>9</w:t>
            </w:r>
          </w:p>
        </w:tc>
      </w:tr>
      <w:tr w:rsidR="006774C6" w:rsidRPr="003B71E0" w14:paraId="22FDC923" w14:textId="77777777" w:rsidTr="006774C6">
        <w:tc>
          <w:tcPr>
            <w:tcW w:w="456" w:type="dxa"/>
          </w:tcPr>
          <w:p w14:paraId="54C0D063" w14:textId="77640A5C" w:rsidR="006774C6" w:rsidRDefault="006774C6" w:rsidP="006774C6">
            <w:pPr>
              <w:rPr>
                <w:rFonts w:ascii="Times New Roman" w:hAnsi="Times New Roman" w:cs="Times New Roman"/>
                <w:sz w:val="24"/>
                <w:szCs w:val="24"/>
              </w:rPr>
            </w:pPr>
            <w:r>
              <w:rPr>
                <w:rFonts w:ascii="Times New Roman" w:hAnsi="Times New Roman" w:cs="Times New Roman"/>
                <w:sz w:val="24"/>
                <w:szCs w:val="24"/>
              </w:rPr>
              <w:t>9</w:t>
            </w:r>
          </w:p>
        </w:tc>
        <w:tc>
          <w:tcPr>
            <w:tcW w:w="4989" w:type="dxa"/>
          </w:tcPr>
          <w:p w14:paraId="04073910" w14:textId="3F3A1CCD" w:rsidR="006774C6" w:rsidRPr="00336E3A" w:rsidRDefault="006774C6" w:rsidP="006774C6">
            <w:pPr>
              <w:pStyle w:val="a5"/>
              <w:rPr>
                <w:sz w:val="24"/>
                <w:szCs w:val="24"/>
              </w:rPr>
            </w:pPr>
            <w:r w:rsidRPr="00336E3A">
              <w:rPr>
                <w:sz w:val="24"/>
                <w:szCs w:val="24"/>
              </w:rPr>
              <w:t>Управління якістю в проєктах.</w:t>
            </w:r>
            <w:r w:rsidRPr="00336E3A">
              <w:rPr>
                <w:b/>
                <w:sz w:val="24"/>
                <w:szCs w:val="24"/>
              </w:rPr>
              <w:t xml:space="preserve"> </w:t>
            </w:r>
          </w:p>
        </w:tc>
        <w:tc>
          <w:tcPr>
            <w:tcW w:w="924" w:type="dxa"/>
          </w:tcPr>
          <w:p w14:paraId="2424DF26" w14:textId="404D7C7D"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35918175" w14:textId="776A149C"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2A203860" w14:textId="79D9D0DC"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311F90AB" w14:textId="0D08BD17" w:rsidR="006774C6" w:rsidRPr="003B71E0"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FF49B2">
              <w:rPr>
                <w:rFonts w:ascii="Times New Roman" w:hAnsi="Times New Roman" w:cs="Times New Roman"/>
                <w:sz w:val="24"/>
                <w:szCs w:val="24"/>
              </w:rPr>
              <w:t>10</w:t>
            </w:r>
          </w:p>
        </w:tc>
      </w:tr>
      <w:tr w:rsidR="006774C6" w:rsidRPr="003B71E0" w14:paraId="26A234A2" w14:textId="77777777" w:rsidTr="006774C6">
        <w:tc>
          <w:tcPr>
            <w:tcW w:w="456" w:type="dxa"/>
          </w:tcPr>
          <w:p w14:paraId="19CC5667" w14:textId="792892F6" w:rsidR="006774C6" w:rsidRDefault="006774C6" w:rsidP="006774C6">
            <w:pPr>
              <w:rPr>
                <w:rFonts w:ascii="Times New Roman" w:hAnsi="Times New Roman" w:cs="Times New Roman"/>
                <w:sz w:val="24"/>
                <w:szCs w:val="24"/>
              </w:rPr>
            </w:pPr>
            <w:r>
              <w:rPr>
                <w:rFonts w:ascii="Times New Roman" w:hAnsi="Times New Roman" w:cs="Times New Roman"/>
                <w:sz w:val="24"/>
                <w:szCs w:val="24"/>
              </w:rPr>
              <w:t>10</w:t>
            </w:r>
          </w:p>
        </w:tc>
        <w:tc>
          <w:tcPr>
            <w:tcW w:w="4989" w:type="dxa"/>
          </w:tcPr>
          <w:p w14:paraId="4F1B6B9C" w14:textId="239725FD" w:rsidR="006774C6" w:rsidRPr="00336E3A" w:rsidRDefault="006774C6" w:rsidP="006774C6">
            <w:pPr>
              <w:pStyle w:val="a5"/>
              <w:jc w:val="both"/>
              <w:rPr>
                <w:bCs/>
                <w:sz w:val="24"/>
                <w:szCs w:val="24"/>
              </w:rPr>
            </w:pPr>
            <w:r w:rsidRPr="00336E3A">
              <w:rPr>
                <w:sz w:val="24"/>
                <w:szCs w:val="24"/>
              </w:rPr>
              <w:t>Управління безпекою в проєктах</w:t>
            </w:r>
          </w:p>
        </w:tc>
        <w:tc>
          <w:tcPr>
            <w:tcW w:w="924" w:type="dxa"/>
          </w:tcPr>
          <w:p w14:paraId="69FC105E" w14:textId="76D6A426"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060CD80B" w14:textId="1A86050C"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35C8D512" w14:textId="16620C34"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74A2DA6B" w14:textId="4BF5E2D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FF49B2">
              <w:rPr>
                <w:rFonts w:ascii="Times New Roman" w:hAnsi="Times New Roman" w:cs="Times New Roman"/>
                <w:sz w:val="24"/>
                <w:szCs w:val="24"/>
              </w:rPr>
              <w:t>9</w:t>
            </w:r>
          </w:p>
        </w:tc>
      </w:tr>
      <w:tr w:rsidR="006774C6" w:rsidRPr="003B71E0" w14:paraId="650943DC" w14:textId="77777777" w:rsidTr="006774C6">
        <w:tc>
          <w:tcPr>
            <w:tcW w:w="456" w:type="dxa"/>
          </w:tcPr>
          <w:p w14:paraId="6DCD6BAD" w14:textId="62A7A0C2" w:rsidR="006774C6" w:rsidRDefault="006774C6" w:rsidP="006774C6">
            <w:pPr>
              <w:rPr>
                <w:rFonts w:ascii="Times New Roman" w:hAnsi="Times New Roman" w:cs="Times New Roman"/>
                <w:sz w:val="24"/>
                <w:szCs w:val="24"/>
              </w:rPr>
            </w:pPr>
            <w:r>
              <w:rPr>
                <w:rFonts w:ascii="Times New Roman" w:hAnsi="Times New Roman" w:cs="Times New Roman"/>
                <w:sz w:val="24"/>
                <w:szCs w:val="24"/>
              </w:rPr>
              <w:t>11</w:t>
            </w:r>
          </w:p>
        </w:tc>
        <w:tc>
          <w:tcPr>
            <w:tcW w:w="4989" w:type="dxa"/>
          </w:tcPr>
          <w:p w14:paraId="7CA8B771" w14:textId="0076AC18" w:rsidR="006774C6" w:rsidRPr="00336E3A" w:rsidRDefault="006774C6" w:rsidP="006774C6">
            <w:pPr>
              <w:pStyle w:val="a5"/>
              <w:jc w:val="both"/>
              <w:rPr>
                <w:bCs/>
                <w:sz w:val="24"/>
                <w:szCs w:val="24"/>
              </w:rPr>
            </w:pPr>
            <w:r w:rsidRPr="00336E3A">
              <w:rPr>
                <w:sz w:val="24"/>
                <w:szCs w:val="24"/>
              </w:rPr>
              <w:t>Контроль процесу виконання будівельних робіт</w:t>
            </w:r>
          </w:p>
        </w:tc>
        <w:tc>
          <w:tcPr>
            <w:tcW w:w="924" w:type="dxa"/>
          </w:tcPr>
          <w:p w14:paraId="6F9263F5" w14:textId="051D305E"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5E119C39" w14:textId="59B383D7"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64A31809" w14:textId="691A7729"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5FDE0F99" w14:textId="5E444A67"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726AAF">
              <w:rPr>
                <w:rFonts w:ascii="Times New Roman" w:hAnsi="Times New Roman" w:cs="Times New Roman"/>
                <w:sz w:val="24"/>
                <w:szCs w:val="24"/>
              </w:rPr>
              <w:t>10</w:t>
            </w:r>
          </w:p>
        </w:tc>
      </w:tr>
      <w:tr w:rsidR="006774C6" w:rsidRPr="003B71E0" w14:paraId="2695764B" w14:textId="77777777" w:rsidTr="006774C6">
        <w:tc>
          <w:tcPr>
            <w:tcW w:w="456" w:type="dxa"/>
          </w:tcPr>
          <w:p w14:paraId="7709090E" w14:textId="49AAEA80" w:rsidR="006774C6" w:rsidRDefault="006774C6" w:rsidP="006774C6">
            <w:pPr>
              <w:rPr>
                <w:rFonts w:ascii="Times New Roman" w:hAnsi="Times New Roman" w:cs="Times New Roman"/>
                <w:sz w:val="24"/>
                <w:szCs w:val="24"/>
              </w:rPr>
            </w:pPr>
            <w:r>
              <w:rPr>
                <w:rFonts w:ascii="Times New Roman" w:hAnsi="Times New Roman" w:cs="Times New Roman"/>
                <w:sz w:val="24"/>
                <w:szCs w:val="24"/>
              </w:rPr>
              <w:t>12</w:t>
            </w:r>
          </w:p>
        </w:tc>
        <w:tc>
          <w:tcPr>
            <w:tcW w:w="4989" w:type="dxa"/>
          </w:tcPr>
          <w:p w14:paraId="30AD4B7C" w14:textId="419755FD" w:rsidR="006774C6" w:rsidRPr="00336E3A" w:rsidRDefault="006774C6" w:rsidP="006774C6">
            <w:pPr>
              <w:pStyle w:val="a5"/>
              <w:jc w:val="both"/>
              <w:rPr>
                <w:bCs/>
                <w:sz w:val="24"/>
                <w:szCs w:val="24"/>
              </w:rPr>
            </w:pPr>
            <w:r w:rsidRPr="00336E3A">
              <w:rPr>
                <w:sz w:val="24"/>
                <w:szCs w:val="24"/>
              </w:rPr>
              <w:t>Кількісне управління проєктами в будівництві</w:t>
            </w:r>
          </w:p>
        </w:tc>
        <w:tc>
          <w:tcPr>
            <w:tcW w:w="924" w:type="dxa"/>
          </w:tcPr>
          <w:p w14:paraId="03358F05" w14:textId="55ED6E5B"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38BC646B" w14:textId="19802D86"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2E654028" w14:textId="179DDE55"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7D5AFC7E" w14:textId="37CC61CB"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726AAF">
              <w:rPr>
                <w:rFonts w:ascii="Times New Roman" w:hAnsi="Times New Roman" w:cs="Times New Roman"/>
                <w:sz w:val="24"/>
                <w:szCs w:val="24"/>
              </w:rPr>
              <w:t>9</w:t>
            </w:r>
          </w:p>
        </w:tc>
      </w:tr>
      <w:tr w:rsidR="006774C6" w:rsidRPr="003B71E0" w14:paraId="5A6B8AA4" w14:textId="77777777" w:rsidTr="006774C6">
        <w:tc>
          <w:tcPr>
            <w:tcW w:w="456" w:type="dxa"/>
          </w:tcPr>
          <w:p w14:paraId="2A17D3D7" w14:textId="55CEBB86" w:rsidR="006774C6" w:rsidRDefault="006774C6" w:rsidP="006774C6">
            <w:pPr>
              <w:rPr>
                <w:rFonts w:ascii="Times New Roman" w:hAnsi="Times New Roman" w:cs="Times New Roman"/>
                <w:sz w:val="24"/>
                <w:szCs w:val="24"/>
              </w:rPr>
            </w:pPr>
            <w:r>
              <w:rPr>
                <w:rFonts w:ascii="Times New Roman" w:hAnsi="Times New Roman" w:cs="Times New Roman"/>
                <w:sz w:val="24"/>
                <w:szCs w:val="24"/>
              </w:rPr>
              <w:t>13</w:t>
            </w:r>
          </w:p>
        </w:tc>
        <w:tc>
          <w:tcPr>
            <w:tcW w:w="4989" w:type="dxa"/>
          </w:tcPr>
          <w:p w14:paraId="6F269BCB" w14:textId="5EF65399" w:rsidR="006774C6" w:rsidRPr="00336E3A" w:rsidRDefault="006774C6" w:rsidP="006774C6">
            <w:pPr>
              <w:pStyle w:val="a5"/>
              <w:jc w:val="both"/>
              <w:rPr>
                <w:bCs/>
                <w:sz w:val="24"/>
                <w:szCs w:val="24"/>
              </w:rPr>
            </w:pPr>
            <w:r w:rsidRPr="00336E3A">
              <w:rPr>
                <w:sz w:val="24"/>
                <w:szCs w:val="24"/>
              </w:rPr>
              <w:t>Сітьове і календарне планування проєкту</w:t>
            </w:r>
          </w:p>
        </w:tc>
        <w:tc>
          <w:tcPr>
            <w:tcW w:w="924" w:type="dxa"/>
          </w:tcPr>
          <w:p w14:paraId="3733BFE5" w14:textId="15A73C0C"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5755857D" w14:textId="4BB74458"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06EEE953" w14:textId="77CDE4D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1679D19F" w14:textId="42218389"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10/9</w:t>
            </w:r>
          </w:p>
        </w:tc>
      </w:tr>
      <w:tr w:rsidR="006774C6" w:rsidRPr="003B71E0" w14:paraId="432E0472" w14:textId="77777777" w:rsidTr="006774C6">
        <w:tc>
          <w:tcPr>
            <w:tcW w:w="456" w:type="dxa"/>
          </w:tcPr>
          <w:p w14:paraId="7C6E816A" w14:textId="5D832C38" w:rsidR="006774C6" w:rsidRDefault="006774C6" w:rsidP="006774C6">
            <w:pPr>
              <w:rPr>
                <w:rFonts w:ascii="Times New Roman" w:hAnsi="Times New Roman" w:cs="Times New Roman"/>
                <w:sz w:val="24"/>
                <w:szCs w:val="24"/>
              </w:rPr>
            </w:pPr>
            <w:r>
              <w:rPr>
                <w:rFonts w:ascii="Times New Roman" w:hAnsi="Times New Roman" w:cs="Times New Roman"/>
                <w:sz w:val="24"/>
                <w:szCs w:val="24"/>
              </w:rPr>
              <w:t>14</w:t>
            </w:r>
          </w:p>
        </w:tc>
        <w:tc>
          <w:tcPr>
            <w:tcW w:w="4989" w:type="dxa"/>
          </w:tcPr>
          <w:p w14:paraId="3667BC57" w14:textId="669EC270" w:rsidR="006774C6" w:rsidRPr="00336E3A" w:rsidRDefault="006774C6" w:rsidP="006774C6">
            <w:pPr>
              <w:pStyle w:val="a5"/>
              <w:jc w:val="both"/>
              <w:rPr>
                <w:bCs/>
                <w:sz w:val="24"/>
                <w:szCs w:val="24"/>
              </w:rPr>
            </w:pPr>
            <w:r w:rsidRPr="00336E3A">
              <w:rPr>
                <w:sz w:val="24"/>
                <w:szCs w:val="24"/>
              </w:rPr>
              <w:t>Техніка оцінки та перегляду програм</w:t>
            </w:r>
          </w:p>
        </w:tc>
        <w:tc>
          <w:tcPr>
            <w:tcW w:w="924" w:type="dxa"/>
          </w:tcPr>
          <w:p w14:paraId="44B120C2" w14:textId="37A67E68"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5A42936F" w14:textId="0F683183"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471EE4D0" w14:textId="1E66D3FD"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073CD117" w14:textId="4796518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726AAF">
              <w:rPr>
                <w:rFonts w:ascii="Times New Roman" w:hAnsi="Times New Roman" w:cs="Times New Roman"/>
                <w:sz w:val="24"/>
                <w:szCs w:val="24"/>
              </w:rPr>
              <w:t>9</w:t>
            </w:r>
          </w:p>
        </w:tc>
      </w:tr>
      <w:tr w:rsidR="006774C6" w:rsidRPr="003B71E0" w14:paraId="78108684" w14:textId="77777777" w:rsidTr="006774C6">
        <w:tc>
          <w:tcPr>
            <w:tcW w:w="456" w:type="dxa"/>
          </w:tcPr>
          <w:p w14:paraId="5045C2B8" w14:textId="345B8200" w:rsidR="006774C6" w:rsidRDefault="006774C6" w:rsidP="006774C6">
            <w:pPr>
              <w:rPr>
                <w:rFonts w:ascii="Times New Roman" w:hAnsi="Times New Roman" w:cs="Times New Roman"/>
                <w:sz w:val="24"/>
                <w:szCs w:val="24"/>
              </w:rPr>
            </w:pPr>
            <w:r>
              <w:rPr>
                <w:rFonts w:ascii="Times New Roman" w:hAnsi="Times New Roman" w:cs="Times New Roman"/>
                <w:sz w:val="24"/>
                <w:szCs w:val="24"/>
              </w:rPr>
              <w:t>15</w:t>
            </w:r>
          </w:p>
        </w:tc>
        <w:tc>
          <w:tcPr>
            <w:tcW w:w="4989" w:type="dxa"/>
          </w:tcPr>
          <w:p w14:paraId="1F4BDB12" w14:textId="2899A6C6" w:rsidR="006774C6" w:rsidRPr="00894F07" w:rsidRDefault="006774C6" w:rsidP="006774C6">
            <w:pPr>
              <w:pStyle w:val="a5"/>
              <w:rPr>
                <w:sz w:val="24"/>
                <w:szCs w:val="24"/>
              </w:rPr>
            </w:pPr>
            <w:r w:rsidRPr="00894F07">
              <w:rPr>
                <w:sz w:val="24"/>
                <w:szCs w:val="24"/>
              </w:rPr>
              <w:t>Оптимізація витрат часу та вартості.</w:t>
            </w:r>
          </w:p>
        </w:tc>
        <w:tc>
          <w:tcPr>
            <w:tcW w:w="924" w:type="dxa"/>
          </w:tcPr>
          <w:p w14:paraId="3C200D4B" w14:textId="7F40E3A6"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34AAC239" w14:textId="776A4239"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15E9E598" w14:textId="351B9DF7"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4919A660" w14:textId="17FFAF5A"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10/9</w:t>
            </w:r>
          </w:p>
        </w:tc>
      </w:tr>
      <w:tr w:rsidR="006774C6" w:rsidRPr="003B71E0" w14:paraId="7112A746" w14:textId="77777777" w:rsidTr="006774C6">
        <w:tc>
          <w:tcPr>
            <w:tcW w:w="456" w:type="dxa"/>
          </w:tcPr>
          <w:p w14:paraId="1DF8B98A" w14:textId="7ED87CAC" w:rsidR="006774C6" w:rsidRDefault="006774C6" w:rsidP="006774C6">
            <w:pPr>
              <w:rPr>
                <w:rFonts w:ascii="Times New Roman" w:hAnsi="Times New Roman" w:cs="Times New Roman"/>
                <w:sz w:val="24"/>
                <w:szCs w:val="24"/>
              </w:rPr>
            </w:pPr>
            <w:r>
              <w:rPr>
                <w:rFonts w:ascii="Times New Roman" w:hAnsi="Times New Roman" w:cs="Times New Roman"/>
                <w:sz w:val="24"/>
                <w:szCs w:val="24"/>
              </w:rPr>
              <w:t>16</w:t>
            </w:r>
          </w:p>
        </w:tc>
        <w:tc>
          <w:tcPr>
            <w:tcW w:w="4989" w:type="dxa"/>
          </w:tcPr>
          <w:p w14:paraId="69F2A524" w14:textId="6E1159E2" w:rsidR="006774C6" w:rsidRPr="00894F07" w:rsidRDefault="006774C6" w:rsidP="006774C6">
            <w:pPr>
              <w:pStyle w:val="a5"/>
              <w:jc w:val="both"/>
              <w:rPr>
                <w:bCs/>
                <w:sz w:val="24"/>
                <w:szCs w:val="24"/>
              </w:rPr>
            </w:pPr>
            <w:r w:rsidRPr="00894F07">
              <w:rPr>
                <w:sz w:val="24"/>
                <w:szCs w:val="24"/>
              </w:rPr>
              <w:t>Врегулювання претензій з використанням критичного шляху</w:t>
            </w:r>
          </w:p>
        </w:tc>
        <w:tc>
          <w:tcPr>
            <w:tcW w:w="924" w:type="dxa"/>
          </w:tcPr>
          <w:p w14:paraId="1CB65742" w14:textId="49EE9ABD"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w:t>
            </w:r>
          </w:p>
        </w:tc>
        <w:tc>
          <w:tcPr>
            <w:tcW w:w="1342" w:type="dxa"/>
          </w:tcPr>
          <w:p w14:paraId="1A3E3826" w14:textId="5FBEDB2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1/1</w:t>
            </w:r>
          </w:p>
        </w:tc>
        <w:tc>
          <w:tcPr>
            <w:tcW w:w="1396" w:type="dxa"/>
          </w:tcPr>
          <w:p w14:paraId="5FFCD3FB" w14:textId="72AFD407"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015D3DA6" w14:textId="2BE3D69A" w:rsidR="006774C6" w:rsidRDefault="0081661C" w:rsidP="006774C6">
            <w:pPr>
              <w:jc w:val="center"/>
              <w:rPr>
                <w:rFonts w:ascii="Times New Roman" w:hAnsi="Times New Roman" w:cs="Times New Roman"/>
                <w:sz w:val="24"/>
                <w:szCs w:val="24"/>
              </w:rPr>
            </w:pPr>
            <w:r>
              <w:rPr>
                <w:rFonts w:ascii="Times New Roman" w:hAnsi="Times New Roman" w:cs="Times New Roman"/>
                <w:sz w:val="24"/>
                <w:szCs w:val="24"/>
              </w:rPr>
              <w:t>8</w:t>
            </w:r>
            <w:r w:rsidR="006774C6">
              <w:rPr>
                <w:rFonts w:ascii="Times New Roman" w:hAnsi="Times New Roman" w:cs="Times New Roman"/>
                <w:sz w:val="24"/>
                <w:szCs w:val="24"/>
              </w:rPr>
              <w:t>/</w:t>
            </w:r>
            <w:r w:rsidR="00726AAF">
              <w:rPr>
                <w:rFonts w:ascii="Times New Roman" w:hAnsi="Times New Roman" w:cs="Times New Roman"/>
                <w:sz w:val="24"/>
                <w:szCs w:val="24"/>
              </w:rPr>
              <w:t>9</w:t>
            </w:r>
          </w:p>
        </w:tc>
      </w:tr>
      <w:tr w:rsidR="006774C6" w:rsidRPr="003B71E0" w14:paraId="2A45B535" w14:textId="77777777" w:rsidTr="006774C6">
        <w:tc>
          <w:tcPr>
            <w:tcW w:w="456" w:type="dxa"/>
          </w:tcPr>
          <w:p w14:paraId="25159FB0" w14:textId="195594F1" w:rsidR="006774C6" w:rsidRDefault="006774C6" w:rsidP="006774C6">
            <w:pPr>
              <w:rPr>
                <w:rFonts w:ascii="Times New Roman" w:hAnsi="Times New Roman" w:cs="Times New Roman"/>
                <w:sz w:val="24"/>
                <w:szCs w:val="24"/>
              </w:rPr>
            </w:pPr>
            <w:r>
              <w:rPr>
                <w:rFonts w:ascii="Times New Roman" w:hAnsi="Times New Roman" w:cs="Times New Roman"/>
                <w:sz w:val="24"/>
                <w:szCs w:val="24"/>
              </w:rPr>
              <w:t>17</w:t>
            </w:r>
          </w:p>
        </w:tc>
        <w:tc>
          <w:tcPr>
            <w:tcW w:w="4989" w:type="dxa"/>
          </w:tcPr>
          <w:p w14:paraId="499BD896" w14:textId="278E35C1" w:rsidR="006774C6" w:rsidRPr="00894F07" w:rsidRDefault="006774C6" w:rsidP="006774C6">
            <w:pPr>
              <w:pStyle w:val="a5"/>
              <w:jc w:val="both"/>
              <w:rPr>
                <w:bCs/>
                <w:sz w:val="24"/>
                <w:szCs w:val="24"/>
              </w:rPr>
            </w:pPr>
            <w:r w:rsidRPr="00894F07">
              <w:rPr>
                <w:rFonts w:eastAsia="Calibri"/>
                <w:bCs/>
                <w:sz w:val="24"/>
                <w:szCs w:val="24"/>
              </w:rPr>
              <w:t>Розширене управління будівельними проєктами</w:t>
            </w:r>
          </w:p>
        </w:tc>
        <w:tc>
          <w:tcPr>
            <w:tcW w:w="924" w:type="dxa"/>
          </w:tcPr>
          <w:p w14:paraId="7AD0CE6D" w14:textId="07C1A5F9"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378C26EE" w14:textId="2B08FBAE"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16BE51B4" w14:textId="0AB7771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1E5126AE" w14:textId="053364FA"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10/9</w:t>
            </w:r>
          </w:p>
        </w:tc>
      </w:tr>
      <w:tr w:rsidR="006774C6" w:rsidRPr="003B71E0" w14:paraId="6E4F4B2D" w14:textId="77777777" w:rsidTr="006774C6">
        <w:tc>
          <w:tcPr>
            <w:tcW w:w="456" w:type="dxa"/>
          </w:tcPr>
          <w:p w14:paraId="131AD879" w14:textId="3C3BDD13" w:rsidR="006774C6" w:rsidRDefault="006774C6" w:rsidP="006774C6">
            <w:pPr>
              <w:rPr>
                <w:rFonts w:ascii="Times New Roman" w:hAnsi="Times New Roman" w:cs="Times New Roman"/>
                <w:sz w:val="24"/>
                <w:szCs w:val="24"/>
              </w:rPr>
            </w:pPr>
            <w:r>
              <w:rPr>
                <w:rFonts w:ascii="Times New Roman" w:hAnsi="Times New Roman" w:cs="Times New Roman"/>
                <w:sz w:val="24"/>
                <w:szCs w:val="24"/>
              </w:rPr>
              <w:t>18</w:t>
            </w:r>
          </w:p>
        </w:tc>
        <w:tc>
          <w:tcPr>
            <w:tcW w:w="4989" w:type="dxa"/>
          </w:tcPr>
          <w:p w14:paraId="07EF5B86" w14:textId="6E5B4210" w:rsidR="006774C6" w:rsidRPr="00894F07" w:rsidRDefault="006774C6" w:rsidP="006774C6">
            <w:pPr>
              <w:pStyle w:val="a5"/>
              <w:jc w:val="both"/>
              <w:rPr>
                <w:bCs/>
                <w:sz w:val="24"/>
                <w:szCs w:val="24"/>
              </w:rPr>
            </w:pPr>
            <w:r w:rsidRPr="00894F07">
              <w:rPr>
                <w:rFonts w:eastAsia="Calibri"/>
                <w:bCs/>
                <w:sz w:val="24"/>
                <w:szCs w:val="24"/>
              </w:rPr>
              <w:t xml:space="preserve">Міжнародний менеджмент </w:t>
            </w:r>
            <w:r w:rsidRPr="00894F07">
              <w:rPr>
                <w:rFonts w:eastAsia="Calibri"/>
                <w:bCs/>
                <w:color w:val="000000" w:themeColor="text1"/>
                <w:sz w:val="24"/>
                <w:szCs w:val="24"/>
              </w:rPr>
              <w:t>будівництва</w:t>
            </w:r>
            <w:r w:rsidRPr="00894F07">
              <w:rPr>
                <w:rFonts w:eastAsia="inter"/>
                <w:bCs/>
                <w:color w:val="000000" w:themeColor="text1"/>
                <w:sz w:val="24"/>
                <w:szCs w:val="24"/>
              </w:rPr>
              <w:t xml:space="preserve"> і шляхи євроінтеграції</w:t>
            </w:r>
          </w:p>
        </w:tc>
        <w:tc>
          <w:tcPr>
            <w:tcW w:w="924" w:type="dxa"/>
          </w:tcPr>
          <w:p w14:paraId="0496D4B0" w14:textId="2ECE4FDF"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296A0F79" w14:textId="107BCB32"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64E05CE3" w14:textId="482F46AD"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0E5858B2" w14:textId="36B55F8B"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726AAF">
              <w:rPr>
                <w:rFonts w:ascii="Times New Roman" w:hAnsi="Times New Roman" w:cs="Times New Roman"/>
                <w:sz w:val="24"/>
                <w:szCs w:val="24"/>
              </w:rPr>
              <w:t>9</w:t>
            </w:r>
          </w:p>
        </w:tc>
      </w:tr>
      <w:tr w:rsidR="006774C6" w:rsidRPr="003B71E0" w14:paraId="70B99DDD" w14:textId="77777777" w:rsidTr="006774C6">
        <w:tc>
          <w:tcPr>
            <w:tcW w:w="456" w:type="dxa"/>
          </w:tcPr>
          <w:p w14:paraId="51611324" w14:textId="22506946" w:rsidR="006774C6" w:rsidRDefault="006774C6" w:rsidP="006774C6">
            <w:pPr>
              <w:rPr>
                <w:rFonts w:ascii="Times New Roman" w:hAnsi="Times New Roman" w:cs="Times New Roman"/>
                <w:sz w:val="24"/>
                <w:szCs w:val="24"/>
              </w:rPr>
            </w:pPr>
            <w:r>
              <w:rPr>
                <w:rFonts w:ascii="Times New Roman" w:hAnsi="Times New Roman" w:cs="Times New Roman"/>
                <w:sz w:val="24"/>
                <w:szCs w:val="24"/>
              </w:rPr>
              <w:t>19</w:t>
            </w:r>
          </w:p>
        </w:tc>
        <w:tc>
          <w:tcPr>
            <w:tcW w:w="4989" w:type="dxa"/>
          </w:tcPr>
          <w:p w14:paraId="14282279" w14:textId="1BC1F700" w:rsidR="006774C6" w:rsidRPr="00894F07" w:rsidRDefault="006774C6" w:rsidP="006774C6">
            <w:pPr>
              <w:pStyle w:val="a5"/>
              <w:jc w:val="both"/>
              <w:rPr>
                <w:bCs/>
                <w:sz w:val="24"/>
                <w:szCs w:val="24"/>
              </w:rPr>
            </w:pPr>
            <w:r w:rsidRPr="00894F07">
              <w:rPr>
                <w:color w:val="000000" w:themeColor="text1"/>
                <w:sz w:val="24"/>
                <w:szCs w:val="24"/>
              </w:rPr>
              <w:t xml:space="preserve">Зелений менеджмент, </w:t>
            </w:r>
            <w:proofErr w:type="spellStart"/>
            <w:r w:rsidRPr="00894F07">
              <w:rPr>
                <w:color w:val="000000" w:themeColor="text1"/>
                <w:sz w:val="24"/>
                <w:szCs w:val="24"/>
              </w:rPr>
              <w:t>інклюзивність</w:t>
            </w:r>
            <w:proofErr w:type="spellEnd"/>
            <w:r w:rsidRPr="00894F07">
              <w:rPr>
                <w:color w:val="000000" w:themeColor="text1"/>
                <w:sz w:val="24"/>
                <w:szCs w:val="24"/>
              </w:rPr>
              <w:t xml:space="preserve"> та </w:t>
            </w:r>
            <w:proofErr w:type="spellStart"/>
            <w:r w:rsidRPr="00894F07">
              <w:rPr>
                <w:color w:val="000000" w:themeColor="text1"/>
                <w:sz w:val="24"/>
                <w:szCs w:val="24"/>
              </w:rPr>
              <w:t>безбар'єрність</w:t>
            </w:r>
            <w:proofErr w:type="spellEnd"/>
            <w:r w:rsidRPr="00894F07">
              <w:rPr>
                <w:color w:val="000000" w:themeColor="text1"/>
                <w:sz w:val="24"/>
                <w:szCs w:val="24"/>
              </w:rPr>
              <w:t xml:space="preserve"> в управлінні проєктами</w:t>
            </w:r>
          </w:p>
        </w:tc>
        <w:tc>
          <w:tcPr>
            <w:tcW w:w="924" w:type="dxa"/>
          </w:tcPr>
          <w:p w14:paraId="62BF3FFD" w14:textId="4744D117"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5E06CA6A" w14:textId="04EA935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459027DD" w14:textId="08BA869C"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46561D94" w14:textId="017FFAA5"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726AAF">
              <w:rPr>
                <w:rFonts w:ascii="Times New Roman" w:hAnsi="Times New Roman" w:cs="Times New Roman"/>
                <w:sz w:val="24"/>
                <w:szCs w:val="24"/>
              </w:rPr>
              <w:t>10</w:t>
            </w:r>
          </w:p>
        </w:tc>
      </w:tr>
      <w:tr w:rsidR="006774C6" w:rsidRPr="003B71E0" w14:paraId="1D6548D7" w14:textId="77777777" w:rsidTr="006774C6">
        <w:tc>
          <w:tcPr>
            <w:tcW w:w="456" w:type="dxa"/>
          </w:tcPr>
          <w:p w14:paraId="139AFAB1" w14:textId="0A520C39" w:rsidR="006774C6" w:rsidRDefault="006774C6" w:rsidP="006774C6">
            <w:pPr>
              <w:rPr>
                <w:rFonts w:ascii="Times New Roman" w:hAnsi="Times New Roman" w:cs="Times New Roman"/>
                <w:sz w:val="24"/>
                <w:szCs w:val="24"/>
              </w:rPr>
            </w:pPr>
            <w:r>
              <w:rPr>
                <w:rFonts w:ascii="Times New Roman" w:hAnsi="Times New Roman" w:cs="Times New Roman"/>
                <w:sz w:val="24"/>
                <w:szCs w:val="24"/>
              </w:rPr>
              <w:t>20</w:t>
            </w:r>
          </w:p>
        </w:tc>
        <w:tc>
          <w:tcPr>
            <w:tcW w:w="4989" w:type="dxa"/>
          </w:tcPr>
          <w:p w14:paraId="3B900F4C" w14:textId="26CA6C83" w:rsidR="006774C6" w:rsidRPr="00894F07" w:rsidRDefault="006774C6" w:rsidP="006774C6">
            <w:pPr>
              <w:pStyle w:val="a5"/>
              <w:jc w:val="both"/>
              <w:rPr>
                <w:bCs/>
                <w:sz w:val="24"/>
                <w:szCs w:val="24"/>
              </w:rPr>
            </w:pPr>
            <w:r w:rsidRPr="00894F07">
              <w:rPr>
                <w:bCs/>
                <w:sz w:val="24"/>
                <w:szCs w:val="24"/>
              </w:rPr>
              <w:t>У</w:t>
            </w:r>
            <w:r w:rsidRPr="00894F07">
              <w:rPr>
                <w:rFonts w:eastAsia="Calibri"/>
                <w:bCs/>
                <w:sz w:val="24"/>
                <w:szCs w:val="24"/>
              </w:rPr>
              <w:t>правління проєктами з повоєнного відновлення</w:t>
            </w:r>
          </w:p>
        </w:tc>
        <w:tc>
          <w:tcPr>
            <w:tcW w:w="924" w:type="dxa"/>
          </w:tcPr>
          <w:p w14:paraId="20A7BCE4" w14:textId="5AA554E4"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5E0627FB" w14:textId="3A4E86B6"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2D38A805" w14:textId="32FAB93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6/8</w:t>
            </w:r>
          </w:p>
        </w:tc>
        <w:tc>
          <w:tcPr>
            <w:tcW w:w="1003" w:type="dxa"/>
          </w:tcPr>
          <w:p w14:paraId="71928781" w14:textId="559DD597"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10/</w:t>
            </w:r>
            <w:r w:rsidR="00726AAF">
              <w:rPr>
                <w:rFonts w:ascii="Times New Roman" w:hAnsi="Times New Roman" w:cs="Times New Roman"/>
                <w:sz w:val="24"/>
                <w:szCs w:val="24"/>
              </w:rPr>
              <w:t>9</w:t>
            </w:r>
          </w:p>
        </w:tc>
      </w:tr>
      <w:tr w:rsidR="006774C6" w:rsidRPr="003B71E0" w14:paraId="4DA46637" w14:textId="77777777" w:rsidTr="006774C6">
        <w:tc>
          <w:tcPr>
            <w:tcW w:w="456" w:type="dxa"/>
          </w:tcPr>
          <w:p w14:paraId="637FA7CA" w14:textId="3AB140F5" w:rsidR="006774C6" w:rsidRDefault="006774C6" w:rsidP="006774C6">
            <w:pPr>
              <w:rPr>
                <w:rFonts w:ascii="Times New Roman" w:hAnsi="Times New Roman" w:cs="Times New Roman"/>
                <w:sz w:val="24"/>
                <w:szCs w:val="24"/>
              </w:rPr>
            </w:pPr>
            <w:r>
              <w:rPr>
                <w:rFonts w:ascii="Times New Roman" w:hAnsi="Times New Roman" w:cs="Times New Roman"/>
                <w:sz w:val="24"/>
                <w:szCs w:val="24"/>
              </w:rPr>
              <w:t>21</w:t>
            </w:r>
          </w:p>
        </w:tc>
        <w:tc>
          <w:tcPr>
            <w:tcW w:w="4989" w:type="dxa"/>
          </w:tcPr>
          <w:p w14:paraId="3354EEB7" w14:textId="5A97E502" w:rsidR="006774C6" w:rsidRPr="00894F07" w:rsidRDefault="006774C6" w:rsidP="006774C6">
            <w:pPr>
              <w:pStyle w:val="a5"/>
              <w:jc w:val="both"/>
              <w:rPr>
                <w:bCs/>
                <w:sz w:val="24"/>
                <w:szCs w:val="24"/>
              </w:rPr>
            </w:pPr>
            <w:r w:rsidRPr="00894F07">
              <w:rPr>
                <w:rFonts w:eastAsia="Calibri"/>
                <w:bCs/>
                <w:sz w:val="24"/>
                <w:szCs w:val="24"/>
              </w:rPr>
              <w:t>Інженерний менеджмент</w:t>
            </w:r>
          </w:p>
        </w:tc>
        <w:tc>
          <w:tcPr>
            <w:tcW w:w="924" w:type="dxa"/>
          </w:tcPr>
          <w:p w14:paraId="5C569F65" w14:textId="7E22BB1E"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022DD963" w14:textId="15716347"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33F94976" w14:textId="155D3F5A"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5/8</w:t>
            </w:r>
          </w:p>
        </w:tc>
        <w:tc>
          <w:tcPr>
            <w:tcW w:w="1003" w:type="dxa"/>
          </w:tcPr>
          <w:p w14:paraId="7D840AEF" w14:textId="26A2E90C" w:rsidR="006774C6" w:rsidRDefault="0081661C"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/9</w:t>
            </w:r>
          </w:p>
        </w:tc>
      </w:tr>
      <w:tr w:rsidR="006774C6" w:rsidRPr="003B71E0" w14:paraId="2667CA85" w14:textId="77777777" w:rsidTr="006774C6">
        <w:tc>
          <w:tcPr>
            <w:tcW w:w="456" w:type="dxa"/>
          </w:tcPr>
          <w:p w14:paraId="5F098D66" w14:textId="0568BD3B" w:rsidR="006774C6" w:rsidRDefault="006774C6" w:rsidP="006774C6">
            <w:pPr>
              <w:rPr>
                <w:rFonts w:ascii="Times New Roman" w:hAnsi="Times New Roman" w:cs="Times New Roman"/>
                <w:sz w:val="24"/>
                <w:szCs w:val="24"/>
              </w:rPr>
            </w:pPr>
            <w:r>
              <w:rPr>
                <w:rFonts w:ascii="Times New Roman" w:hAnsi="Times New Roman" w:cs="Times New Roman"/>
                <w:sz w:val="24"/>
                <w:szCs w:val="24"/>
              </w:rPr>
              <w:t>22</w:t>
            </w:r>
          </w:p>
        </w:tc>
        <w:tc>
          <w:tcPr>
            <w:tcW w:w="4989" w:type="dxa"/>
          </w:tcPr>
          <w:p w14:paraId="0C827393" w14:textId="012F82AC" w:rsidR="006774C6" w:rsidRPr="00894F07" w:rsidRDefault="006774C6" w:rsidP="006774C6">
            <w:pPr>
              <w:pStyle w:val="a5"/>
              <w:jc w:val="both"/>
              <w:rPr>
                <w:bCs/>
                <w:sz w:val="24"/>
                <w:szCs w:val="24"/>
              </w:rPr>
            </w:pPr>
            <w:r w:rsidRPr="00894F07">
              <w:rPr>
                <w:sz w:val="24"/>
                <w:szCs w:val="24"/>
              </w:rPr>
              <w:t>Управління ризиками в проєктах</w:t>
            </w:r>
          </w:p>
        </w:tc>
        <w:tc>
          <w:tcPr>
            <w:tcW w:w="924" w:type="dxa"/>
          </w:tcPr>
          <w:p w14:paraId="03988900" w14:textId="5F9F9785"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0DCC7A21" w14:textId="0CA48F6A"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7875EF25" w14:textId="7E0435C2"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5/8</w:t>
            </w:r>
          </w:p>
        </w:tc>
        <w:tc>
          <w:tcPr>
            <w:tcW w:w="1003" w:type="dxa"/>
          </w:tcPr>
          <w:p w14:paraId="5F645042" w14:textId="2594E628" w:rsidR="006774C6" w:rsidRDefault="0081661C"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w:t>
            </w:r>
            <w:r w:rsidR="00726AAF">
              <w:rPr>
                <w:rFonts w:ascii="Times New Roman" w:hAnsi="Times New Roman" w:cs="Times New Roman"/>
                <w:sz w:val="24"/>
                <w:szCs w:val="24"/>
              </w:rPr>
              <w:t>9</w:t>
            </w:r>
          </w:p>
        </w:tc>
      </w:tr>
      <w:tr w:rsidR="006774C6" w:rsidRPr="003B71E0" w14:paraId="470F43C6" w14:textId="77777777" w:rsidTr="006774C6">
        <w:tc>
          <w:tcPr>
            <w:tcW w:w="456" w:type="dxa"/>
          </w:tcPr>
          <w:p w14:paraId="0A66AD4E" w14:textId="3B04DAA7" w:rsidR="006774C6" w:rsidRDefault="006774C6" w:rsidP="006774C6">
            <w:pPr>
              <w:rPr>
                <w:rFonts w:ascii="Times New Roman" w:hAnsi="Times New Roman" w:cs="Times New Roman"/>
                <w:sz w:val="24"/>
                <w:szCs w:val="24"/>
              </w:rPr>
            </w:pPr>
            <w:r>
              <w:rPr>
                <w:rFonts w:ascii="Times New Roman" w:hAnsi="Times New Roman" w:cs="Times New Roman"/>
                <w:sz w:val="24"/>
                <w:szCs w:val="24"/>
              </w:rPr>
              <w:t>23</w:t>
            </w:r>
          </w:p>
        </w:tc>
        <w:tc>
          <w:tcPr>
            <w:tcW w:w="4989" w:type="dxa"/>
          </w:tcPr>
          <w:p w14:paraId="201350AC" w14:textId="095C18E2" w:rsidR="006774C6" w:rsidRPr="00E24F70" w:rsidRDefault="006774C6" w:rsidP="006774C6">
            <w:pPr>
              <w:pStyle w:val="a5"/>
              <w:rPr>
                <w:sz w:val="24"/>
                <w:szCs w:val="24"/>
              </w:rPr>
            </w:pPr>
            <w:r w:rsidRPr="00E24F70">
              <w:rPr>
                <w:sz w:val="24"/>
                <w:szCs w:val="24"/>
              </w:rPr>
              <w:t>Система планування для мегапроєктів.</w:t>
            </w:r>
            <w:r w:rsidRPr="00E24F70">
              <w:rPr>
                <w:b/>
                <w:sz w:val="24"/>
                <w:szCs w:val="24"/>
              </w:rPr>
              <w:t xml:space="preserve"> </w:t>
            </w:r>
          </w:p>
        </w:tc>
        <w:tc>
          <w:tcPr>
            <w:tcW w:w="924" w:type="dxa"/>
          </w:tcPr>
          <w:p w14:paraId="200A86F7" w14:textId="6E7E406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4EE87936" w14:textId="7C78C05F"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477EF165" w14:textId="4E5F1968"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5/8</w:t>
            </w:r>
          </w:p>
        </w:tc>
        <w:tc>
          <w:tcPr>
            <w:tcW w:w="1003" w:type="dxa"/>
          </w:tcPr>
          <w:p w14:paraId="6BFF954B" w14:textId="77169909" w:rsidR="006774C6" w:rsidRDefault="0081661C"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/9</w:t>
            </w:r>
          </w:p>
        </w:tc>
      </w:tr>
      <w:tr w:rsidR="006774C6" w:rsidRPr="003B71E0" w14:paraId="01D47DAC" w14:textId="77777777" w:rsidTr="006774C6">
        <w:tc>
          <w:tcPr>
            <w:tcW w:w="456" w:type="dxa"/>
          </w:tcPr>
          <w:p w14:paraId="2A23913E" w14:textId="27B044BD" w:rsidR="006774C6" w:rsidRDefault="006774C6" w:rsidP="006774C6">
            <w:pPr>
              <w:rPr>
                <w:rFonts w:ascii="Times New Roman" w:hAnsi="Times New Roman" w:cs="Times New Roman"/>
                <w:sz w:val="24"/>
                <w:szCs w:val="24"/>
              </w:rPr>
            </w:pPr>
            <w:r>
              <w:rPr>
                <w:rFonts w:ascii="Times New Roman" w:hAnsi="Times New Roman" w:cs="Times New Roman"/>
                <w:sz w:val="24"/>
                <w:szCs w:val="24"/>
              </w:rPr>
              <w:t>24</w:t>
            </w:r>
          </w:p>
        </w:tc>
        <w:tc>
          <w:tcPr>
            <w:tcW w:w="4989" w:type="dxa"/>
          </w:tcPr>
          <w:p w14:paraId="3187B9B0" w14:textId="017033DC" w:rsidR="006774C6" w:rsidRPr="00E24F70" w:rsidRDefault="006774C6" w:rsidP="006774C6">
            <w:pPr>
              <w:pStyle w:val="a5"/>
              <w:jc w:val="both"/>
              <w:rPr>
                <w:bCs/>
                <w:sz w:val="24"/>
                <w:szCs w:val="24"/>
              </w:rPr>
            </w:pPr>
            <w:r w:rsidRPr="00E24F70">
              <w:rPr>
                <w:sz w:val="24"/>
                <w:szCs w:val="24"/>
              </w:rPr>
              <w:t>Прийняття рішень в мегапроєктах</w:t>
            </w:r>
          </w:p>
        </w:tc>
        <w:tc>
          <w:tcPr>
            <w:tcW w:w="924" w:type="dxa"/>
          </w:tcPr>
          <w:p w14:paraId="3EEB5753" w14:textId="667384AC"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w:t>
            </w:r>
          </w:p>
        </w:tc>
        <w:tc>
          <w:tcPr>
            <w:tcW w:w="1342" w:type="dxa"/>
          </w:tcPr>
          <w:p w14:paraId="6581E271" w14:textId="2976799A"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1/1</w:t>
            </w:r>
          </w:p>
        </w:tc>
        <w:tc>
          <w:tcPr>
            <w:tcW w:w="1396" w:type="dxa"/>
          </w:tcPr>
          <w:p w14:paraId="42D8FA58" w14:textId="5429EBE0"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5/8</w:t>
            </w:r>
          </w:p>
        </w:tc>
        <w:tc>
          <w:tcPr>
            <w:tcW w:w="1003" w:type="dxa"/>
          </w:tcPr>
          <w:p w14:paraId="1908CE06" w14:textId="45B73A3B" w:rsidR="006774C6" w:rsidRDefault="0081661C" w:rsidP="006774C6">
            <w:pPr>
              <w:jc w:val="center"/>
              <w:rPr>
                <w:rFonts w:ascii="Times New Roman" w:hAnsi="Times New Roman" w:cs="Times New Roman"/>
                <w:sz w:val="24"/>
                <w:szCs w:val="24"/>
              </w:rPr>
            </w:pPr>
            <w:r>
              <w:rPr>
                <w:rFonts w:ascii="Times New Roman" w:hAnsi="Times New Roman" w:cs="Times New Roman"/>
                <w:sz w:val="24"/>
                <w:szCs w:val="24"/>
              </w:rPr>
              <w:t>7</w:t>
            </w:r>
            <w:r w:rsidR="006774C6">
              <w:rPr>
                <w:rFonts w:ascii="Times New Roman" w:hAnsi="Times New Roman" w:cs="Times New Roman"/>
                <w:sz w:val="24"/>
                <w:szCs w:val="24"/>
              </w:rPr>
              <w:t>/</w:t>
            </w:r>
            <w:r w:rsidR="00777071">
              <w:rPr>
                <w:rFonts w:ascii="Times New Roman" w:hAnsi="Times New Roman" w:cs="Times New Roman"/>
                <w:sz w:val="24"/>
                <w:szCs w:val="24"/>
              </w:rPr>
              <w:t>9</w:t>
            </w:r>
          </w:p>
        </w:tc>
      </w:tr>
      <w:tr w:rsidR="006774C6" w:rsidRPr="003B71E0" w14:paraId="63DD35BA" w14:textId="77777777" w:rsidTr="006774C6">
        <w:tc>
          <w:tcPr>
            <w:tcW w:w="456" w:type="dxa"/>
          </w:tcPr>
          <w:p w14:paraId="1227C518" w14:textId="1A3CA272" w:rsidR="006774C6" w:rsidRDefault="006774C6" w:rsidP="006774C6">
            <w:pPr>
              <w:rPr>
                <w:rFonts w:ascii="Times New Roman" w:hAnsi="Times New Roman" w:cs="Times New Roman"/>
                <w:sz w:val="24"/>
                <w:szCs w:val="24"/>
              </w:rPr>
            </w:pPr>
            <w:r>
              <w:rPr>
                <w:rFonts w:ascii="Times New Roman" w:hAnsi="Times New Roman" w:cs="Times New Roman"/>
                <w:sz w:val="24"/>
                <w:szCs w:val="24"/>
              </w:rPr>
              <w:t>25</w:t>
            </w:r>
          </w:p>
        </w:tc>
        <w:tc>
          <w:tcPr>
            <w:tcW w:w="4989" w:type="dxa"/>
          </w:tcPr>
          <w:p w14:paraId="1AC0D58E" w14:textId="027B0118" w:rsidR="006774C6" w:rsidRPr="00E24F70" w:rsidRDefault="006774C6" w:rsidP="006774C6">
            <w:pPr>
              <w:pStyle w:val="a5"/>
              <w:jc w:val="both"/>
              <w:rPr>
                <w:bCs/>
                <w:sz w:val="24"/>
                <w:szCs w:val="24"/>
              </w:rPr>
            </w:pPr>
            <w:r w:rsidRPr="00E24F70">
              <w:rPr>
                <w:sz w:val="24"/>
                <w:szCs w:val="24"/>
              </w:rPr>
              <w:t>Комунікація в мегапроєктах</w:t>
            </w:r>
          </w:p>
        </w:tc>
        <w:tc>
          <w:tcPr>
            <w:tcW w:w="924" w:type="dxa"/>
          </w:tcPr>
          <w:p w14:paraId="72CD6606" w14:textId="6BA99A3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4CCFF249" w14:textId="648D48F4"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608EA8F8" w14:textId="708B9043"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5/7</w:t>
            </w:r>
          </w:p>
        </w:tc>
        <w:tc>
          <w:tcPr>
            <w:tcW w:w="1003" w:type="dxa"/>
          </w:tcPr>
          <w:p w14:paraId="5BF512C0" w14:textId="72D34743" w:rsidR="006774C6" w:rsidRDefault="006358D3"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w:t>
            </w:r>
            <w:r w:rsidR="00777071">
              <w:rPr>
                <w:rFonts w:ascii="Times New Roman" w:hAnsi="Times New Roman" w:cs="Times New Roman"/>
                <w:sz w:val="24"/>
                <w:szCs w:val="24"/>
              </w:rPr>
              <w:t>8</w:t>
            </w:r>
          </w:p>
        </w:tc>
      </w:tr>
      <w:tr w:rsidR="006774C6" w:rsidRPr="003B71E0" w14:paraId="77E84C8E" w14:textId="77777777" w:rsidTr="006774C6">
        <w:tc>
          <w:tcPr>
            <w:tcW w:w="456" w:type="dxa"/>
          </w:tcPr>
          <w:p w14:paraId="45559D56" w14:textId="1E83985F" w:rsidR="006774C6" w:rsidRDefault="006774C6" w:rsidP="006774C6">
            <w:pPr>
              <w:rPr>
                <w:rFonts w:ascii="Times New Roman" w:hAnsi="Times New Roman" w:cs="Times New Roman"/>
                <w:sz w:val="24"/>
                <w:szCs w:val="24"/>
              </w:rPr>
            </w:pPr>
            <w:r>
              <w:rPr>
                <w:rFonts w:ascii="Times New Roman" w:hAnsi="Times New Roman" w:cs="Times New Roman"/>
                <w:sz w:val="24"/>
                <w:szCs w:val="24"/>
              </w:rPr>
              <w:t>26</w:t>
            </w:r>
          </w:p>
        </w:tc>
        <w:tc>
          <w:tcPr>
            <w:tcW w:w="4989" w:type="dxa"/>
          </w:tcPr>
          <w:p w14:paraId="0081BFCB" w14:textId="55A07514" w:rsidR="006774C6" w:rsidRPr="00E24F70" w:rsidRDefault="006774C6" w:rsidP="006774C6">
            <w:pPr>
              <w:pStyle w:val="a5"/>
              <w:jc w:val="both"/>
              <w:rPr>
                <w:bCs/>
                <w:sz w:val="24"/>
                <w:szCs w:val="24"/>
              </w:rPr>
            </w:pPr>
            <w:r w:rsidRPr="00E24F70">
              <w:rPr>
                <w:rFonts w:eastAsia="Calibri"/>
                <w:sz w:val="24"/>
                <w:szCs w:val="24"/>
              </w:rPr>
              <w:t>Вплив культурних аспектів на функції управління</w:t>
            </w:r>
          </w:p>
        </w:tc>
        <w:tc>
          <w:tcPr>
            <w:tcW w:w="924" w:type="dxa"/>
          </w:tcPr>
          <w:p w14:paraId="0CA7702B" w14:textId="6ACB5185"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0E86D58D" w14:textId="2508A34D"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65BB3C7A" w14:textId="0E742B6C"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5/7</w:t>
            </w:r>
          </w:p>
        </w:tc>
        <w:tc>
          <w:tcPr>
            <w:tcW w:w="1003" w:type="dxa"/>
          </w:tcPr>
          <w:p w14:paraId="5B0C09FE" w14:textId="1CAE5287" w:rsidR="006774C6" w:rsidRDefault="006358D3"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w:t>
            </w:r>
            <w:r w:rsidR="00777071">
              <w:rPr>
                <w:rFonts w:ascii="Times New Roman" w:hAnsi="Times New Roman" w:cs="Times New Roman"/>
                <w:sz w:val="24"/>
                <w:szCs w:val="24"/>
              </w:rPr>
              <w:t>8</w:t>
            </w:r>
          </w:p>
        </w:tc>
      </w:tr>
      <w:tr w:rsidR="006774C6" w:rsidRPr="003B71E0" w14:paraId="200371C9" w14:textId="77777777" w:rsidTr="006774C6">
        <w:tc>
          <w:tcPr>
            <w:tcW w:w="456" w:type="dxa"/>
          </w:tcPr>
          <w:p w14:paraId="70E32EAB" w14:textId="3211E259" w:rsidR="006774C6" w:rsidRDefault="006774C6" w:rsidP="006774C6">
            <w:pPr>
              <w:rPr>
                <w:rFonts w:ascii="Times New Roman" w:hAnsi="Times New Roman" w:cs="Times New Roman"/>
                <w:sz w:val="24"/>
                <w:szCs w:val="24"/>
              </w:rPr>
            </w:pPr>
            <w:r>
              <w:rPr>
                <w:rFonts w:ascii="Times New Roman" w:hAnsi="Times New Roman" w:cs="Times New Roman"/>
                <w:sz w:val="24"/>
                <w:szCs w:val="24"/>
              </w:rPr>
              <w:t>27</w:t>
            </w:r>
          </w:p>
        </w:tc>
        <w:tc>
          <w:tcPr>
            <w:tcW w:w="4989" w:type="dxa"/>
          </w:tcPr>
          <w:p w14:paraId="5682410B" w14:textId="541A3AC7" w:rsidR="006774C6" w:rsidRPr="00E24F70" w:rsidRDefault="006774C6" w:rsidP="006774C6">
            <w:pPr>
              <w:pStyle w:val="a5"/>
              <w:jc w:val="both"/>
              <w:rPr>
                <w:bCs/>
                <w:sz w:val="24"/>
                <w:szCs w:val="24"/>
              </w:rPr>
            </w:pPr>
            <w:r w:rsidRPr="00E24F70">
              <w:rPr>
                <w:rFonts w:eastAsia="Calibri"/>
                <w:bCs/>
                <w:sz w:val="24"/>
                <w:szCs w:val="24"/>
              </w:rPr>
              <w:t>Інновації в будівельних мегапроєктах</w:t>
            </w:r>
          </w:p>
        </w:tc>
        <w:tc>
          <w:tcPr>
            <w:tcW w:w="924" w:type="dxa"/>
          </w:tcPr>
          <w:p w14:paraId="5E0624A0" w14:textId="511EF43E"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2CB801F7" w14:textId="2B8CD2EE"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2A303387" w14:textId="2A9B1174"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5/7</w:t>
            </w:r>
          </w:p>
        </w:tc>
        <w:tc>
          <w:tcPr>
            <w:tcW w:w="1003" w:type="dxa"/>
          </w:tcPr>
          <w:p w14:paraId="163590DF" w14:textId="4190F86F" w:rsidR="006774C6" w:rsidRDefault="006358D3"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w:t>
            </w:r>
            <w:r w:rsidR="00777071">
              <w:rPr>
                <w:rFonts w:ascii="Times New Roman" w:hAnsi="Times New Roman" w:cs="Times New Roman"/>
                <w:sz w:val="24"/>
                <w:szCs w:val="24"/>
              </w:rPr>
              <w:t>8</w:t>
            </w:r>
          </w:p>
        </w:tc>
      </w:tr>
      <w:tr w:rsidR="006774C6" w:rsidRPr="003B71E0" w14:paraId="52E64FD7" w14:textId="77777777" w:rsidTr="006774C6">
        <w:tc>
          <w:tcPr>
            <w:tcW w:w="456" w:type="dxa"/>
          </w:tcPr>
          <w:p w14:paraId="33828947" w14:textId="76EC1F0D" w:rsidR="006774C6" w:rsidRDefault="006774C6" w:rsidP="006774C6">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4989" w:type="dxa"/>
          </w:tcPr>
          <w:p w14:paraId="31D93825" w14:textId="7D8F66AA" w:rsidR="006774C6" w:rsidRPr="00E24F70" w:rsidRDefault="006774C6" w:rsidP="006774C6">
            <w:pPr>
              <w:pStyle w:val="a5"/>
              <w:jc w:val="both"/>
              <w:rPr>
                <w:bCs/>
                <w:sz w:val="24"/>
                <w:szCs w:val="24"/>
              </w:rPr>
            </w:pPr>
            <w:r w:rsidRPr="00E24F70">
              <w:rPr>
                <w:sz w:val="24"/>
                <w:szCs w:val="24"/>
              </w:rPr>
              <w:t>Інформаційно-комунікаційні технології</w:t>
            </w:r>
          </w:p>
        </w:tc>
        <w:tc>
          <w:tcPr>
            <w:tcW w:w="924" w:type="dxa"/>
          </w:tcPr>
          <w:p w14:paraId="754BA4A0" w14:textId="37D30901"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tcPr>
          <w:p w14:paraId="71F78F60" w14:textId="2265F469"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41443C74" w14:textId="3586E41B"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5/7</w:t>
            </w:r>
          </w:p>
        </w:tc>
        <w:tc>
          <w:tcPr>
            <w:tcW w:w="1003" w:type="dxa"/>
          </w:tcPr>
          <w:p w14:paraId="71CFFB3D" w14:textId="3035BC51" w:rsidR="006774C6" w:rsidRDefault="006358D3"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w:t>
            </w:r>
            <w:r w:rsidR="00777071">
              <w:rPr>
                <w:rFonts w:ascii="Times New Roman" w:hAnsi="Times New Roman" w:cs="Times New Roman"/>
                <w:sz w:val="24"/>
                <w:szCs w:val="24"/>
              </w:rPr>
              <w:t>8</w:t>
            </w:r>
          </w:p>
        </w:tc>
      </w:tr>
      <w:tr w:rsidR="006774C6" w:rsidRPr="003B71E0" w14:paraId="031479EE" w14:textId="77777777" w:rsidTr="006774C6">
        <w:tc>
          <w:tcPr>
            <w:tcW w:w="456" w:type="dxa"/>
          </w:tcPr>
          <w:p w14:paraId="062DF7A7" w14:textId="7B67101E" w:rsidR="006774C6" w:rsidRDefault="006774C6" w:rsidP="006774C6">
            <w:pPr>
              <w:rPr>
                <w:rFonts w:ascii="Times New Roman" w:hAnsi="Times New Roman" w:cs="Times New Roman"/>
                <w:sz w:val="24"/>
                <w:szCs w:val="24"/>
              </w:rPr>
            </w:pPr>
            <w:r>
              <w:rPr>
                <w:rFonts w:ascii="Times New Roman" w:hAnsi="Times New Roman" w:cs="Times New Roman"/>
                <w:sz w:val="24"/>
                <w:szCs w:val="24"/>
              </w:rPr>
              <w:t>29</w:t>
            </w:r>
          </w:p>
        </w:tc>
        <w:tc>
          <w:tcPr>
            <w:tcW w:w="4989" w:type="dxa"/>
          </w:tcPr>
          <w:p w14:paraId="2C82796B" w14:textId="1ED5972D" w:rsidR="006774C6" w:rsidRPr="00E24F70" w:rsidRDefault="006774C6" w:rsidP="006774C6">
            <w:pPr>
              <w:pStyle w:val="a5"/>
              <w:jc w:val="both"/>
              <w:rPr>
                <w:bCs/>
                <w:sz w:val="24"/>
                <w:szCs w:val="24"/>
              </w:rPr>
            </w:pPr>
            <w:r w:rsidRPr="00E24F70">
              <w:rPr>
                <w:rFonts w:eastAsia="Calibri"/>
                <w:color w:val="000000" w:themeColor="text1"/>
                <w:sz w:val="24"/>
                <w:szCs w:val="24"/>
              </w:rPr>
              <w:t>Випробування та введення в експлуатацію</w:t>
            </w:r>
          </w:p>
        </w:tc>
        <w:tc>
          <w:tcPr>
            <w:tcW w:w="924" w:type="dxa"/>
          </w:tcPr>
          <w:p w14:paraId="2478B6BE" w14:textId="762DD462"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46076BB1" w14:textId="5739B8C0"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25BB48E2" w14:textId="697A8310"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5/7</w:t>
            </w:r>
          </w:p>
        </w:tc>
        <w:tc>
          <w:tcPr>
            <w:tcW w:w="1003" w:type="dxa"/>
          </w:tcPr>
          <w:p w14:paraId="1CE7C8F1" w14:textId="705142EB" w:rsidR="006774C6" w:rsidRDefault="006358D3"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w:t>
            </w:r>
            <w:r w:rsidR="00777071">
              <w:rPr>
                <w:rFonts w:ascii="Times New Roman" w:hAnsi="Times New Roman" w:cs="Times New Roman"/>
                <w:sz w:val="24"/>
                <w:szCs w:val="24"/>
              </w:rPr>
              <w:t>8</w:t>
            </w:r>
          </w:p>
        </w:tc>
      </w:tr>
      <w:tr w:rsidR="006774C6" w:rsidRPr="003B71E0" w14:paraId="70F8EF3B" w14:textId="77777777" w:rsidTr="006774C6">
        <w:tc>
          <w:tcPr>
            <w:tcW w:w="456" w:type="dxa"/>
          </w:tcPr>
          <w:p w14:paraId="09620342" w14:textId="719D25D0" w:rsidR="006774C6" w:rsidRDefault="006774C6" w:rsidP="006774C6">
            <w:pPr>
              <w:rPr>
                <w:rFonts w:ascii="Times New Roman" w:hAnsi="Times New Roman" w:cs="Times New Roman"/>
                <w:sz w:val="24"/>
                <w:szCs w:val="24"/>
              </w:rPr>
            </w:pPr>
            <w:r>
              <w:rPr>
                <w:rFonts w:ascii="Times New Roman" w:hAnsi="Times New Roman" w:cs="Times New Roman"/>
                <w:sz w:val="24"/>
                <w:szCs w:val="24"/>
              </w:rPr>
              <w:t>30</w:t>
            </w:r>
          </w:p>
        </w:tc>
        <w:tc>
          <w:tcPr>
            <w:tcW w:w="4989" w:type="dxa"/>
          </w:tcPr>
          <w:p w14:paraId="1023AB62" w14:textId="014356FE" w:rsidR="006774C6" w:rsidRPr="00E24F70" w:rsidRDefault="006774C6" w:rsidP="006774C6">
            <w:pPr>
              <w:pStyle w:val="a5"/>
              <w:jc w:val="both"/>
              <w:rPr>
                <w:bCs/>
                <w:sz w:val="24"/>
                <w:szCs w:val="24"/>
              </w:rPr>
            </w:pPr>
            <w:r w:rsidRPr="00E24F70">
              <w:rPr>
                <w:sz w:val="24"/>
                <w:szCs w:val="24"/>
              </w:rPr>
              <w:t>Завершення проєкту, висновки та уроки</w:t>
            </w:r>
          </w:p>
        </w:tc>
        <w:tc>
          <w:tcPr>
            <w:tcW w:w="924" w:type="dxa"/>
          </w:tcPr>
          <w:p w14:paraId="43728F1D" w14:textId="4183C5E6"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1CE93470" w14:textId="01C7398E"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398D6B8E" w14:textId="4C612D66" w:rsidR="006774C6" w:rsidRDefault="006774C6" w:rsidP="006774C6">
            <w:pPr>
              <w:jc w:val="center"/>
              <w:rPr>
                <w:rFonts w:ascii="Times New Roman" w:hAnsi="Times New Roman" w:cs="Times New Roman"/>
                <w:sz w:val="24"/>
                <w:szCs w:val="24"/>
              </w:rPr>
            </w:pPr>
            <w:r>
              <w:rPr>
                <w:rFonts w:ascii="Times New Roman" w:hAnsi="Times New Roman" w:cs="Times New Roman"/>
                <w:sz w:val="24"/>
                <w:szCs w:val="24"/>
              </w:rPr>
              <w:t>5/7</w:t>
            </w:r>
          </w:p>
        </w:tc>
        <w:tc>
          <w:tcPr>
            <w:tcW w:w="1003" w:type="dxa"/>
          </w:tcPr>
          <w:p w14:paraId="0163E947" w14:textId="541D49B1" w:rsidR="006774C6" w:rsidRDefault="006358D3" w:rsidP="006774C6">
            <w:pPr>
              <w:jc w:val="center"/>
              <w:rPr>
                <w:rFonts w:ascii="Times New Roman" w:hAnsi="Times New Roman" w:cs="Times New Roman"/>
                <w:sz w:val="24"/>
                <w:szCs w:val="24"/>
              </w:rPr>
            </w:pPr>
            <w:r>
              <w:rPr>
                <w:rFonts w:ascii="Times New Roman" w:hAnsi="Times New Roman" w:cs="Times New Roman"/>
                <w:sz w:val="24"/>
                <w:szCs w:val="24"/>
              </w:rPr>
              <w:t>9</w:t>
            </w:r>
            <w:r w:rsidR="006774C6">
              <w:rPr>
                <w:rFonts w:ascii="Times New Roman" w:hAnsi="Times New Roman" w:cs="Times New Roman"/>
                <w:sz w:val="24"/>
                <w:szCs w:val="24"/>
              </w:rPr>
              <w:t>/</w:t>
            </w:r>
            <w:r w:rsidR="00777071">
              <w:rPr>
                <w:rFonts w:ascii="Times New Roman" w:hAnsi="Times New Roman" w:cs="Times New Roman"/>
                <w:sz w:val="24"/>
                <w:szCs w:val="24"/>
              </w:rPr>
              <w:t>9</w:t>
            </w:r>
          </w:p>
        </w:tc>
      </w:tr>
      <w:tr w:rsidR="009B5B03" w:rsidRPr="003B71E0" w14:paraId="425145DF" w14:textId="77777777" w:rsidTr="006774C6">
        <w:tc>
          <w:tcPr>
            <w:tcW w:w="456" w:type="dxa"/>
          </w:tcPr>
          <w:p w14:paraId="000D8A64" w14:textId="77777777" w:rsidR="009B5B03" w:rsidRDefault="009B5B03" w:rsidP="00D676AD">
            <w:pPr>
              <w:rPr>
                <w:rFonts w:ascii="Times New Roman" w:hAnsi="Times New Roman" w:cs="Times New Roman"/>
                <w:sz w:val="24"/>
                <w:szCs w:val="24"/>
              </w:rPr>
            </w:pPr>
          </w:p>
        </w:tc>
        <w:tc>
          <w:tcPr>
            <w:tcW w:w="4989" w:type="dxa"/>
          </w:tcPr>
          <w:p w14:paraId="2282DF38" w14:textId="490059A0" w:rsidR="009B5B03" w:rsidRPr="00E24F70" w:rsidRDefault="00D32602" w:rsidP="00D676AD">
            <w:pPr>
              <w:pStyle w:val="a5"/>
              <w:jc w:val="both"/>
              <w:rPr>
                <w:sz w:val="24"/>
                <w:szCs w:val="24"/>
              </w:rPr>
            </w:pPr>
            <w:r>
              <w:rPr>
                <w:sz w:val="24"/>
                <w:szCs w:val="24"/>
              </w:rPr>
              <w:t>Усього</w:t>
            </w:r>
          </w:p>
        </w:tc>
        <w:tc>
          <w:tcPr>
            <w:tcW w:w="924" w:type="dxa"/>
          </w:tcPr>
          <w:p w14:paraId="11BA265D" w14:textId="0B1A2CA5" w:rsidR="009B5B03" w:rsidRDefault="00EE2BC3" w:rsidP="00D676AD">
            <w:pPr>
              <w:jc w:val="center"/>
              <w:rPr>
                <w:rFonts w:ascii="Times New Roman" w:hAnsi="Times New Roman" w:cs="Times New Roman"/>
                <w:sz w:val="24"/>
                <w:szCs w:val="24"/>
              </w:rPr>
            </w:pPr>
            <w:r>
              <w:rPr>
                <w:rFonts w:ascii="Times New Roman" w:hAnsi="Times New Roman" w:cs="Times New Roman"/>
                <w:sz w:val="24"/>
                <w:szCs w:val="24"/>
              </w:rPr>
              <w:t>50/</w:t>
            </w:r>
            <w:r w:rsidR="00367F34">
              <w:rPr>
                <w:rFonts w:ascii="Times New Roman" w:hAnsi="Times New Roman" w:cs="Times New Roman"/>
                <w:sz w:val="24"/>
                <w:szCs w:val="24"/>
              </w:rPr>
              <w:t>18</w:t>
            </w:r>
          </w:p>
        </w:tc>
        <w:tc>
          <w:tcPr>
            <w:tcW w:w="1342" w:type="dxa"/>
          </w:tcPr>
          <w:p w14:paraId="2D5E75AF" w14:textId="6211B4E1" w:rsidR="009B5B03" w:rsidRDefault="00EE2BC3" w:rsidP="00D676AD">
            <w:pPr>
              <w:jc w:val="center"/>
              <w:rPr>
                <w:rFonts w:ascii="Times New Roman" w:hAnsi="Times New Roman" w:cs="Times New Roman"/>
                <w:sz w:val="24"/>
                <w:szCs w:val="24"/>
              </w:rPr>
            </w:pPr>
            <w:r>
              <w:rPr>
                <w:rFonts w:ascii="Times New Roman" w:hAnsi="Times New Roman" w:cs="Times New Roman"/>
                <w:sz w:val="24"/>
                <w:szCs w:val="24"/>
              </w:rPr>
              <w:t>50/</w:t>
            </w:r>
            <w:r w:rsidR="00367F34">
              <w:rPr>
                <w:rFonts w:ascii="Times New Roman" w:hAnsi="Times New Roman" w:cs="Times New Roman"/>
                <w:sz w:val="24"/>
                <w:szCs w:val="24"/>
              </w:rPr>
              <w:t>18</w:t>
            </w:r>
          </w:p>
        </w:tc>
        <w:tc>
          <w:tcPr>
            <w:tcW w:w="1396" w:type="dxa"/>
          </w:tcPr>
          <w:p w14:paraId="1BD58162" w14:textId="7FCB9031" w:rsidR="009B5B03" w:rsidRDefault="00EE2BC3" w:rsidP="00B10747">
            <w:pPr>
              <w:jc w:val="center"/>
              <w:rPr>
                <w:rFonts w:ascii="Times New Roman" w:hAnsi="Times New Roman" w:cs="Times New Roman"/>
                <w:sz w:val="24"/>
                <w:szCs w:val="24"/>
              </w:rPr>
            </w:pPr>
            <w:r>
              <w:rPr>
                <w:rFonts w:ascii="Times New Roman" w:hAnsi="Times New Roman" w:cs="Times New Roman"/>
                <w:sz w:val="24"/>
                <w:szCs w:val="24"/>
              </w:rPr>
              <w:t>170/</w:t>
            </w:r>
            <w:r w:rsidR="00C83264">
              <w:rPr>
                <w:rFonts w:ascii="Times New Roman" w:hAnsi="Times New Roman" w:cs="Times New Roman"/>
                <w:sz w:val="24"/>
                <w:szCs w:val="24"/>
              </w:rPr>
              <w:t>234</w:t>
            </w:r>
          </w:p>
        </w:tc>
        <w:tc>
          <w:tcPr>
            <w:tcW w:w="1003" w:type="dxa"/>
          </w:tcPr>
          <w:p w14:paraId="68D15907" w14:textId="38DE0C59" w:rsidR="009B5B03" w:rsidRDefault="00592CDF" w:rsidP="00625E63">
            <w:pPr>
              <w:jc w:val="center"/>
              <w:rPr>
                <w:rFonts w:ascii="Times New Roman" w:hAnsi="Times New Roman" w:cs="Times New Roman"/>
                <w:sz w:val="24"/>
                <w:szCs w:val="24"/>
              </w:rPr>
            </w:pPr>
            <w:r>
              <w:rPr>
                <w:rFonts w:ascii="Times New Roman" w:hAnsi="Times New Roman" w:cs="Times New Roman"/>
                <w:sz w:val="24"/>
                <w:szCs w:val="24"/>
              </w:rPr>
              <w:t>270/270</w:t>
            </w:r>
          </w:p>
        </w:tc>
      </w:tr>
    </w:tbl>
    <w:p w14:paraId="6967262F" w14:textId="77777777" w:rsidR="00DC3FC5" w:rsidRPr="003B71E0" w:rsidRDefault="00DC3FC5" w:rsidP="00851874">
      <w:pPr>
        <w:spacing w:after="0" w:line="240" w:lineRule="auto"/>
        <w:ind w:left="720"/>
        <w:rPr>
          <w:rFonts w:ascii="Times New Roman" w:hAnsi="Times New Roman" w:cs="Times New Roman"/>
          <w:sz w:val="24"/>
          <w:szCs w:val="24"/>
        </w:rPr>
      </w:pPr>
    </w:p>
    <w:p w14:paraId="6DFD7C2B" w14:textId="14857DD5" w:rsidR="001A69A7" w:rsidRPr="003B71E0" w:rsidRDefault="001A69A7" w:rsidP="00E312D2">
      <w:pPr>
        <w:spacing w:after="0" w:line="240" w:lineRule="auto"/>
        <w:rPr>
          <w:rFonts w:ascii="Times New Roman" w:hAnsi="Times New Roman" w:cs="Times New Roman"/>
          <w:sz w:val="24"/>
          <w:szCs w:val="24"/>
        </w:rPr>
      </w:pPr>
    </w:p>
    <w:p w14:paraId="30917056" w14:textId="08D7D840" w:rsidR="001A69A7" w:rsidRPr="00F67F4A" w:rsidRDefault="005405DF" w:rsidP="00F67F4A">
      <w:pPr>
        <w:spacing w:after="0" w:line="240" w:lineRule="auto"/>
        <w:ind w:left="-30"/>
        <w:jc w:val="center"/>
        <w:rPr>
          <w:rFonts w:ascii="Times New Roman" w:hAnsi="Times New Roman" w:cs="Times New Roman"/>
          <w:sz w:val="28"/>
          <w:szCs w:val="28"/>
        </w:rPr>
      </w:pPr>
      <w:bookmarkStart w:id="11" w:name="bm_13_індивідуальні_завдання"/>
      <w:r w:rsidRPr="00F67F4A">
        <w:rPr>
          <w:rFonts w:ascii="Times New Roman" w:eastAsia="inter" w:hAnsi="Times New Roman" w:cs="Times New Roman"/>
          <w:b/>
          <w:color w:val="000000"/>
          <w:sz w:val="28"/>
          <w:szCs w:val="28"/>
        </w:rPr>
        <w:t>1</w:t>
      </w:r>
      <w:r w:rsidR="003B71E0" w:rsidRPr="00F67F4A">
        <w:rPr>
          <w:rFonts w:ascii="Times New Roman" w:eastAsia="inter" w:hAnsi="Times New Roman" w:cs="Times New Roman"/>
          <w:b/>
          <w:color w:val="000000"/>
          <w:sz w:val="28"/>
          <w:szCs w:val="28"/>
        </w:rPr>
        <w:t>4</w:t>
      </w:r>
      <w:r w:rsidRPr="00F67F4A">
        <w:rPr>
          <w:rFonts w:ascii="Times New Roman" w:eastAsia="inter" w:hAnsi="Times New Roman" w:cs="Times New Roman"/>
          <w:b/>
          <w:color w:val="000000"/>
          <w:sz w:val="28"/>
          <w:szCs w:val="28"/>
        </w:rPr>
        <w:t xml:space="preserve"> ІНДИВІДУАЛЬНІ ЗАВДАННЯ</w:t>
      </w:r>
      <w:bookmarkEnd w:id="11"/>
    </w:p>
    <w:p w14:paraId="043D404F" w14:textId="77777777" w:rsidR="00F67F4A" w:rsidRPr="00F67F4A" w:rsidRDefault="00F67F4A" w:rsidP="00851874">
      <w:pPr>
        <w:spacing w:after="0" w:line="240" w:lineRule="auto"/>
        <w:ind w:left="180"/>
        <w:rPr>
          <w:rFonts w:ascii="Times New Roman" w:eastAsia="inter" w:hAnsi="Times New Roman" w:cs="Times New Roman"/>
          <w:color w:val="000000"/>
          <w:sz w:val="28"/>
          <w:szCs w:val="28"/>
        </w:rPr>
      </w:pPr>
    </w:p>
    <w:p w14:paraId="533E0C87" w14:textId="02B19823" w:rsidR="00293847" w:rsidRDefault="00293847" w:rsidP="00293847">
      <w:pPr>
        <w:pStyle w:val="a5"/>
        <w:spacing w:before="224"/>
        <w:ind w:left="118" w:right="321" w:firstLine="180"/>
        <w:jc w:val="both"/>
      </w:pPr>
      <w:r>
        <w:t>В якості індивідуальн</w:t>
      </w:r>
      <w:r w:rsidR="009270D3">
        <w:t>ого</w:t>
      </w:r>
      <w:r>
        <w:t xml:space="preserve"> завдан</w:t>
      </w:r>
      <w:r w:rsidR="009270D3">
        <w:t>ня</w:t>
      </w:r>
      <w:r>
        <w:t xml:space="preserve"> передбачено виконання студентами </w:t>
      </w:r>
      <w:r w:rsidR="008D3F66">
        <w:t>курсової/</w:t>
      </w:r>
      <w:r>
        <w:t>розрахунково-графічної роботи «</w:t>
      </w:r>
      <w:r w:rsidRPr="00142CB5">
        <w:rPr>
          <w:rFonts w:eastAsiaTheme="minorHAnsi"/>
          <w:color w:val="000000" w:themeColor="text1"/>
        </w:rPr>
        <w:t>Управління проєктами</w:t>
      </w:r>
      <w:r w:rsidRPr="00142CB5">
        <w:rPr>
          <w:color w:val="000000" w:themeColor="text1"/>
        </w:rPr>
        <w:t xml:space="preserve"> </w:t>
      </w:r>
      <w:r w:rsidR="008D3F66">
        <w:rPr>
          <w:color w:val="000000" w:themeColor="text1"/>
        </w:rPr>
        <w:t>в будівництві</w:t>
      </w:r>
      <w:r w:rsidRPr="00142CB5">
        <w:rPr>
          <w:color w:val="000000" w:themeColor="text1"/>
        </w:rPr>
        <w:t xml:space="preserve">» </w:t>
      </w:r>
      <w:r>
        <w:t>за індивідуальними завданнями, що охоплює декілька найбільш важливих тем.</w:t>
      </w:r>
    </w:p>
    <w:p w14:paraId="46619D30" w14:textId="77777777" w:rsidR="003A1072" w:rsidRDefault="003A1072" w:rsidP="00293847">
      <w:pPr>
        <w:pStyle w:val="a5"/>
        <w:spacing w:before="224"/>
        <w:ind w:left="118" w:right="321" w:firstLine="180"/>
        <w:jc w:val="both"/>
      </w:pPr>
    </w:p>
    <w:tbl>
      <w:tblPr>
        <w:tblW w:w="0" w:type="auto"/>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31"/>
        <w:gridCol w:w="3010"/>
      </w:tblGrid>
      <w:tr w:rsidR="00293847" w14:paraId="3E93C97A" w14:textId="77777777" w:rsidTr="0028141B">
        <w:trPr>
          <w:trHeight w:val="370"/>
        </w:trPr>
        <w:tc>
          <w:tcPr>
            <w:tcW w:w="6731" w:type="dxa"/>
          </w:tcPr>
          <w:p w14:paraId="0E7372D5" w14:textId="77777777" w:rsidR="00293847" w:rsidRDefault="00293847" w:rsidP="0028141B">
            <w:pPr>
              <w:pStyle w:val="TableParagraph"/>
              <w:jc w:val="center"/>
              <w:rPr>
                <w:sz w:val="28"/>
              </w:rPr>
            </w:pPr>
            <w:r>
              <w:rPr>
                <w:sz w:val="28"/>
              </w:rPr>
              <w:t>Розділи</w:t>
            </w:r>
          </w:p>
        </w:tc>
        <w:tc>
          <w:tcPr>
            <w:tcW w:w="3010" w:type="dxa"/>
          </w:tcPr>
          <w:p w14:paraId="7E091C68" w14:textId="5003F293" w:rsidR="00293847" w:rsidRDefault="00293847" w:rsidP="0028141B">
            <w:pPr>
              <w:pStyle w:val="TableParagraph"/>
              <w:jc w:val="center"/>
              <w:rPr>
                <w:sz w:val="28"/>
              </w:rPr>
            </w:pPr>
            <w:r>
              <w:rPr>
                <w:sz w:val="28"/>
              </w:rPr>
              <w:t xml:space="preserve">Відсоток обсягу </w:t>
            </w:r>
            <w:r w:rsidR="008D3F66">
              <w:rPr>
                <w:sz w:val="28"/>
              </w:rPr>
              <w:t>КР/</w:t>
            </w:r>
            <w:r>
              <w:rPr>
                <w:sz w:val="28"/>
              </w:rPr>
              <w:t>РГР</w:t>
            </w:r>
          </w:p>
        </w:tc>
      </w:tr>
      <w:tr w:rsidR="00293847" w14:paraId="6966A3B0" w14:textId="77777777" w:rsidTr="0028141B">
        <w:trPr>
          <w:trHeight w:val="276"/>
        </w:trPr>
        <w:tc>
          <w:tcPr>
            <w:tcW w:w="6731" w:type="dxa"/>
          </w:tcPr>
          <w:p w14:paraId="46A5255C" w14:textId="77777777" w:rsidR="00293847" w:rsidRDefault="00293847" w:rsidP="0028141B">
            <w:pPr>
              <w:pStyle w:val="TableParagraph"/>
              <w:tabs>
                <w:tab w:val="left" w:pos="1447"/>
              </w:tabs>
              <w:rPr>
                <w:sz w:val="28"/>
              </w:rPr>
            </w:pPr>
            <w:r>
              <w:rPr>
                <w:sz w:val="28"/>
              </w:rPr>
              <w:t>1.</w:t>
            </w:r>
            <w:r>
              <w:rPr>
                <w:spacing w:val="69"/>
                <w:sz w:val="28"/>
              </w:rPr>
              <w:t xml:space="preserve"> </w:t>
            </w:r>
            <w:r>
              <w:rPr>
                <w:sz w:val="28"/>
              </w:rPr>
              <w:t>Аналіз вихідних даних</w:t>
            </w:r>
          </w:p>
        </w:tc>
        <w:tc>
          <w:tcPr>
            <w:tcW w:w="3010" w:type="dxa"/>
          </w:tcPr>
          <w:p w14:paraId="489724AC" w14:textId="77777777" w:rsidR="00293847" w:rsidRDefault="00293847" w:rsidP="0028141B">
            <w:pPr>
              <w:pStyle w:val="TableParagraph"/>
              <w:jc w:val="center"/>
              <w:rPr>
                <w:sz w:val="28"/>
              </w:rPr>
            </w:pPr>
            <w:r>
              <w:rPr>
                <w:sz w:val="28"/>
              </w:rPr>
              <w:t>5</w:t>
            </w:r>
          </w:p>
        </w:tc>
      </w:tr>
      <w:tr w:rsidR="00293847" w14:paraId="4A4B0C35" w14:textId="77777777" w:rsidTr="0028141B">
        <w:trPr>
          <w:trHeight w:val="352"/>
        </w:trPr>
        <w:tc>
          <w:tcPr>
            <w:tcW w:w="6731" w:type="dxa"/>
          </w:tcPr>
          <w:p w14:paraId="21A28289" w14:textId="77777777" w:rsidR="00293847" w:rsidRDefault="00293847" w:rsidP="0028141B">
            <w:pPr>
              <w:pStyle w:val="TableParagraph"/>
              <w:rPr>
                <w:sz w:val="28"/>
              </w:rPr>
            </w:pPr>
            <w:r>
              <w:rPr>
                <w:sz w:val="28"/>
              </w:rPr>
              <w:t>2. Визначення цілей проєкту</w:t>
            </w:r>
          </w:p>
        </w:tc>
        <w:tc>
          <w:tcPr>
            <w:tcW w:w="3010" w:type="dxa"/>
          </w:tcPr>
          <w:p w14:paraId="72769550" w14:textId="77777777" w:rsidR="00293847" w:rsidRDefault="00293847" w:rsidP="0028141B">
            <w:pPr>
              <w:pStyle w:val="TableParagraph"/>
              <w:jc w:val="center"/>
              <w:rPr>
                <w:sz w:val="28"/>
              </w:rPr>
            </w:pPr>
            <w:r>
              <w:rPr>
                <w:sz w:val="28"/>
              </w:rPr>
              <w:t>10</w:t>
            </w:r>
          </w:p>
        </w:tc>
      </w:tr>
      <w:tr w:rsidR="00293847" w14:paraId="5D0B45D7" w14:textId="77777777" w:rsidTr="00EF1F60">
        <w:trPr>
          <w:trHeight w:val="359"/>
        </w:trPr>
        <w:tc>
          <w:tcPr>
            <w:tcW w:w="6731" w:type="dxa"/>
          </w:tcPr>
          <w:p w14:paraId="3C2027B1" w14:textId="77777777" w:rsidR="00293847" w:rsidRPr="006816FD" w:rsidRDefault="00293847" w:rsidP="0028141B">
            <w:pPr>
              <w:adjustRightInd w:val="0"/>
              <w:spacing w:after="0" w:line="240" w:lineRule="auto"/>
              <w:rPr>
                <w:rFonts w:ascii="Times New Roman" w:hAnsi="Times New Roman" w:cs="Times New Roman"/>
                <w:sz w:val="28"/>
              </w:rPr>
            </w:pPr>
            <w:r w:rsidRPr="006816FD">
              <w:rPr>
                <w:rFonts w:ascii="Times New Roman" w:hAnsi="Times New Roman" w:cs="Times New Roman"/>
                <w:sz w:val="28"/>
              </w:rPr>
              <w:t>3.</w:t>
            </w:r>
            <w:r w:rsidRPr="006816FD">
              <w:rPr>
                <w:rFonts w:ascii="Times New Roman" w:hAnsi="Times New Roman" w:cs="Times New Roman"/>
                <w:spacing w:val="-2"/>
                <w:sz w:val="28"/>
              </w:rPr>
              <w:t xml:space="preserve"> </w:t>
            </w:r>
            <w:r w:rsidRPr="006816FD">
              <w:rPr>
                <w:rFonts w:ascii="Times New Roman" w:hAnsi="Times New Roman" w:cs="Times New Roman"/>
                <w:sz w:val="28"/>
                <w:szCs w:val="28"/>
              </w:rPr>
              <w:t>Визначення альтернативних способів досягнення мети проєкту та їх оцінка</w:t>
            </w:r>
          </w:p>
        </w:tc>
        <w:tc>
          <w:tcPr>
            <w:tcW w:w="3010" w:type="dxa"/>
          </w:tcPr>
          <w:p w14:paraId="389F945B" w14:textId="77777777" w:rsidR="00293847" w:rsidRDefault="00293847" w:rsidP="0028141B">
            <w:pPr>
              <w:pStyle w:val="TableParagraph"/>
              <w:jc w:val="center"/>
              <w:rPr>
                <w:sz w:val="28"/>
              </w:rPr>
            </w:pPr>
            <w:r>
              <w:rPr>
                <w:sz w:val="28"/>
              </w:rPr>
              <w:t>10</w:t>
            </w:r>
          </w:p>
        </w:tc>
      </w:tr>
      <w:tr w:rsidR="00293847" w14:paraId="1157DD7A" w14:textId="77777777" w:rsidTr="00EF1F60">
        <w:trPr>
          <w:trHeight w:val="368"/>
        </w:trPr>
        <w:tc>
          <w:tcPr>
            <w:tcW w:w="6731" w:type="dxa"/>
          </w:tcPr>
          <w:p w14:paraId="148340B2" w14:textId="77777777" w:rsidR="00293847" w:rsidRDefault="00293847" w:rsidP="0028141B">
            <w:pPr>
              <w:pStyle w:val="TableParagraph"/>
              <w:tabs>
                <w:tab w:val="left" w:pos="2201"/>
                <w:tab w:val="left" w:pos="3900"/>
                <w:tab w:val="left" w:pos="5839"/>
              </w:tabs>
              <w:rPr>
                <w:sz w:val="28"/>
              </w:rPr>
            </w:pPr>
            <w:r>
              <w:rPr>
                <w:sz w:val="28"/>
              </w:rPr>
              <w:t>4.</w:t>
            </w:r>
            <w:r>
              <w:rPr>
                <w:spacing w:val="-3"/>
                <w:sz w:val="28"/>
              </w:rPr>
              <w:t xml:space="preserve"> </w:t>
            </w:r>
            <w:r w:rsidRPr="00044034">
              <w:rPr>
                <w:rFonts w:ascii="Times New Roman,Bold" w:eastAsiaTheme="minorHAnsi" w:hAnsi="Times New Roman,Bold" w:cs="Times New Roman,Bold"/>
                <w:sz w:val="28"/>
                <w:szCs w:val="28"/>
              </w:rPr>
              <w:t>Управління окремими компонентами проєкту</w:t>
            </w:r>
          </w:p>
        </w:tc>
        <w:tc>
          <w:tcPr>
            <w:tcW w:w="3010" w:type="dxa"/>
          </w:tcPr>
          <w:p w14:paraId="0A559C3F" w14:textId="77777777" w:rsidR="00293847" w:rsidRDefault="00293847" w:rsidP="0028141B">
            <w:pPr>
              <w:pStyle w:val="TableParagraph"/>
              <w:jc w:val="center"/>
              <w:rPr>
                <w:sz w:val="28"/>
              </w:rPr>
            </w:pPr>
            <w:r>
              <w:rPr>
                <w:sz w:val="28"/>
              </w:rPr>
              <w:t>10</w:t>
            </w:r>
          </w:p>
        </w:tc>
      </w:tr>
      <w:tr w:rsidR="00293847" w14:paraId="217EC8E7" w14:textId="77777777" w:rsidTr="00EF1F60">
        <w:trPr>
          <w:trHeight w:val="341"/>
        </w:trPr>
        <w:tc>
          <w:tcPr>
            <w:tcW w:w="6731" w:type="dxa"/>
          </w:tcPr>
          <w:p w14:paraId="72D85AD2" w14:textId="77777777" w:rsidR="00293847" w:rsidRDefault="00293847" w:rsidP="0028141B">
            <w:pPr>
              <w:pStyle w:val="TableParagraph"/>
              <w:rPr>
                <w:sz w:val="28"/>
              </w:rPr>
            </w:pPr>
            <w:r>
              <w:rPr>
                <w:sz w:val="28"/>
              </w:rPr>
              <w:t>5.</w:t>
            </w:r>
            <w:r>
              <w:rPr>
                <w:spacing w:val="-3"/>
                <w:sz w:val="28"/>
              </w:rPr>
              <w:t xml:space="preserve"> </w:t>
            </w:r>
            <w:r w:rsidRPr="00044034">
              <w:rPr>
                <w:rFonts w:ascii="Times New Roman,Bold" w:eastAsiaTheme="minorHAnsi" w:hAnsi="Times New Roman,Bold" w:cs="Times New Roman,Bold"/>
                <w:sz w:val="28"/>
                <w:szCs w:val="28"/>
              </w:rPr>
              <w:t xml:space="preserve">Оптимізація </w:t>
            </w:r>
            <w:r>
              <w:rPr>
                <w:rFonts w:ascii="Times New Roman,Bold" w:eastAsiaTheme="minorHAnsi" w:hAnsi="Times New Roman,Bold" w:cs="Times New Roman,Bold"/>
                <w:sz w:val="28"/>
                <w:szCs w:val="28"/>
              </w:rPr>
              <w:t>проєкт</w:t>
            </w:r>
            <w:r w:rsidRPr="00044034">
              <w:rPr>
                <w:rFonts w:ascii="Times New Roman,Bold" w:eastAsiaTheme="minorHAnsi" w:hAnsi="Times New Roman,Bold" w:cs="Times New Roman,Bold"/>
                <w:sz w:val="28"/>
                <w:szCs w:val="28"/>
              </w:rPr>
              <w:t>у</w:t>
            </w:r>
          </w:p>
        </w:tc>
        <w:tc>
          <w:tcPr>
            <w:tcW w:w="3010" w:type="dxa"/>
          </w:tcPr>
          <w:p w14:paraId="712131C2" w14:textId="77777777" w:rsidR="00293847" w:rsidRDefault="00293847" w:rsidP="0028141B">
            <w:pPr>
              <w:pStyle w:val="TableParagraph"/>
              <w:jc w:val="center"/>
              <w:rPr>
                <w:sz w:val="28"/>
              </w:rPr>
            </w:pPr>
            <w:r>
              <w:rPr>
                <w:sz w:val="28"/>
              </w:rPr>
              <w:t>15</w:t>
            </w:r>
          </w:p>
        </w:tc>
      </w:tr>
      <w:tr w:rsidR="00293847" w14:paraId="2478B640" w14:textId="77777777" w:rsidTr="00EF1F60">
        <w:trPr>
          <w:trHeight w:val="368"/>
        </w:trPr>
        <w:tc>
          <w:tcPr>
            <w:tcW w:w="6731" w:type="dxa"/>
          </w:tcPr>
          <w:p w14:paraId="17EE0F47" w14:textId="77777777" w:rsidR="00293847" w:rsidRDefault="00293847" w:rsidP="0028141B">
            <w:pPr>
              <w:pStyle w:val="TableParagraph"/>
              <w:tabs>
                <w:tab w:val="left" w:pos="1907"/>
                <w:tab w:val="left" w:pos="3490"/>
                <w:tab w:val="left" w:pos="4200"/>
                <w:tab w:val="left" w:pos="5465"/>
              </w:tabs>
              <w:rPr>
                <w:sz w:val="28"/>
              </w:rPr>
            </w:pPr>
            <w:r>
              <w:rPr>
                <w:sz w:val="28"/>
              </w:rPr>
              <w:t>6.</w:t>
            </w:r>
            <w:r>
              <w:rPr>
                <w:spacing w:val="67"/>
                <w:sz w:val="28"/>
              </w:rPr>
              <w:t xml:space="preserve"> </w:t>
            </w:r>
            <w:r>
              <w:rPr>
                <w:sz w:val="28"/>
              </w:rPr>
              <w:t>Аналіз ризиків проєкту</w:t>
            </w:r>
          </w:p>
        </w:tc>
        <w:tc>
          <w:tcPr>
            <w:tcW w:w="3010" w:type="dxa"/>
          </w:tcPr>
          <w:p w14:paraId="22CCC39A" w14:textId="77777777" w:rsidR="00293847" w:rsidRDefault="00293847" w:rsidP="0028141B">
            <w:pPr>
              <w:pStyle w:val="TableParagraph"/>
              <w:jc w:val="center"/>
              <w:rPr>
                <w:sz w:val="28"/>
              </w:rPr>
            </w:pPr>
            <w:r>
              <w:rPr>
                <w:sz w:val="28"/>
              </w:rPr>
              <w:t>15</w:t>
            </w:r>
          </w:p>
        </w:tc>
      </w:tr>
      <w:tr w:rsidR="00293847" w14:paraId="041C5431" w14:textId="77777777" w:rsidTr="0028141B">
        <w:trPr>
          <w:trHeight w:val="360"/>
        </w:trPr>
        <w:tc>
          <w:tcPr>
            <w:tcW w:w="6731" w:type="dxa"/>
          </w:tcPr>
          <w:p w14:paraId="45F47DC8" w14:textId="77777777" w:rsidR="00293847" w:rsidRDefault="00293847" w:rsidP="0028141B">
            <w:pPr>
              <w:pStyle w:val="TableParagraph"/>
              <w:rPr>
                <w:sz w:val="28"/>
              </w:rPr>
            </w:pPr>
            <w:r>
              <w:rPr>
                <w:sz w:val="28"/>
              </w:rPr>
              <w:t>7. Виконання графічних робіт</w:t>
            </w:r>
          </w:p>
        </w:tc>
        <w:tc>
          <w:tcPr>
            <w:tcW w:w="3010" w:type="dxa"/>
          </w:tcPr>
          <w:p w14:paraId="4F8A34E7" w14:textId="77777777" w:rsidR="00293847" w:rsidRDefault="00293847" w:rsidP="0028141B">
            <w:pPr>
              <w:pStyle w:val="TableParagraph"/>
              <w:jc w:val="center"/>
              <w:rPr>
                <w:sz w:val="28"/>
              </w:rPr>
            </w:pPr>
            <w:r>
              <w:rPr>
                <w:sz w:val="28"/>
              </w:rPr>
              <w:t>25</w:t>
            </w:r>
          </w:p>
        </w:tc>
      </w:tr>
      <w:tr w:rsidR="00293847" w14:paraId="7E34F1E8" w14:textId="77777777" w:rsidTr="0028141B">
        <w:trPr>
          <w:trHeight w:val="296"/>
        </w:trPr>
        <w:tc>
          <w:tcPr>
            <w:tcW w:w="6731" w:type="dxa"/>
          </w:tcPr>
          <w:p w14:paraId="4DD6A036" w14:textId="77777777" w:rsidR="00293847" w:rsidRDefault="00293847" w:rsidP="0028141B">
            <w:pPr>
              <w:pStyle w:val="TableParagraph"/>
              <w:rPr>
                <w:sz w:val="28"/>
              </w:rPr>
            </w:pPr>
            <w:r>
              <w:rPr>
                <w:sz w:val="28"/>
              </w:rPr>
              <w:t>8. Захист завдання</w:t>
            </w:r>
          </w:p>
        </w:tc>
        <w:tc>
          <w:tcPr>
            <w:tcW w:w="3010" w:type="dxa"/>
          </w:tcPr>
          <w:p w14:paraId="3DCD0B3D" w14:textId="77777777" w:rsidR="00293847" w:rsidRDefault="00293847" w:rsidP="0028141B">
            <w:pPr>
              <w:pStyle w:val="TableParagraph"/>
              <w:jc w:val="center"/>
              <w:rPr>
                <w:sz w:val="28"/>
              </w:rPr>
            </w:pPr>
            <w:r>
              <w:rPr>
                <w:sz w:val="28"/>
              </w:rPr>
              <w:t>10</w:t>
            </w:r>
          </w:p>
        </w:tc>
      </w:tr>
    </w:tbl>
    <w:p w14:paraId="50314DD0" w14:textId="77777777" w:rsidR="00293847" w:rsidRDefault="00293847" w:rsidP="00293847">
      <w:pPr>
        <w:pStyle w:val="a5"/>
        <w:rPr>
          <w:sz w:val="20"/>
        </w:rPr>
      </w:pPr>
    </w:p>
    <w:p w14:paraId="62108631" w14:textId="4AB8497A" w:rsidR="00F67F4A" w:rsidRPr="00CF124C" w:rsidRDefault="001E53ED" w:rsidP="00A91D5E">
      <w:pPr>
        <w:spacing w:after="0" w:line="240" w:lineRule="auto"/>
        <w:ind w:left="180" w:firstLine="529"/>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Обсяг РГР не повинен перевищувати 10 сторінок</w:t>
      </w:r>
      <w:r w:rsidR="000559A6">
        <w:rPr>
          <w:rFonts w:ascii="Times New Roman" w:eastAsia="inter" w:hAnsi="Times New Roman" w:cs="Times New Roman"/>
          <w:color w:val="000000"/>
          <w:sz w:val="28"/>
          <w:szCs w:val="28"/>
        </w:rPr>
        <w:t>, а обсяг КР – 25 сторінок</w:t>
      </w:r>
      <w:r>
        <w:rPr>
          <w:rFonts w:ascii="Times New Roman" w:eastAsia="inter" w:hAnsi="Times New Roman" w:cs="Times New Roman"/>
          <w:color w:val="000000"/>
          <w:sz w:val="28"/>
          <w:szCs w:val="28"/>
        </w:rPr>
        <w:t xml:space="preserve">. При оформленні </w:t>
      </w:r>
      <w:r w:rsidR="00A91D5E">
        <w:rPr>
          <w:rFonts w:ascii="Times New Roman" w:eastAsia="inter" w:hAnsi="Times New Roman" w:cs="Times New Roman"/>
          <w:color w:val="000000"/>
          <w:sz w:val="28"/>
          <w:szCs w:val="28"/>
        </w:rPr>
        <w:t xml:space="preserve">треба керуватися навчальним посібником </w:t>
      </w:r>
      <w:r w:rsidR="00CF124C">
        <w:rPr>
          <w:rFonts w:ascii="Times New Roman" w:eastAsia="inter" w:hAnsi="Times New Roman" w:cs="Times New Roman"/>
          <w:color w:val="000000"/>
          <w:sz w:val="28"/>
          <w:szCs w:val="28"/>
        </w:rPr>
        <w:t>«</w:t>
      </w:r>
      <w:r w:rsidR="00CF124C" w:rsidRPr="00CF124C">
        <w:rPr>
          <w:rFonts w:ascii="Times New Roman" w:eastAsia="inter" w:hAnsi="Times New Roman" w:cs="Times New Roman"/>
          <w:color w:val="000000"/>
          <w:sz w:val="28"/>
          <w:szCs w:val="28"/>
        </w:rPr>
        <w:t>Студентська навчальна звітність. Текстова частина (пояснювальна записка). Загальні вимоги до побудови, викладення та оформлення</w:t>
      </w:r>
      <w:r w:rsidR="0028141B">
        <w:rPr>
          <w:rFonts w:ascii="Times New Roman" w:eastAsia="inter" w:hAnsi="Times New Roman" w:cs="Times New Roman"/>
          <w:color w:val="000000"/>
          <w:sz w:val="28"/>
          <w:szCs w:val="28"/>
        </w:rPr>
        <w:t>»</w:t>
      </w:r>
      <w:r w:rsidR="00CF124C" w:rsidRPr="00CF124C">
        <w:rPr>
          <w:rFonts w:ascii="Times New Roman" w:eastAsia="inter" w:hAnsi="Times New Roman" w:cs="Times New Roman"/>
          <w:color w:val="000000"/>
          <w:sz w:val="28"/>
          <w:szCs w:val="28"/>
        </w:rPr>
        <w:t xml:space="preserve">. Методичний посібник з додержання вимог </w:t>
      </w:r>
      <w:proofErr w:type="spellStart"/>
      <w:r w:rsidR="00CF124C" w:rsidRPr="00CF124C">
        <w:rPr>
          <w:rFonts w:ascii="Times New Roman" w:eastAsia="inter" w:hAnsi="Times New Roman" w:cs="Times New Roman"/>
          <w:color w:val="000000"/>
          <w:sz w:val="28"/>
          <w:szCs w:val="28"/>
        </w:rPr>
        <w:t>нормоконтролю</w:t>
      </w:r>
      <w:proofErr w:type="spellEnd"/>
      <w:r w:rsidR="00CF124C" w:rsidRPr="00CF124C">
        <w:rPr>
          <w:rFonts w:ascii="Times New Roman" w:eastAsia="inter" w:hAnsi="Times New Roman" w:cs="Times New Roman"/>
          <w:color w:val="000000"/>
          <w:sz w:val="28"/>
          <w:szCs w:val="28"/>
        </w:rPr>
        <w:t xml:space="preserve"> у студентській навчальній звітності / </w:t>
      </w:r>
      <w:proofErr w:type="spellStart"/>
      <w:r w:rsidR="00CF124C" w:rsidRPr="00CF124C">
        <w:rPr>
          <w:rFonts w:ascii="Times New Roman" w:eastAsia="inter" w:hAnsi="Times New Roman" w:cs="Times New Roman"/>
          <w:color w:val="000000"/>
          <w:sz w:val="28"/>
          <w:szCs w:val="28"/>
        </w:rPr>
        <w:t>УкрДАЗТ</w:t>
      </w:r>
      <w:proofErr w:type="spellEnd"/>
      <w:r w:rsidR="00CF124C" w:rsidRPr="00CF124C">
        <w:rPr>
          <w:rFonts w:ascii="Times New Roman" w:eastAsia="inter" w:hAnsi="Times New Roman" w:cs="Times New Roman"/>
          <w:color w:val="000000"/>
          <w:sz w:val="28"/>
          <w:szCs w:val="28"/>
        </w:rPr>
        <w:t xml:space="preserve"> ; уклад.: [Л.М. Козар, Є.В. Коновалов, А.О. Лапко та ін.]. – Х. : </w:t>
      </w:r>
      <w:proofErr w:type="spellStart"/>
      <w:r w:rsidR="00CF124C" w:rsidRPr="00CF124C">
        <w:rPr>
          <w:rFonts w:ascii="Times New Roman" w:eastAsia="inter" w:hAnsi="Times New Roman" w:cs="Times New Roman"/>
          <w:color w:val="000000"/>
          <w:sz w:val="28"/>
          <w:szCs w:val="28"/>
        </w:rPr>
        <w:t>УкрДАЗТ</w:t>
      </w:r>
      <w:proofErr w:type="spellEnd"/>
      <w:r w:rsidR="00CF124C" w:rsidRPr="00CF124C">
        <w:rPr>
          <w:rFonts w:ascii="Times New Roman" w:eastAsia="inter" w:hAnsi="Times New Roman" w:cs="Times New Roman"/>
          <w:color w:val="000000"/>
          <w:sz w:val="28"/>
          <w:szCs w:val="28"/>
        </w:rPr>
        <w:t>, 2014. – 58 с.</w:t>
      </w:r>
      <w:r w:rsidR="0028141B">
        <w:rPr>
          <w:rFonts w:ascii="Times New Roman" w:eastAsia="inter" w:hAnsi="Times New Roman" w:cs="Times New Roman"/>
          <w:color w:val="000000"/>
          <w:sz w:val="28"/>
          <w:szCs w:val="28"/>
        </w:rPr>
        <w:t xml:space="preserve"> Захист РГР відбувається шляхом співбесіди під час практичних занять.</w:t>
      </w:r>
    </w:p>
    <w:p w14:paraId="20F276DA" w14:textId="77777777" w:rsidR="00F67F4A" w:rsidRDefault="00F67F4A" w:rsidP="00851874">
      <w:pPr>
        <w:spacing w:after="0" w:line="240" w:lineRule="auto"/>
        <w:ind w:left="180"/>
        <w:rPr>
          <w:rFonts w:ascii="Times New Roman" w:eastAsia="inter" w:hAnsi="Times New Roman" w:cs="Times New Roman"/>
          <w:color w:val="000000"/>
          <w:sz w:val="24"/>
          <w:szCs w:val="24"/>
        </w:rPr>
      </w:pPr>
    </w:p>
    <w:p w14:paraId="6398318D" w14:textId="78BBDA38" w:rsidR="001A69A7" w:rsidRDefault="005405DF" w:rsidP="00DC1D71">
      <w:pPr>
        <w:spacing w:after="0" w:line="240" w:lineRule="auto"/>
        <w:ind w:left="-30"/>
        <w:jc w:val="center"/>
        <w:rPr>
          <w:rFonts w:ascii="Times New Roman" w:eastAsia="inter" w:hAnsi="Times New Roman" w:cs="Times New Roman"/>
          <w:b/>
          <w:color w:val="000000"/>
          <w:sz w:val="28"/>
          <w:szCs w:val="28"/>
        </w:rPr>
      </w:pPr>
      <w:bookmarkStart w:id="12" w:name="bm_14_методи_навчання"/>
      <w:r w:rsidRPr="00DC1D71">
        <w:rPr>
          <w:rFonts w:ascii="Times New Roman" w:eastAsia="inter" w:hAnsi="Times New Roman" w:cs="Times New Roman"/>
          <w:b/>
          <w:color w:val="000000"/>
          <w:sz w:val="28"/>
          <w:szCs w:val="28"/>
        </w:rPr>
        <w:t>1</w:t>
      </w:r>
      <w:r w:rsidR="003B71E0" w:rsidRPr="00DC1D71">
        <w:rPr>
          <w:rFonts w:ascii="Times New Roman" w:eastAsia="inter" w:hAnsi="Times New Roman" w:cs="Times New Roman"/>
          <w:b/>
          <w:color w:val="000000"/>
          <w:sz w:val="28"/>
          <w:szCs w:val="28"/>
        </w:rPr>
        <w:t>5</w:t>
      </w:r>
      <w:r w:rsidRPr="00DC1D71">
        <w:rPr>
          <w:rFonts w:ascii="Times New Roman" w:eastAsia="inter" w:hAnsi="Times New Roman" w:cs="Times New Roman"/>
          <w:b/>
          <w:color w:val="000000"/>
          <w:sz w:val="28"/>
          <w:szCs w:val="28"/>
        </w:rPr>
        <w:t xml:space="preserve"> МЕТОДИ НАВЧАННЯ</w:t>
      </w:r>
      <w:bookmarkEnd w:id="12"/>
    </w:p>
    <w:p w14:paraId="44792E7E" w14:textId="77777777" w:rsidR="002B1ECE" w:rsidRPr="00DC1D71" w:rsidRDefault="002B1ECE" w:rsidP="00DC1D71">
      <w:pPr>
        <w:spacing w:after="0" w:line="240" w:lineRule="auto"/>
        <w:ind w:left="-30"/>
        <w:jc w:val="center"/>
        <w:rPr>
          <w:rFonts w:ascii="Times New Roman" w:hAnsi="Times New Roman" w:cs="Times New Roman"/>
          <w:sz w:val="28"/>
          <w:szCs w:val="28"/>
        </w:rPr>
      </w:pPr>
    </w:p>
    <w:p w14:paraId="39519A16" w14:textId="6C257305" w:rsidR="00C7376E" w:rsidRPr="00F606CE" w:rsidRDefault="00C7376E" w:rsidP="006E2183">
      <w:pPr>
        <w:pStyle w:val="a4"/>
        <w:numPr>
          <w:ilvl w:val="0"/>
          <w:numId w:val="36"/>
        </w:numPr>
        <w:spacing w:after="0" w:line="240" w:lineRule="auto"/>
        <w:rPr>
          <w:rFonts w:ascii="Times New Roman" w:eastAsia="inter" w:hAnsi="Times New Roman" w:cs="Times New Roman"/>
          <w:color w:val="000000"/>
          <w:sz w:val="28"/>
          <w:szCs w:val="28"/>
        </w:rPr>
      </w:pPr>
      <w:r w:rsidRPr="00F606CE">
        <w:rPr>
          <w:rFonts w:ascii="Times New Roman" w:eastAsia="inter" w:hAnsi="Times New Roman" w:cs="Times New Roman"/>
          <w:color w:val="000000"/>
          <w:sz w:val="28"/>
          <w:szCs w:val="28"/>
        </w:rPr>
        <w:t xml:space="preserve">словесні: </w:t>
      </w:r>
      <w:r w:rsidR="00415989" w:rsidRPr="00526D37">
        <w:rPr>
          <w:rFonts w:ascii="Times New Roman" w:hAnsi="Times New Roman" w:cs="Times New Roman"/>
          <w:sz w:val="28"/>
          <w:szCs w:val="28"/>
        </w:rPr>
        <w:t>проведення проблемних лекцій, дискусій та обговорень</w:t>
      </w:r>
      <w:r w:rsidR="000017C7">
        <w:rPr>
          <w:rFonts w:ascii="Times New Roman" w:hAnsi="Times New Roman" w:cs="Times New Roman"/>
          <w:sz w:val="28"/>
          <w:szCs w:val="28"/>
        </w:rPr>
        <w:t>,</w:t>
      </w:r>
      <w:r w:rsidRPr="00F606CE">
        <w:rPr>
          <w:rFonts w:ascii="Times New Roman" w:eastAsia="inter" w:hAnsi="Times New Roman" w:cs="Times New Roman"/>
          <w:color w:val="000000"/>
          <w:sz w:val="28"/>
          <w:szCs w:val="28"/>
        </w:rPr>
        <w:t xml:space="preserve"> пояснення,</w:t>
      </w:r>
      <w:r w:rsidR="006E2183" w:rsidRPr="00F606CE">
        <w:rPr>
          <w:rFonts w:ascii="Times New Roman" w:eastAsia="inter" w:hAnsi="Times New Roman" w:cs="Times New Roman"/>
          <w:color w:val="000000"/>
          <w:sz w:val="28"/>
          <w:szCs w:val="28"/>
        </w:rPr>
        <w:t xml:space="preserve"> </w:t>
      </w:r>
      <w:r w:rsidRPr="00F606CE">
        <w:rPr>
          <w:rFonts w:ascii="Times New Roman" w:eastAsia="inter" w:hAnsi="Times New Roman" w:cs="Times New Roman"/>
          <w:color w:val="000000"/>
          <w:sz w:val="28"/>
          <w:szCs w:val="28"/>
        </w:rPr>
        <w:t>розповідь, бесіда</w:t>
      </w:r>
      <w:r w:rsidR="006E2183" w:rsidRPr="00F606CE">
        <w:rPr>
          <w:rFonts w:ascii="Times New Roman" w:eastAsia="inter" w:hAnsi="Times New Roman" w:cs="Times New Roman"/>
          <w:color w:val="000000"/>
          <w:sz w:val="28"/>
          <w:szCs w:val="28"/>
        </w:rPr>
        <w:t>;</w:t>
      </w:r>
    </w:p>
    <w:p w14:paraId="5B610A59" w14:textId="75C841D8" w:rsidR="006E2183" w:rsidRPr="00F606CE" w:rsidRDefault="006E2183" w:rsidP="006E2183">
      <w:pPr>
        <w:pStyle w:val="a4"/>
        <w:numPr>
          <w:ilvl w:val="0"/>
          <w:numId w:val="36"/>
        </w:numPr>
        <w:spacing w:after="0" w:line="240" w:lineRule="auto"/>
        <w:rPr>
          <w:rFonts w:ascii="Times New Roman" w:eastAsia="inter" w:hAnsi="Times New Roman" w:cs="Times New Roman"/>
          <w:color w:val="000000"/>
          <w:sz w:val="28"/>
          <w:szCs w:val="28"/>
        </w:rPr>
      </w:pPr>
      <w:r w:rsidRPr="00C7376E">
        <w:rPr>
          <w:rFonts w:ascii="Times New Roman" w:eastAsia="inter" w:hAnsi="Times New Roman" w:cs="Times New Roman"/>
          <w:color w:val="000000"/>
          <w:sz w:val="28"/>
          <w:szCs w:val="28"/>
        </w:rPr>
        <w:t xml:space="preserve">наочні: </w:t>
      </w:r>
      <w:r w:rsidR="0012119C" w:rsidRPr="00526D37">
        <w:rPr>
          <w:rFonts w:ascii="Times New Roman" w:hAnsi="Times New Roman" w:cs="Times New Roman"/>
          <w:sz w:val="28"/>
          <w:szCs w:val="28"/>
        </w:rPr>
        <w:t>пояснювально-ілюстративний метод</w:t>
      </w:r>
      <w:r w:rsidR="00A52E2F">
        <w:rPr>
          <w:rFonts w:ascii="Times New Roman" w:hAnsi="Times New Roman" w:cs="Times New Roman"/>
          <w:sz w:val="28"/>
          <w:szCs w:val="28"/>
        </w:rPr>
        <w:t>, демонстраці</w:t>
      </w:r>
      <w:r w:rsidR="00526F19">
        <w:rPr>
          <w:rFonts w:ascii="Times New Roman" w:hAnsi="Times New Roman" w:cs="Times New Roman"/>
          <w:sz w:val="28"/>
          <w:szCs w:val="28"/>
        </w:rPr>
        <w:t>ї відео та презентацій</w:t>
      </w:r>
      <w:r w:rsidR="0012119C">
        <w:rPr>
          <w:rFonts w:ascii="Times New Roman" w:hAnsi="Times New Roman" w:cs="Times New Roman"/>
          <w:sz w:val="28"/>
          <w:szCs w:val="28"/>
        </w:rPr>
        <w:t>;</w:t>
      </w:r>
    </w:p>
    <w:p w14:paraId="455B9388" w14:textId="7DAFBE90" w:rsidR="00C7376E" w:rsidRPr="00C7376E" w:rsidRDefault="00C7376E" w:rsidP="00C7376E">
      <w:pPr>
        <w:spacing w:after="0" w:line="240" w:lineRule="auto"/>
        <w:ind w:left="180"/>
        <w:rPr>
          <w:rFonts w:ascii="Times New Roman" w:eastAsia="inter" w:hAnsi="Times New Roman" w:cs="Times New Roman"/>
          <w:color w:val="000000"/>
          <w:sz w:val="28"/>
          <w:szCs w:val="28"/>
        </w:rPr>
      </w:pPr>
      <w:r w:rsidRPr="00C7376E">
        <w:rPr>
          <w:rFonts w:ascii="Times New Roman" w:eastAsia="inter" w:hAnsi="Times New Roman" w:cs="Times New Roman"/>
          <w:color w:val="000000"/>
          <w:sz w:val="28"/>
          <w:szCs w:val="28"/>
        </w:rPr>
        <w:t xml:space="preserve">3) практичні: </w:t>
      </w:r>
      <w:r w:rsidR="00F606CE" w:rsidRPr="00F606CE">
        <w:rPr>
          <w:rFonts w:ascii="Times New Roman" w:hAnsi="Times New Roman" w:cs="Times New Roman"/>
          <w:sz w:val="28"/>
          <w:szCs w:val="28"/>
        </w:rPr>
        <w:t>розгляд практичних ситуацій, проведення</w:t>
      </w:r>
      <w:r w:rsidR="00F606CE" w:rsidRPr="00526D37">
        <w:rPr>
          <w:rFonts w:ascii="Times New Roman" w:hAnsi="Times New Roman" w:cs="Times New Roman"/>
          <w:sz w:val="28"/>
          <w:szCs w:val="28"/>
        </w:rPr>
        <w:t xml:space="preserve"> проблемних дискусій та обговорень</w:t>
      </w:r>
      <w:r w:rsidRPr="00C7376E">
        <w:rPr>
          <w:rFonts w:ascii="Times New Roman" w:eastAsia="inter" w:hAnsi="Times New Roman" w:cs="Times New Roman"/>
          <w:color w:val="000000"/>
          <w:sz w:val="28"/>
          <w:szCs w:val="28"/>
        </w:rPr>
        <w:t>;</w:t>
      </w:r>
    </w:p>
    <w:p w14:paraId="475AFD9A" w14:textId="53D6C8B7" w:rsidR="0012119C" w:rsidRDefault="006E2183" w:rsidP="00C7376E">
      <w:pPr>
        <w:spacing w:after="0" w:line="240" w:lineRule="auto"/>
        <w:ind w:left="180"/>
        <w:rPr>
          <w:rFonts w:ascii="Times New Roman" w:eastAsia="inter" w:hAnsi="Times New Roman" w:cs="Times New Roman"/>
          <w:color w:val="000000"/>
          <w:sz w:val="28"/>
          <w:szCs w:val="28"/>
        </w:rPr>
      </w:pPr>
      <w:r w:rsidRPr="00F606CE">
        <w:rPr>
          <w:rFonts w:ascii="Times New Roman" w:eastAsia="inter" w:hAnsi="Times New Roman" w:cs="Times New Roman"/>
          <w:color w:val="000000"/>
          <w:sz w:val="28"/>
          <w:szCs w:val="28"/>
        </w:rPr>
        <w:t>4)</w:t>
      </w:r>
      <w:r w:rsidR="00C7376E" w:rsidRPr="00C7376E">
        <w:rPr>
          <w:rFonts w:ascii="Times New Roman" w:eastAsia="inter" w:hAnsi="Times New Roman" w:cs="Times New Roman"/>
          <w:color w:val="000000"/>
          <w:sz w:val="28"/>
          <w:szCs w:val="28"/>
        </w:rPr>
        <w:t xml:space="preserve"> інтерактивні: метод</w:t>
      </w:r>
      <w:r w:rsidR="00F606CE" w:rsidRPr="00F606CE">
        <w:rPr>
          <w:rFonts w:ascii="Times New Roman" w:eastAsia="inter" w:hAnsi="Times New Roman" w:cs="Times New Roman"/>
          <w:color w:val="000000"/>
          <w:sz w:val="28"/>
          <w:szCs w:val="28"/>
        </w:rPr>
        <w:t xml:space="preserve"> </w:t>
      </w:r>
      <w:r w:rsidR="00C7376E" w:rsidRPr="00F606CE">
        <w:rPr>
          <w:rFonts w:ascii="Times New Roman" w:eastAsia="inter" w:hAnsi="Times New Roman" w:cs="Times New Roman"/>
          <w:color w:val="000000"/>
          <w:sz w:val="28"/>
          <w:szCs w:val="28"/>
        </w:rPr>
        <w:t>кейсів</w:t>
      </w:r>
      <w:r w:rsidR="00D9041F">
        <w:rPr>
          <w:rFonts w:ascii="Times New Roman" w:eastAsia="inter" w:hAnsi="Times New Roman" w:cs="Times New Roman"/>
          <w:color w:val="000000"/>
          <w:sz w:val="28"/>
          <w:szCs w:val="28"/>
        </w:rPr>
        <w:t xml:space="preserve">, </w:t>
      </w:r>
      <w:r w:rsidR="00D9041F" w:rsidRPr="00DC1D71">
        <w:rPr>
          <w:rFonts w:ascii="Times New Roman" w:eastAsia="inter" w:hAnsi="Times New Roman" w:cs="Times New Roman"/>
          <w:color w:val="000000"/>
          <w:sz w:val="28"/>
          <w:szCs w:val="28"/>
        </w:rPr>
        <w:t>групова робота</w:t>
      </w:r>
      <w:r w:rsidR="00D9041F">
        <w:rPr>
          <w:rFonts w:ascii="Times New Roman" w:eastAsia="inter" w:hAnsi="Times New Roman" w:cs="Times New Roman"/>
          <w:color w:val="000000"/>
          <w:sz w:val="28"/>
          <w:szCs w:val="28"/>
        </w:rPr>
        <w:t xml:space="preserve"> над</w:t>
      </w:r>
      <w:r w:rsidR="00D9041F" w:rsidRPr="00DC1D71">
        <w:rPr>
          <w:rFonts w:ascii="Times New Roman" w:eastAsia="inter" w:hAnsi="Times New Roman" w:cs="Times New Roman"/>
          <w:color w:val="000000"/>
          <w:sz w:val="28"/>
          <w:szCs w:val="28"/>
        </w:rPr>
        <w:t xml:space="preserve"> проєкт</w:t>
      </w:r>
      <w:r w:rsidR="00D9041F">
        <w:rPr>
          <w:rFonts w:ascii="Times New Roman" w:eastAsia="inter" w:hAnsi="Times New Roman" w:cs="Times New Roman"/>
          <w:color w:val="000000"/>
          <w:sz w:val="28"/>
          <w:szCs w:val="28"/>
        </w:rPr>
        <w:t>ам</w:t>
      </w:r>
      <w:r w:rsidR="00D9041F" w:rsidRPr="00DC1D71">
        <w:rPr>
          <w:rFonts w:ascii="Times New Roman" w:eastAsia="inter" w:hAnsi="Times New Roman" w:cs="Times New Roman"/>
          <w:color w:val="000000"/>
          <w:sz w:val="28"/>
          <w:szCs w:val="28"/>
        </w:rPr>
        <w:t>и</w:t>
      </w:r>
      <w:r w:rsidR="00D9041F">
        <w:rPr>
          <w:rFonts w:ascii="Times New Roman" w:eastAsia="inter" w:hAnsi="Times New Roman" w:cs="Times New Roman"/>
          <w:color w:val="000000"/>
          <w:sz w:val="28"/>
          <w:szCs w:val="28"/>
        </w:rPr>
        <w:t>;</w:t>
      </w:r>
      <w:r w:rsidRPr="00F606CE">
        <w:rPr>
          <w:rFonts w:ascii="Times New Roman" w:eastAsia="inter" w:hAnsi="Times New Roman" w:cs="Times New Roman"/>
          <w:color w:val="000000"/>
          <w:sz w:val="28"/>
          <w:szCs w:val="28"/>
        </w:rPr>
        <w:t xml:space="preserve"> </w:t>
      </w:r>
    </w:p>
    <w:p w14:paraId="218062F8" w14:textId="692B07E8" w:rsidR="00C330F8" w:rsidRDefault="008920FC" w:rsidP="00C7376E">
      <w:pPr>
        <w:spacing w:after="0" w:line="240" w:lineRule="auto"/>
        <w:ind w:left="180"/>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5) самонавчання: </w:t>
      </w:r>
      <w:r w:rsidR="006E2183" w:rsidRPr="00C7376E">
        <w:rPr>
          <w:rFonts w:ascii="Times New Roman" w:eastAsia="inter" w:hAnsi="Times New Roman" w:cs="Times New Roman"/>
          <w:color w:val="000000"/>
          <w:sz w:val="28"/>
          <w:szCs w:val="28"/>
        </w:rPr>
        <w:t xml:space="preserve">робота з </w:t>
      </w:r>
      <w:r w:rsidR="00CE52B5" w:rsidRPr="00526D37">
        <w:rPr>
          <w:rFonts w:ascii="Times New Roman" w:hAnsi="Times New Roman" w:cs="Times New Roman"/>
          <w:sz w:val="28"/>
          <w:szCs w:val="28"/>
        </w:rPr>
        <w:t xml:space="preserve">навчально-методичною </w:t>
      </w:r>
      <w:r w:rsidR="00CE52B5">
        <w:rPr>
          <w:rFonts w:ascii="Times New Roman" w:hAnsi="Times New Roman" w:cs="Times New Roman"/>
          <w:sz w:val="28"/>
          <w:szCs w:val="28"/>
        </w:rPr>
        <w:t xml:space="preserve">та нормативною </w:t>
      </w:r>
      <w:r>
        <w:rPr>
          <w:rFonts w:ascii="Times New Roman" w:eastAsia="inter" w:hAnsi="Times New Roman" w:cs="Times New Roman"/>
          <w:color w:val="000000"/>
          <w:sz w:val="28"/>
          <w:szCs w:val="28"/>
        </w:rPr>
        <w:t>літературою</w:t>
      </w:r>
      <w:r w:rsidR="00CE52B5">
        <w:rPr>
          <w:rFonts w:ascii="Times New Roman" w:eastAsia="inter" w:hAnsi="Times New Roman" w:cs="Times New Roman"/>
          <w:color w:val="000000"/>
          <w:sz w:val="28"/>
          <w:szCs w:val="28"/>
        </w:rPr>
        <w:t xml:space="preserve">, </w:t>
      </w:r>
      <w:r w:rsidR="00EE23C3">
        <w:rPr>
          <w:rFonts w:ascii="Times New Roman" w:eastAsia="inter" w:hAnsi="Times New Roman" w:cs="Times New Roman"/>
          <w:color w:val="000000"/>
          <w:sz w:val="28"/>
          <w:szCs w:val="28"/>
        </w:rPr>
        <w:t>інтернет-ресурсами</w:t>
      </w:r>
      <w:r w:rsidR="00D9041F">
        <w:rPr>
          <w:rFonts w:ascii="Times New Roman" w:eastAsia="inter" w:hAnsi="Times New Roman" w:cs="Times New Roman"/>
          <w:color w:val="000000"/>
          <w:sz w:val="28"/>
          <w:szCs w:val="28"/>
        </w:rPr>
        <w:t>,</w:t>
      </w:r>
      <w:r w:rsidR="00D9041F" w:rsidRPr="00D9041F">
        <w:rPr>
          <w:rFonts w:ascii="Times New Roman" w:hAnsi="Times New Roman" w:cs="Times New Roman"/>
          <w:sz w:val="28"/>
          <w:szCs w:val="28"/>
        </w:rPr>
        <w:t xml:space="preserve"> </w:t>
      </w:r>
      <w:r w:rsidR="00D9041F" w:rsidRPr="00526D37">
        <w:rPr>
          <w:rFonts w:ascii="Times New Roman" w:hAnsi="Times New Roman" w:cs="Times New Roman"/>
          <w:sz w:val="28"/>
          <w:szCs w:val="28"/>
        </w:rPr>
        <w:t>робота студентів за індиві</w:t>
      </w:r>
      <w:r w:rsidR="00D9041F" w:rsidRPr="00526D37">
        <w:rPr>
          <w:rFonts w:ascii="Times New Roman" w:hAnsi="Times New Roman" w:cs="Times New Roman"/>
          <w:sz w:val="28"/>
          <w:szCs w:val="28"/>
        </w:rPr>
        <w:softHyphen/>
        <w:t>дуальним завданням</w:t>
      </w:r>
      <w:r w:rsidR="00EE23C3">
        <w:rPr>
          <w:rFonts w:ascii="Times New Roman" w:eastAsia="inter" w:hAnsi="Times New Roman" w:cs="Times New Roman"/>
          <w:color w:val="000000"/>
          <w:sz w:val="28"/>
          <w:szCs w:val="28"/>
        </w:rPr>
        <w:t>.</w:t>
      </w:r>
    </w:p>
    <w:p w14:paraId="43F64237" w14:textId="77777777" w:rsidR="000559A6" w:rsidRPr="00F606CE" w:rsidRDefault="000559A6" w:rsidP="00C7376E">
      <w:pPr>
        <w:spacing w:after="0" w:line="240" w:lineRule="auto"/>
        <w:ind w:left="180"/>
        <w:rPr>
          <w:rFonts w:ascii="Times New Roman" w:eastAsia="inter" w:hAnsi="Times New Roman" w:cs="Times New Roman"/>
          <w:color w:val="000000"/>
          <w:sz w:val="28"/>
          <w:szCs w:val="28"/>
        </w:rPr>
      </w:pPr>
    </w:p>
    <w:p w14:paraId="30CE0770" w14:textId="1065D5F8" w:rsidR="001A69A7" w:rsidRPr="003B71E0" w:rsidRDefault="001A69A7" w:rsidP="00E312D2">
      <w:pPr>
        <w:spacing w:after="0" w:line="240" w:lineRule="auto"/>
        <w:rPr>
          <w:rFonts w:ascii="Times New Roman" w:hAnsi="Times New Roman" w:cs="Times New Roman"/>
          <w:sz w:val="24"/>
          <w:szCs w:val="24"/>
        </w:rPr>
      </w:pPr>
    </w:p>
    <w:p w14:paraId="6B002CED" w14:textId="3C5556E4" w:rsidR="001A69A7" w:rsidRDefault="005405DF" w:rsidP="002B1ECE">
      <w:pPr>
        <w:spacing w:after="0" w:line="240" w:lineRule="auto"/>
        <w:ind w:left="-30"/>
        <w:jc w:val="center"/>
        <w:rPr>
          <w:rFonts w:ascii="Times New Roman" w:eastAsia="inter" w:hAnsi="Times New Roman" w:cs="Times New Roman"/>
          <w:b/>
          <w:color w:val="000000"/>
          <w:sz w:val="28"/>
          <w:szCs w:val="28"/>
        </w:rPr>
      </w:pPr>
      <w:bookmarkStart w:id="13" w:name="bm_15_методи_та_форми_контролю"/>
      <w:r w:rsidRPr="002B1ECE">
        <w:rPr>
          <w:rFonts w:ascii="Times New Roman" w:eastAsia="inter" w:hAnsi="Times New Roman" w:cs="Times New Roman"/>
          <w:b/>
          <w:color w:val="000000"/>
          <w:sz w:val="28"/>
          <w:szCs w:val="28"/>
        </w:rPr>
        <w:lastRenderedPageBreak/>
        <w:t>1</w:t>
      </w:r>
      <w:r w:rsidR="003B71E0" w:rsidRPr="002B1ECE">
        <w:rPr>
          <w:rFonts w:ascii="Times New Roman" w:eastAsia="inter" w:hAnsi="Times New Roman" w:cs="Times New Roman"/>
          <w:b/>
          <w:color w:val="000000"/>
          <w:sz w:val="28"/>
          <w:szCs w:val="28"/>
        </w:rPr>
        <w:t>6</w:t>
      </w:r>
      <w:r w:rsidRPr="002B1ECE">
        <w:rPr>
          <w:rFonts w:ascii="Times New Roman" w:eastAsia="inter" w:hAnsi="Times New Roman" w:cs="Times New Roman"/>
          <w:b/>
          <w:color w:val="000000"/>
          <w:sz w:val="28"/>
          <w:szCs w:val="28"/>
        </w:rPr>
        <w:t xml:space="preserve">  ФОРМИ КОНТРОЛЮ</w:t>
      </w:r>
      <w:bookmarkEnd w:id="13"/>
    </w:p>
    <w:p w14:paraId="365D7328" w14:textId="77777777" w:rsidR="002B1ECE" w:rsidRPr="002B1ECE" w:rsidRDefault="002B1ECE" w:rsidP="002B1ECE">
      <w:pPr>
        <w:spacing w:after="0" w:line="240" w:lineRule="auto"/>
        <w:ind w:left="-30"/>
        <w:jc w:val="center"/>
        <w:rPr>
          <w:rFonts w:ascii="Times New Roman" w:hAnsi="Times New Roman" w:cs="Times New Roman"/>
          <w:sz w:val="28"/>
          <w:szCs w:val="28"/>
        </w:rPr>
      </w:pPr>
    </w:p>
    <w:p w14:paraId="00C866C1" w14:textId="76CCA0DA" w:rsidR="001A69A7" w:rsidRPr="002B1ECE" w:rsidRDefault="005405DF" w:rsidP="00120828">
      <w:pPr>
        <w:pStyle w:val="TableParagraph"/>
        <w:ind w:left="107" w:firstLine="460"/>
        <w:jc w:val="both"/>
        <w:rPr>
          <w:sz w:val="28"/>
          <w:szCs w:val="28"/>
        </w:rPr>
      </w:pPr>
      <w:r w:rsidRPr="002B1ECE">
        <w:rPr>
          <w:rFonts w:eastAsia="inter"/>
          <w:color w:val="000000"/>
          <w:sz w:val="28"/>
          <w:szCs w:val="28"/>
        </w:rPr>
        <w:t>Поточний контроль</w:t>
      </w:r>
      <w:r w:rsidR="00851874" w:rsidRPr="002B1ECE">
        <w:rPr>
          <w:rFonts w:eastAsia="inter"/>
          <w:color w:val="000000"/>
          <w:sz w:val="28"/>
          <w:szCs w:val="28"/>
        </w:rPr>
        <w:t xml:space="preserve">: </w:t>
      </w:r>
      <w:r w:rsidR="008A7FA8">
        <w:rPr>
          <w:rFonts w:eastAsia="inter"/>
          <w:color w:val="000000"/>
          <w:sz w:val="28"/>
          <w:szCs w:val="28"/>
        </w:rPr>
        <w:t>Складається із в</w:t>
      </w:r>
      <w:r w:rsidR="009463A3">
        <w:rPr>
          <w:sz w:val="28"/>
        </w:rPr>
        <w:t>ідвідування занять</w:t>
      </w:r>
      <w:r w:rsidR="008A7FA8">
        <w:rPr>
          <w:sz w:val="28"/>
        </w:rPr>
        <w:t>, а</w:t>
      </w:r>
      <w:r w:rsidR="009463A3">
        <w:rPr>
          <w:sz w:val="28"/>
        </w:rPr>
        <w:t>ктивн</w:t>
      </w:r>
      <w:r w:rsidR="008A7FA8">
        <w:rPr>
          <w:sz w:val="28"/>
        </w:rPr>
        <w:t>о</w:t>
      </w:r>
      <w:r w:rsidR="009463A3">
        <w:rPr>
          <w:sz w:val="28"/>
        </w:rPr>
        <w:t>ст</w:t>
      </w:r>
      <w:r w:rsidR="008A7FA8">
        <w:rPr>
          <w:sz w:val="28"/>
        </w:rPr>
        <w:t>і</w:t>
      </w:r>
      <w:r w:rsidR="009463A3">
        <w:rPr>
          <w:sz w:val="28"/>
        </w:rPr>
        <w:t xml:space="preserve"> на заняттях (лекціях, </w:t>
      </w:r>
      <w:r w:rsidR="009463A3">
        <w:rPr>
          <w:spacing w:val="-3"/>
          <w:sz w:val="28"/>
        </w:rPr>
        <w:t>практичних</w:t>
      </w:r>
      <w:r w:rsidR="009463A3">
        <w:rPr>
          <w:sz w:val="28"/>
        </w:rPr>
        <w:t>)</w:t>
      </w:r>
      <w:r w:rsidR="008A7FA8">
        <w:rPr>
          <w:sz w:val="28"/>
        </w:rPr>
        <w:t xml:space="preserve">, виконання завдань під час практичних занять, </w:t>
      </w:r>
      <w:r w:rsidR="006F4767">
        <w:rPr>
          <w:sz w:val="28"/>
        </w:rPr>
        <w:t>виконання індивідуального завдання</w:t>
      </w:r>
      <w:r w:rsidR="009463A3">
        <w:rPr>
          <w:sz w:val="28"/>
        </w:rPr>
        <w:t>.</w:t>
      </w:r>
    </w:p>
    <w:p w14:paraId="231AA7E6" w14:textId="50F34A38" w:rsidR="001A69A7" w:rsidRDefault="005405DF" w:rsidP="00120828">
      <w:pPr>
        <w:spacing w:after="0" w:line="240" w:lineRule="auto"/>
        <w:ind w:left="180" w:firstLine="460"/>
        <w:jc w:val="both"/>
        <w:rPr>
          <w:rFonts w:ascii="Times New Roman" w:hAnsi="Times New Roman" w:cs="Times New Roman"/>
          <w:bCs/>
          <w:sz w:val="28"/>
        </w:rPr>
      </w:pPr>
      <w:r w:rsidRPr="002B1ECE">
        <w:rPr>
          <w:rFonts w:ascii="Times New Roman" w:eastAsia="inter" w:hAnsi="Times New Roman" w:cs="Times New Roman"/>
          <w:color w:val="000000"/>
          <w:sz w:val="28"/>
          <w:szCs w:val="28"/>
        </w:rPr>
        <w:t xml:space="preserve">Модульний контроль: </w:t>
      </w:r>
      <w:r w:rsidR="00670A76" w:rsidRPr="00670A76">
        <w:rPr>
          <w:rFonts w:ascii="Times New Roman" w:hAnsi="Times New Roman" w:cs="Times New Roman"/>
          <w:sz w:val="28"/>
        </w:rPr>
        <w:t>Оціню</w:t>
      </w:r>
      <w:r w:rsidR="00432775">
        <w:rPr>
          <w:rFonts w:ascii="Times New Roman" w:hAnsi="Times New Roman" w:cs="Times New Roman"/>
          <w:sz w:val="28"/>
        </w:rPr>
        <w:t>є</w:t>
      </w:r>
      <w:r w:rsidR="00670A76" w:rsidRPr="00670A76">
        <w:rPr>
          <w:rFonts w:ascii="Times New Roman" w:hAnsi="Times New Roman" w:cs="Times New Roman"/>
          <w:sz w:val="28"/>
        </w:rPr>
        <w:t xml:space="preserve">ться за вірними відповідями на тестові модульні питання. </w:t>
      </w:r>
      <w:r w:rsidR="00670A76" w:rsidRPr="00670A76">
        <w:rPr>
          <w:rFonts w:ascii="Times New Roman" w:hAnsi="Times New Roman" w:cs="Times New Roman"/>
          <w:bCs/>
          <w:sz w:val="28"/>
        </w:rPr>
        <w:t>Максимальна кількість становить 40 балів за модуль.</w:t>
      </w:r>
    </w:p>
    <w:p w14:paraId="502A8643" w14:textId="77777777" w:rsidR="00120828" w:rsidRDefault="00120828" w:rsidP="00120828">
      <w:pPr>
        <w:pStyle w:val="a5"/>
        <w:ind w:firstLine="511"/>
        <w:jc w:val="both"/>
      </w:pPr>
      <w:r>
        <w:t>Принцип</w:t>
      </w:r>
      <w:r>
        <w:rPr>
          <w:spacing w:val="-17"/>
        </w:rPr>
        <w:t xml:space="preserve"> </w:t>
      </w:r>
      <w:r>
        <w:t>формування</w:t>
      </w:r>
      <w:r>
        <w:rPr>
          <w:spacing w:val="-16"/>
        </w:rPr>
        <w:t xml:space="preserve"> </w:t>
      </w:r>
      <w:r>
        <w:t>оцінки</w:t>
      </w:r>
      <w:r>
        <w:rPr>
          <w:spacing w:val="-16"/>
        </w:rPr>
        <w:t xml:space="preserve"> </w:t>
      </w:r>
      <w:r>
        <w:t>за</w:t>
      </w:r>
      <w:r>
        <w:rPr>
          <w:spacing w:val="-18"/>
        </w:rPr>
        <w:t xml:space="preserve"> </w:t>
      </w:r>
      <w:r>
        <w:t>модуль</w:t>
      </w:r>
      <w:r>
        <w:rPr>
          <w:spacing w:val="-15"/>
        </w:rPr>
        <w:t xml:space="preserve"> </w:t>
      </w:r>
      <w:r>
        <w:t>у</w:t>
      </w:r>
      <w:r>
        <w:rPr>
          <w:spacing w:val="-14"/>
        </w:rPr>
        <w:t xml:space="preserve"> </w:t>
      </w:r>
      <w:r>
        <w:t>складі</w:t>
      </w:r>
      <w:r>
        <w:rPr>
          <w:spacing w:val="-14"/>
        </w:rPr>
        <w:t xml:space="preserve"> </w:t>
      </w:r>
      <w:r>
        <w:t>залікових</w:t>
      </w:r>
      <w:r>
        <w:rPr>
          <w:spacing w:val="-15"/>
        </w:rPr>
        <w:t xml:space="preserve"> </w:t>
      </w:r>
      <w:r>
        <w:t>кредитів</w:t>
      </w:r>
      <w:r>
        <w:rPr>
          <w:spacing w:val="-18"/>
        </w:rPr>
        <w:t xml:space="preserve"> </w:t>
      </w:r>
      <w:r>
        <w:t>І</w:t>
      </w:r>
      <w:r>
        <w:rPr>
          <w:spacing w:val="-16"/>
        </w:rPr>
        <w:t xml:space="preserve"> </w:t>
      </w:r>
      <w:proofErr w:type="spellStart"/>
      <w:r>
        <w:t>і</w:t>
      </w:r>
      <w:proofErr w:type="spellEnd"/>
      <w:r>
        <w:rPr>
          <w:spacing w:val="-15"/>
        </w:rPr>
        <w:t xml:space="preserve"> </w:t>
      </w:r>
      <w:r>
        <w:t>ІІ</w:t>
      </w:r>
      <w:r>
        <w:rPr>
          <w:spacing w:val="-17"/>
        </w:rPr>
        <w:t xml:space="preserve"> </w:t>
      </w:r>
      <w:r>
        <w:t>за</w:t>
      </w:r>
      <w:r>
        <w:rPr>
          <w:spacing w:val="-17"/>
        </w:rPr>
        <w:t xml:space="preserve"> </w:t>
      </w:r>
      <w:r>
        <w:t>100- бальною</w:t>
      </w:r>
      <w:r>
        <w:rPr>
          <w:spacing w:val="-11"/>
        </w:rPr>
        <w:t xml:space="preserve"> </w:t>
      </w:r>
      <w:r>
        <w:t>шкалою</w:t>
      </w:r>
      <w:r>
        <w:rPr>
          <w:spacing w:val="-10"/>
        </w:rPr>
        <w:t xml:space="preserve"> </w:t>
      </w:r>
      <w:r>
        <w:t>показано</w:t>
      </w:r>
      <w:r>
        <w:rPr>
          <w:spacing w:val="-8"/>
        </w:rPr>
        <w:t xml:space="preserve"> </w:t>
      </w:r>
      <w:r>
        <w:t>у</w:t>
      </w:r>
      <w:r>
        <w:rPr>
          <w:spacing w:val="-13"/>
        </w:rPr>
        <w:t xml:space="preserve"> </w:t>
      </w:r>
      <w:r>
        <w:t>таблиці,</w:t>
      </w:r>
      <w:r>
        <w:rPr>
          <w:spacing w:val="-12"/>
        </w:rPr>
        <w:t xml:space="preserve"> </w:t>
      </w:r>
      <w:r>
        <w:t>де</w:t>
      </w:r>
      <w:r>
        <w:rPr>
          <w:spacing w:val="-12"/>
        </w:rPr>
        <w:t xml:space="preserve"> </w:t>
      </w:r>
      <w:r>
        <w:t>наведена</w:t>
      </w:r>
      <w:r>
        <w:rPr>
          <w:spacing w:val="-9"/>
        </w:rPr>
        <w:t xml:space="preserve"> </w:t>
      </w:r>
      <w:r>
        <w:t>максимальна</w:t>
      </w:r>
      <w:r>
        <w:rPr>
          <w:spacing w:val="-9"/>
        </w:rPr>
        <w:t xml:space="preserve"> </w:t>
      </w:r>
      <w:r>
        <w:t>кількість</w:t>
      </w:r>
      <w:r>
        <w:rPr>
          <w:spacing w:val="-12"/>
        </w:rPr>
        <w:t xml:space="preserve"> </w:t>
      </w:r>
      <w:r>
        <w:t>балів,</w:t>
      </w:r>
      <w:r>
        <w:rPr>
          <w:spacing w:val="-10"/>
        </w:rPr>
        <w:t xml:space="preserve"> </w:t>
      </w:r>
      <w:r>
        <w:t>яку може набрати студент за різними видами навчального</w:t>
      </w:r>
      <w:r>
        <w:rPr>
          <w:spacing w:val="-11"/>
        </w:rPr>
        <w:t xml:space="preserve"> </w:t>
      </w:r>
      <w:r>
        <w:t>навантаження.</w:t>
      </w:r>
    </w:p>
    <w:p w14:paraId="0A6DA537" w14:textId="77777777" w:rsidR="00120828" w:rsidRDefault="00120828" w:rsidP="00120828">
      <w:pPr>
        <w:pStyle w:val="a5"/>
        <w:rPr>
          <w:sz w:val="20"/>
        </w:rPr>
      </w:pPr>
    </w:p>
    <w:p w14:paraId="2B67DF89" w14:textId="77777777" w:rsidR="00120828" w:rsidRDefault="00120828" w:rsidP="00120828">
      <w:pPr>
        <w:pStyle w:val="a5"/>
        <w:spacing w:before="7"/>
        <w:rPr>
          <w:sz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4282"/>
        <w:gridCol w:w="2818"/>
      </w:tblGrid>
      <w:tr w:rsidR="00120828" w14:paraId="0E269A01" w14:textId="77777777" w:rsidTr="0022717C">
        <w:trPr>
          <w:trHeight w:val="481"/>
        </w:trPr>
        <w:tc>
          <w:tcPr>
            <w:tcW w:w="9856" w:type="dxa"/>
            <w:gridSpan w:val="3"/>
          </w:tcPr>
          <w:p w14:paraId="4AF75938" w14:textId="77777777" w:rsidR="00120828" w:rsidRDefault="00120828" w:rsidP="0022717C">
            <w:pPr>
              <w:pStyle w:val="TableParagraph"/>
              <w:ind w:left="2358" w:right="2350"/>
              <w:jc w:val="center"/>
              <w:rPr>
                <w:b/>
                <w:sz w:val="28"/>
              </w:rPr>
            </w:pPr>
            <w:r>
              <w:rPr>
                <w:b/>
                <w:sz w:val="28"/>
              </w:rPr>
              <w:t>Максимальна кількість балів за модуль</w:t>
            </w:r>
          </w:p>
        </w:tc>
      </w:tr>
      <w:tr w:rsidR="00120828" w14:paraId="7396EFA5" w14:textId="77777777" w:rsidTr="0022717C">
        <w:trPr>
          <w:trHeight w:val="643"/>
        </w:trPr>
        <w:tc>
          <w:tcPr>
            <w:tcW w:w="2756" w:type="dxa"/>
          </w:tcPr>
          <w:p w14:paraId="79EED7F9" w14:textId="77777777" w:rsidR="00120828" w:rsidRDefault="00120828" w:rsidP="0022717C">
            <w:pPr>
              <w:pStyle w:val="TableParagraph"/>
              <w:ind w:left="777"/>
              <w:rPr>
                <w:sz w:val="28"/>
              </w:rPr>
            </w:pPr>
            <w:r>
              <w:rPr>
                <w:sz w:val="28"/>
              </w:rPr>
              <w:t>Поточний контроль</w:t>
            </w:r>
          </w:p>
        </w:tc>
        <w:tc>
          <w:tcPr>
            <w:tcW w:w="4282" w:type="dxa"/>
          </w:tcPr>
          <w:p w14:paraId="5AE073D3" w14:textId="77777777" w:rsidR="00120828" w:rsidRDefault="00120828" w:rsidP="0022717C">
            <w:pPr>
              <w:pStyle w:val="TableParagraph"/>
              <w:ind w:left="842" w:right="834"/>
              <w:jc w:val="center"/>
              <w:rPr>
                <w:sz w:val="28"/>
              </w:rPr>
            </w:pPr>
            <w:r>
              <w:rPr>
                <w:sz w:val="28"/>
              </w:rPr>
              <w:t>Модульний контроль (Тести)</w:t>
            </w:r>
          </w:p>
        </w:tc>
        <w:tc>
          <w:tcPr>
            <w:tcW w:w="2818" w:type="dxa"/>
          </w:tcPr>
          <w:p w14:paraId="6FC855F8" w14:textId="77777777" w:rsidR="00120828" w:rsidRDefault="00120828" w:rsidP="0022717C">
            <w:pPr>
              <w:pStyle w:val="TableParagraph"/>
              <w:spacing w:before="235"/>
              <w:ind w:left="109" w:right="102"/>
              <w:jc w:val="center"/>
              <w:rPr>
                <w:sz w:val="28"/>
              </w:rPr>
            </w:pPr>
            <w:r>
              <w:rPr>
                <w:sz w:val="28"/>
              </w:rPr>
              <w:t>Сума балів за модуль</w:t>
            </w:r>
          </w:p>
        </w:tc>
      </w:tr>
      <w:tr w:rsidR="00120828" w14:paraId="5AB8C262" w14:textId="77777777" w:rsidTr="0022717C">
        <w:trPr>
          <w:trHeight w:val="482"/>
        </w:trPr>
        <w:tc>
          <w:tcPr>
            <w:tcW w:w="2756" w:type="dxa"/>
          </w:tcPr>
          <w:p w14:paraId="00748428" w14:textId="77777777" w:rsidR="00120828" w:rsidRDefault="00120828" w:rsidP="0022717C">
            <w:pPr>
              <w:pStyle w:val="TableParagraph"/>
              <w:ind w:left="1017" w:right="1008"/>
              <w:jc w:val="center"/>
              <w:rPr>
                <w:sz w:val="28"/>
              </w:rPr>
            </w:pPr>
            <w:r>
              <w:rPr>
                <w:sz w:val="28"/>
              </w:rPr>
              <w:t>До 60</w:t>
            </w:r>
          </w:p>
        </w:tc>
        <w:tc>
          <w:tcPr>
            <w:tcW w:w="4282" w:type="dxa"/>
          </w:tcPr>
          <w:p w14:paraId="10FEA5B6" w14:textId="77777777" w:rsidR="00120828" w:rsidRDefault="00120828" w:rsidP="0022717C">
            <w:pPr>
              <w:pStyle w:val="TableParagraph"/>
              <w:ind w:left="842" w:right="833"/>
              <w:jc w:val="center"/>
              <w:rPr>
                <w:sz w:val="28"/>
              </w:rPr>
            </w:pPr>
            <w:r>
              <w:rPr>
                <w:sz w:val="28"/>
              </w:rPr>
              <w:t>До 40</w:t>
            </w:r>
          </w:p>
        </w:tc>
        <w:tc>
          <w:tcPr>
            <w:tcW w:w="2818" w:type="dxa"/>
          </w:tcPr>
          <w:p w14:paraId="1427ECEB" w14:textId="77777777" w:rsidR="00120828" w:rsidRDefault="00120828" w:rsidP="0022717C">
            <w:pPr>
              <w:pStyle w:val="TableParagraph"/>
              <w:ind w:left="109" w:right="99"/>
              <w:jc w:val="center"/>
              <w:rPr>
                <w:sz w:val="28"/>
              </w:rPr>
            </w:pPr>
            <w:r>
              <w:rPr>
                <w:sz w:val="28"/>
              </w:rPr>
              <w:t>До 100</w:t>
            </w:r>
          </w:p>
        </w:tc>
      </w:tr>
      <w:tr w:rsidR="00120828" w14:paraId="0B08B86C" w14:textId="77777777" w:rsidTr="0022717C">
        <w:trPr>
          <w:trHeight w:val="256"/>
        </w:trPr>
        <w:tc>
          <w:tcPr>
            <w:tcW w:w="7038" w:type="dxa"/>
            <w:gridSpan w:val="2"/>
          </w:tcPr>
          <w:p w14:paraId="7D0604F9" w14:textId="77777777" w:rsidR="00120828" w:rsidRDefault="00120828" w:rsidP="0022717C">
            <w:pPr>
              <w:pStyle w:val="TableParagraph"/>
              <w:ind w:left="150" w:right="1215" w:firstLine="90"/>
              <w:jc w:val="center"/>
              <w:rPr>
                <w:sz w:val="28"/>
              </w:rPr>
            </w:pPr>
            <w:r>
              <w:rPr>
                <w:sz w:val="28"/>
              </w:rPr>
              <w:t>Поточний контроль</w:t>
            </w:r>
          </w:p>
        </w:tc>
        <w:tc>
          <w:tcPr>
            <w:tcW w:w="2818" w:type="dxa"/>
          </w:tcPr>
          <w:p w14:paraId="6AF9C508" w14:textId="77777777" w:rsidR="00120828" w:rsidRDefault="00120828" w:rsidP="0022717C">
            <w:pPr>
              <w:pStyle w:val="TableParagraph"/>
              <w:ind w:left="108" w:right="102"/>
              <w:jc w:val="center"/>
              <w:rPr>
                <w:sz w:val="24"/>
              </w:rPr>
            </w:pPr>
          </w:p>
        </w:tc>
      </w:tr>
      <w:tr w:rsidR="00120828" w14:paraId="53D624E4" w14:textId="77777777" w:rsidTr="0022717C">
        <w:trPr>
          <w:trHeight w:val="976"/>
        </w:trPr>
        <w:tc>
          <w:tcPr>
            <w:tcW w:w="7038" w:type="dxa"/>
            <w:gridSpan w:val="2"/>
          </w:tcPr>
          <w:p w14:paraId="6897CC17" w14:textId="77777777" w:rsidR="00120828" w:rsidRDefault="00120828" w:rsidP="0022717C">
            <w:pPr>
              <w:pStyle w:val="TableParagraph"/>
              <w:ind w:left="107"/>
              <w:rPr>
                <w:sz w:val="28"/>
              </w:rPr>
            </w:pPr>
            <w:r>
              <w:rPr>
                <w:sz w:val="28"/>
              </w:rPr>
              <w:t>Відвідування занять.</w:t>
            </w:r>
          </w:p>
          <w:p w14:paraId="227D8BCA" w14:textId="65FC830A" w:rsidR="00120828" w:rsidRDefault="00120828" w:rsidP="0022717C">
            <w:pPr>
              <w:pStyle w:val="TableParagraph"/>
              <w:tabs>
                <w:tab w:val="left" w:pos="1851"/>
                <w:tab w:val="left" w:pos="2521"/>
                <w:tab w:val="left" w:pos="3948"/>
                <w:tab w:val="left" w:pos="5455"/>
              </w:tabs>
              <w:spacing w:before="34"/>
              <w:ind w:left="107" w:right="98"/>
              <w:rPr>
                <w:sz w:val="28"/>
              </w:rPr>
            </w:pPr>
            <w:r>
              <w:rPr>
                <w:sz w:val="28"/>
              </w:rPr>
              <w:t xml:space="preserve">Активність на заняттях (лекціях, </w:t>
            </w:r>
            <w:r>
              <w:rPr>
                <w:spacing w:val="-3"/>
                <w:sz w:val="28"/>
              </w:rPr>
              <w:t xml:space="preserve">практичних, </w:t>
            </w:r>
            <w:r w:rsidR="00D019A2">
              <w:rPr>
                <w:sz w:val="28"/>
              </w:rPr>
              <w:t>виконання завдань</w:t>
            </w:r>
            <w:r>
              <w:rPr>
                <w:sz w:val="28"/>
              </w:rPr>
              <w:t>).</w:t>
            </w:r>
          </w:p>
        </w:tc>
        <w:tc>
          <w:tcPr>
            <w:tcW w:w="2818" w:type="dxa"/>
          </w:tcPr>
          <w:p w14:paraId="45687A68" w14:textId="270EF36C" w:rsidR="00120828" w:rsidRPr="003717CF" w:rsidRDefault="003717CF" w:rsidP="003717CF">
            <w:pPr>
              <w:pStyle w:val="TableParagraph"/>
              <w:spacing w:before="3"/>
              <w:jc w:val="center"/>
              <w:rPr>
                <w:sz w:val="28"/>
                <w:szCs w:val="28"/>
              </w:rPr>
            </w:pPr>
            <w:r>
              <w:rPr>
                <w:sz w:val="28"/>
                <w:szCs w:val="28"/>
              </w:rPr>
              <w:t>10</w:t>
            </w:r>
          </w:p>
          <w:p w14:paraId="1859E9B1" w14:textId="77777777" w:rsidR="006814F5" w:rsidRDefault="006814F5" w:rsidP="0022717C">
            <w:pPr>
              <w:pStyle w:val="TableParagraph"/>
              <w:ind w:left="109" w:right="100"/>
              <w:jc w:val="center"/>
              <w:rPr>
                <w:sz w:val="28"/>
                <w:szCs w:val="28"/>
              </w:rPr>
            </w:pPr>
          </w:p>
          <w:p w14:paraId="542CC032" w14:textId="246B8836" w:rsidR="00120828" w:rsidRDefault="006814F5" w:rsidP="0022717C">
            <w:pPr>
              <w:pStyle w:val="TableParagraph"/>
              <w:ind w:left="109" w:right="100"/>
              <w:jc w:val="center"/>
              <w:rPr>
                <w:sz w:val="28"/>
              </w:rPr>
            </w:pPr>
            <w:r>
              <w:rPr>
                <w:sz w:val="28"/>
                <w:szCs w:val="28"/>
              </w:rPr>
              <w:t>4</w:t>
            </w:r>
            <w:r w:rsidR="00120828" w:rsidRPr="003717CF">
              <w:rPr>
                <w:sz w:val="28"/>
                <w:szCs w:val="28"/>
              </w:rPr>
              <w:t>0</w:t>
            </w:r>
          </w:p>
        </w:tc>
      </w:tr>
      <w:tr w:rsidR="00120828" w14:paraId="48355E7F" w14:textId="77777777" w:rsidTr="0022717C">
        <w:trPr>
          <w:trHeight w:val="482"/>
        </w:trPr>
        <w:tc>
          <w:tcPr>
            <w:tcW w:w="7038" w:type="dxa"/>
            <w:gridSpan w:val="2"/>
          </w:tcPr>
          <w:p w14:paraId="595219CA" w14:textId="7B6D5B29" w:rsidR="00120828" w:rsidRDefault="00120828" w:rsidP="0022717C">
            <w:pPr>
              <w:pStyle w:val="TableParagraph"/>
              <w:ind w:left="107"/>
              <w:rPr>
                <w:sz w:val="28"/>
              </w:rPr>
            </w:pPr>
            <w:r>
              <w:rPr>
                <w:sz w:val="28"/>
              </w:rPr>
              <w:t>Виконання індивідуального завдання (</w:t>
            </w:r>
            <w:r w:rsidR="001469F9">
              <w:rPr>
                <w:sz w:val="28"/>
              </w:rPr>
              <w:t xml:space="preserve">КР, </w:t>
            </w:r>
            <w:r>
              <w:rPr>
                <w:sz w:val="28"/>
              </w:rPr>
              <w:t>РГР)</w:t>
            </w:r>
          </w:p>
        </w:tc>
        <w:tc>
          <w:tcPr>
            <w:tcW w:w="2818" w:type="dxa"/>
          </w:tcPr>
          <w:p w14:paraId="3DB447DA" w14:textId="217E7E73" w:rsidR="00120828" w:rsidRDefault="006814F5" w:rsidP="0022717C">
            <w:pPr>
              <w:pStyle w:val="TableParagraph"/>
              <w:ind w:left="109" w:right="100"/>
              <w:jc w:val="center"/>
              <w:rPr>
                <w:sz w:val="28"/>
              </w:rPr>
            </w:pPr>
            <w:r>
              <w:rPr>
                <w:sz w:val="28"/>
              </w:rPr>
              <w:t>1</w:t>
            </w:r>
            <w:r w:rsidR="00120828">
              <w:rPr>
                <w:sz w:val="28"/>
              </w:rPr>
              <w:t>0</w:t>
            </w:r>
          </w:p>
        </w:tc>
      </w:tr>
      <w:tr w:rsidR="00120828" w14:paraId="45B24AE9" w14:textId="77777777" w:rsidTr="0022717C">
        <w:trPr>
          <w:trHeight w:val="482"/>
        </w:trPr>
        <w:tc>
          <w:tcPr>
            <w:tcW w:w="7038" w:type="dxa"/>
            <w:gridSpan w:val="2"/>
          </w:tcPr>
          <w:p w14:paraId="427701FB" w14:textId="77777777" w:rsidR="00120828" w:rsidRDefault="00120828" w:rsidP="0022717C">
            <w:pPr>
              <w:pStyle w:val="TableParagraph"/>
              <w:ind w:left="107"/>
              <w:rPr>
                <w:sz w:val="28"/>
              </w:rPr>
            </w:pPr>
            <w:r>
              <w:rPr>
                <w:sz w:val="28"/>
              </w:rPr>
              <w:t>Підсумок</w:t>
            </w:r>
          </w:p>
        </w:tc>
        <w:tc>
          <w:tcPr>
            <w:tcW w:w="2818" w:type="dxa"/>
          </w:tcPr>
          <w:p w14:paraId="6A93DDD6" w14:textId="77777777" w:rsidR="00120828" w:rsidRDefault="00120828" w:rsidP="0022717C">
            <w:pPr>
              <w:pStyle w:val="TableParagraph"/>
              <w:ind w:left="109" w:right="99"/>
              <w:jc w:val="center"/>
              <w:rPr>
                <w:sz w:val="28"/>
              </w:rPr>
            </w:pPr>
            <w:r>
              <w:rPr>
                <w:sz w:val="28"/>
              </w:rPr>
              <w:t>до 60</w:t>
            </w:r>
          </w:p>
        </w:tc>
      </w:tr>
    </w:tbl>
    <w:p w14:paraId="63F0A343" w14:textId="77777777" w:rsidR="00120828" w:rsidRDefault="00120828" w:rsidP="00120828">
      <w:pPr>
        <w:pStyle w:val="a5"/>
        <w:rPr>
          <w:sz w:val="20"/>
        </w:rPr>
      </w:pPr>
    </w:p>
    <w:p w14:paraId="50A7D55B" w14:textId="5F13137D" w:rsidR="001A69A7" w:rsidRDefault="005405DF" w:rsidP="00120828">
      <w:pPr>
        <w:spacing w:after="0" w:line="240" w:lineRule="auto"/>
        <w:ind w:left="180" w:firstLine="387"/>
        <w:jc w:val="both"/>
        <w:rPr>
          <w:rFonts w:ascii="Times New Roman" w:hAnsi="Times New Roman" w:cs="Times New Roman"/>
          <w:sz w:val="28"/>
          <w:szCs w:val="28"/>
        </w:rPr>
      </w:pPr>
      <w:r w:rsidRPr="002B1ECE">
        <w:rPr>
          <w:rFonts w:ascii="Times New Roman" w:eastAsia="inter" w:hAnsi="Times New Roman" w:cs="Times New Roman"/>
          <w:color w:val="000000"/>
          <w:sz w:val="28"/>
          <w:szCs w:val="28"/>
        </w:rPr>
        <w:t>Підсумковий контроль (залік</w:t>
      </w:r>
      <w:r w:rsidRPr="00101253">
        <w:rPr>
          <w:rFonts w:ascii="Times New Roman" w:eastAsia="inter" w:hAnsi="Times New Roman" w:cs="Times New Roman"/>
          <w:color w:val="000000"/>
          <w:sz w:val="28"/>
          <w:szCs w:val="28"/>
        </w:rPr>
        <w:t xml:space="preserve">): </w:t>
      </w:r>
      <w:r w:rsidR="00101253" w:rsidRPr="00101253">
        <w:rPr>
          <w:rFonts w:ascii="Times New Roman" w:hAnsi="Times New Roman" w:cs="Times New Roman"/>
          <w:sz w:val="28"/>
          <w:szCs w:val="28"/>
        </w:rPr>
        <w:t>Студент отримує залікову оцінку за результатами модульного 1- го та 2-го контролю шляхом накопичення балів. Максимальна кількість балів, яку може отримати студент становить 100 (до 60 балів поточного контролю та до 40 балів тестування). Середнє арифметичне суми модульних оцінок складає заліковий бал. Якщо студент не погоджується із запропонованими балами він може підвищити їх під час заліку, відповівши на питання викладача.</w:t>
      </w:r>
    </w:p>
    <w:p w14:paraId="0EC8FF64" w14:textId="77777777" w:rsidR="00023546" w:rsidRDefault="00023546" w:rsidP="00120828">
      <w:pPr>
        <w:spacing w:after="0" w:line="240" w:lineRule="auto"/>
        <w:ind w:left="180" w:firstLine="387"/>
        <w:jc w:val="both"/>
        <w:rPr>
          <w:rFonts w:ascii="Times New Roman" w:hAnsi="Times New Roman" w:cs="Times New Roman"/>
          <w:sz w:val="28"/>
          <w:szCs w:val="28"/>
        </w:rPr>
      </w:pPr>
    </w:p>
    <w:p w14:paraId="52E28803" w14:textId="77777777" w:rsidR="00023546" w:rsidRPr="00101253" w:rsidRDefault="00023546" w:rsidP="00120828">
      <w:pPr>
        <w:spacing w:after="0" w:line="240" w:lineRule="auto"/>
        <w:ind w:left="180" w:firstLine="387"/>
        <w:jc w:val="both"/>
        <w:rPr>
          <w:rFonts w:ascii="Times New Roman" w:hAnsi="Times New Roman" w:cs="Times New Roman"/>
          <w:sz w:val="28"/>
          <w:szCs w:val="28"/>
        </w:rPr>
      </w:pPr>
    </w:p>
    <w:p w14:paraId="51B0EF3E" w14:textId="13C62672" w:rsidR="001A69A7" w:rsidRPr="003B71E0" w:rsidRDefault="001A69A7" w:rsidP="00E312D2">
      <w:pPr>
        <w:spacing w:after="0" w:line="240" w:lineRule="auto"/>
        <w:rPr>
          <w:rFonts w:ascii="Times New Roman" w:hAnsi="Times New Roman" w:cs="Times New Roman"/>
          <w:sz w:val="24"/>
          <w:szCs w:val="24"/>
        </w:rPr>
      </w:pPr>
    </w:p>
    <w:p w14:paraId="0BD70454" w14:textId="2571626D" w:rsidR="001A69A7" w:rsidRDefault="005405DF" w:rsidP="00023546">
      <w:pPr>
        <w:spacing w:after="0" w:line="240" w:lineRule="auto"/>
        <w:ind w:left="-30"/>
        <w:jc w:val="center"/>
        <w:rPr>
          <w:rFonts w:ascii="Times New Roman" w:eastAsia="inter" w:hAnsi="Times New Roman" w:cs="Times New Roman"/>
          <w:b/>
          <w:color w:val="000000"/>
          <w:sz w:val="28"/>
          <w:szCs w:val="28"/>
        </w:rPr>
      </w:pPr>
      <w:bookmarkStart w:id="14" w:name="bm_16_критерії_оцінювання"/>
      <w:r w:rsidRPr="00023546">
        <w:rPr>
          <w:rFonts w:ascii="Times New Roman" w:eastAsia="inter" w:hAnsi="Times New Roman" w:cs="Times New Roman"/>
          <w:b/>
          <w:color w:val="000000"/>
          <w:sz w:val="28"/>
          <w:szCs w:val="28"/>
        </w:rPr>
        <w:t>1</w:t>
      </w:r>
      <w:r w:rsidR="003B71E0" w:rsidRPr="00023546">
        <w:rPr>
          <w:rFonts w:ascii="Times New Roman" w:eastAsia="inter" w:hAnsi="Times New Roman" w:cs="Times New Roman"/>
          <w:b/>
          <w:color w:val="000000"/>
          <w:sz w:val="28"/>
          <w:szCs w:val="28"/>
        </w:rPr>
        <w:t>7</w:t>
      </w:r>
      <w:r w:rsidRPr="00023546">
        <w:rPr>
          <w:rFonts w:ascii="Times New Roman" w:eastAsia="inter" w:hAnsi="Times New Roman" w:cs="Times New Roman"/>
          <w:b/>
          <w:color w:val="000000"/>
          <w:sz w:val="28"/>
          <w:szCs w:val="28"/>
        </w:rPr>
        <w:t xml:space="preserve"> КРИТЕРІЇ ОЦІНЮВАННЯ</w:t>
      </w:r>
      <w:bookmarkEnd w:id="14"/>
    </w:p>
    <w:p w14:paraId="7B6D994D" w14:textId="77777777" w:rsidR="00023546" w:rsidRPr="00023546" w:rsidRDefault="00023546" w:rsidP="00023546">
      <w:pPr>
        <w:spacing w:after="0" w:line="240" w:lineRule="auto"/>
        <w:ind w:left="-30"/>
        <w:jc w:val="center"/>
        <w:rPr>
          <w:rFonts w:ascii="Times New Roman" w:eastAsia="inter" w:hAnsi="Times New Roman" w:cs="Times New Roman"/>
          <w:b/>
          <w:color w:val="000000"/>
          <w:sz w:val="28"/>
          <w:szCs w:val="28"/>
        </w:rPr>
      </w:pPr>
    </w:p>
    <w:p w14:paraId="044D4E5A" w14:textId="26512EC8" w:rsidR="00780DB3" w:rsidRPr="00023546" w:rsidRDefault="00780DB3" w:rsidP="00023546">
      <w:pPr>
        <w:spacing w:after="0" w:line="240" w:lineRule="auto"/>
        <w:ind w:left="-30" w:firstLine="314"/>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Поточний контроль на практичних</w:t>
      </w:r>
      <w:r w:rsidR="00023546">
        <w:rPr>
          <w:rFonts w:ascii="Times New Roman" w:eastAsia="inter" w:hAnsi="Times New Roman" w:cs="Times New Roman"/>
          <w:color w:val="000000"/>
          <w:sz w:val="28"/>
          <w:szCs w:val="28"/>
        </w:rPr>
        <w:t xml:space="preserve"> заняттях</w:t>
      </w:r>
      <w:r w:rsidRPr="00023546">
        <w:rPr>
          <w:rFonts w:ascii="Times New Roman" w:eastAsia="inter" w:hAnsi="Times New Roman" w:cs="Times New Roman"/>
          <w:color w:val="000000"/>
          <w:sz w:val="28"/>
          <w:szCs w:val="28"/>
        </w:rPr>
        <w:t xml:space="preserve"> (максимум </w:t>
      </w:r>
      <w:r w:rsidR="00BC3CE4">
        <w:rPr>
          <w:rFonts w:ascii="Times New Roman" w:eastAsia="inter" w:hAnsi="Times New Roman" w:cs="Times New Roman"/>
          <w:color w:val="000000"/>
          <w:sz w:val="28"/>
          <w:szCs w:val="28"/>
        </w:rPr>
        <w:t>5</w:t>
      </w:r>
      <w:r w:rsidRPr="00023546">
        <w:rPr>
          <w:rFonts w:ascii="Times New Roman" w:eastAsia="inter" w:hAnsi="Times New Roman" w:cs="Times New Roman"/>
          <w:color w:val="000000"/>
          <w:sz w:val="28"/>
          <w:szCs w:val="28"/>
        </w:rPr>
        <w:t>0 балів)</w:t>
      </w:r>
      <w:r w:rsidR="00A7655C">
        <w:rPr>
          <w:rFonts w:ascii="Times New Roman" w:eastAsia="inter" w:hAnsi="Times New Roman" w:cs="Times New Roman"/>
          <w:color w:val="000000"/>
          <w:sz w:val="28"/>
          <w:szCs w:val="28"/>
        </w:rPr>
        <w:t xml:space="preserve"> складається із таких елементів</w:t>
      </w:r>
      <w:r w:rsidR="009E2BA9">
        <w:rPr>
          <w:rFonts w:ascii="Times New Roman" w:eastAsia="inter" w:hAnsi="Times New Roman" w:cs="Times New Roman"/>
          <w:color w:val="000000"/>
          <w:sz w:val="28"/>
          <w:szCs w:val="28"/>
        </w:rPr>
        <w:t>:</w:t>
      </w:r>
    </w:p>
    <w:p w14:paraId="24C38307" w14:textId="165D6E41"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Якщо студент відвідує заняття, бере активну участь у дискусіях, самостійно </w:t>
      </w:r>
      <w:proofErr w:type="spellStart"/>
      <w:r w:rsidRPr="00023546">
        <w:rPr>
          <w:rFonts w:ascii="Times New Roman" w:eastAsia="inter" w:hAnsi="Times New Roman" w:cs="Times New Roman"/>
          <w:color w:val="000000"/>
          <w:sz w:val="28"/>
          <w:szCs w:val="28"/>
        </w:rPr>
        <w:t>розвʼязує</w:t>
      </w:r>
      <w:proofErr w:type="spellEnd"/>
      <w:r w:rsidRPr="00023546">
        <w:rPr>
          <w:rFonts w:ascii="Times New Roman" w:eastAsia="inter" w:hAnsi="Times New Roman" w:cs="Times New Roman"/>
          <w:color w:val="000000"/>
          <w:sz w:val="28"/>
          <w:szCs w:val="28"/>
        </w:rPr>
        <w:t xml:space="preserve"> завдання </w:t>
      </w:r>
      <w:r w:rsidR="000B0BE8"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 xml:space="preserve"> отримує </w:t>
      </w:r>
      <w:r w:rsidR="00BC3CE4">
        <w:rPr>
          <w:rFonts w:ascii="Times New Roman" w:eastAsia="inter" w:hAnsi="Times New Roman" w:cs="Times New Roman"/>
          <w:color w:val="000000"/>
          <w:sz w:val="28"/>
          <w:szCs w:val="28"/>
        </w:rPr>
        <w:t>35</w:t>
      </w:r>
      <w:r w:rsidR="00B11B86" w:rsidRPr="00023546">
        <w:rPr>
          <w:rFonts w:ascii="Times New Roman" w:eastAsia="inter" w:hAnsi="Times New Roman" w:cs="Times New Roman"/>
          <w:color w:val="000000"/>
          <w:sz w:val="28"/>
          <w:szCs w:val="28"/>
        </w:rPr>
        <w:t>-</w:t>
      </w:r>
      <w:r w:rsidR="00BC3CE4">
        <w:rPr>
          <w:rFonts w:ascii="Times New Roman" w:eastAsia="inter" w:hAnsi="Times New Roman" w:cs="Times New Roman"/>
          <w:color w:val="000000"/>
          <w:sz w:val="28"/>
          <w:szCs w:val="28"/>
        </w:rPr>
        <w:t>5</w:t>
      </w:r>
      <w:r w:rsidRPr="00023546">
        <w:rPr>
          <w:rFonts w:ascii="Times New Roman" w:eastAsia="inter" w:hAnsi="Times New Roman" w:cs="Times New Roman"/>
          <w:color w:val="000000"/>
          <w:sz w:val="28"/>
          <w:szCs w:val="28"/>
        </w:rPr>
        <w:t>0 балів.</w:t>
      </w:r>
    </w:p>
    <w:p w14:paraId="7B865D16" w14:textId="3A893A56"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При частковій участі, відповіді не завжди аргументовані</w:t>
      </w:r>
      <w:r w:rsidR="003401DD">
        <w:rPr>
          <w:rFonts w:ascii="Times New Roman" w:eastAsia="inter" w:hAnsi="Times New Roman" w:cs="Times New Roman"/>
          <w:color w:val="000000"/>
          <w:sz w:val="28"/>
          <w:szCs w:val="28"/>
        </w:rPr>
        <w:t>, часткове виконання завдань</w:t>
      </w:r>
      <w:r w:rsidRPr="00023546">
        <w:rPr>
          <w:rFonts w:ascii="Times New Roman" w:eastAsia="inter" w:hAnsi="Times New Roman" w:cs="Times New Roman"/>
          <w:color w:val="000000"/>
          <w:sz w:val="28"/>
          <w:szCs w:val="28"/>
        </w:rPr>
        <w:t xml:space="preserve"> </w:t>
      </w:r>
      <w:r w:rsidR="00B11B86"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 xml:space="preserve"> </w:t>
      </w:r>
      <w:r w:rsidR="00437DEB">
        <w:rPr>
          <w:rFonts w:ascii="Times New Roman" w:eastAsia="inter" w:hAnsi="Times New Roman" w:cs="Times New Roman"/>
          <w:color w:val="000000"/>
          <w:sz w:val="28"/>
          <w:szCs w:val="28"/>
        </w:rPr>
        <w:t>25</w:t>
      </w:r>
      <w:r w:rsidR="00B11B86" w:rsidRPr="00023546">
        <w:rPr>
          <w:rFonts w:ascii="Times New Roman" w:eastAsia="inter" w:hAnsi="Times New Roman" w:cs="Times New Roman"/>
          <w:color w:val="000000"/>
          <w:sz w:val="28"/>
          <w:szCs w:val="28"/>
        </w:rPr>
        <w:t>-</w:t>
      </w:r>
      <w:r w:rsidR="00437DEB">
        <w:rPr>
          <w:rFonts w:ascii="Times New Roman" w:eastAsia="inter" w:hAnsi="Times New Roman" w:cs="Times New Roman"/>
          <w:color w:val="000000"/>
          <w:sz w:val="28"/>
          <w:szCs w:val="28"/>
        </w:rPr>
        <w:t>34</w:t>
      </w:r>
      <w:r w:rsidRPr="00023546">
        <w:rPr>
          <w:rFonts w:ascii="Times New Roman" w:eastAsia="inter" w:hAnsi="Times New Roman" w:cs="Times New Roman"/>
          <w:color w:val="000000"/>
          <w:sz w:val="28"/>
          <w:szCs w:val="28"/>
        </w:rPr>
        <w:t xml:space="preserve"> балів.</w:t>
      </w:r>
    </w:p>
    <w:p w14:paraId="6CAE0203" w14:textId="13AAB469"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Якщо присутній на обмеженій кількості занять, </w:t>
      </w:r>
      <w:r w:rsidR="00C32552">
        <w:rPr>
          <w:rFonts w:ascii="Times New Roman" w:eastAsia="inter" w:hAnsi="Times New Roman" w:cs="Times New Roman"/>
          <w:color w:val="000000"/>
          <w:sz w:val="28"/>
          <w:szCs w:val="28"/>
        </w:rPr>
        <w:t>майже не бере участі</w:t>
      </w:r>
      <w:r w:rsidRPr="00023546">
        <w:rPr>
          <w:rFonts w:ascii="Times New Roman" w:eastAsia="inter" w:hAnsi="Times New Roman" w:cs="Times New Roman"/>
          <w:color w:val="000000"/>
          <w:sz w:val="28"/>
          <w:szCs w:val="28"/>
        </w:rPr>
        <w:t xml:space="preserve"> </w:t>
      </w:r>
      <w:r w:rsidR="00C32552">
        <w:rPr>
          <w:rFonts w:ascii="Times New Roman" w:eastAsia="inter" w:hAnsi="Times New Roman" w:cs="Times New Roman"/>
          <w:color w:val="000000"/>
          <w:sz w:val="28"/>
          <w:szCs w:val="28"/>
        </w:rPr>
        <w:t xml:space="preserve">в дискусіях </w:t>
      </w:r>
      <w:r w:rsidR="00B11B86"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 xml:space="preserve"> </w:t>
      </w:r>
      <w:r w:rsidR="003401DD">
        <w:rPr>
          <w:rFonts w:ascii="Times New Roman" w:eastAsia="inter" w:hAnsi="Times New Roman" w:cs="Times New Roman"/>
          <w:color w:val="000000"/>
          <w:sz w:val="28"/>
          <w:szCs w:val="28"/>
        </w:rPr>
        <w:t>11</w:t>
      </w:r>
      <w:r w:rsidR="00B11B86" w:rsidRPr="00023546">
        <w:rPr>
          <w:rFonts w:ascii="Times New Roman" w:eastAsia="inter" w:hAnsi="Times New Roman" w:cs="Times New Roman"/>
          <w:color w:val="000000"/>
          <w:sz w:val="28"/>
          <w:szCs w:val="28"/>
        </w:rPr>
        <w:t>-</w:t>
      </w:r>
      <w:r w:rsidR="003401DD">
        <w:rPr>
          <w:rFonts w:ascii="Times New Roman" w:eastAsia="inter" w:hAnsi="Times New Roman" w:cs="Times New Roman"/>
          <w:color w:val="000000"/>
          <w:sz w:val="28"/>
          <w:szCs w:val="28"/>
        </w:rPr>
        <w:t>24</w:t>
      </w:r>
      <w:r w:rsidRPr="00023546">
        <w:rPr>
          <w:rFonts w:ascii="Times New Roman" w:eastAsia="inter" w:hAnsi="Times New Roman" w:cs="Times New Roman"/>
          <w:color w:val="000000"/>
          <w:sz w:val="28"/>
          <w:szCs w:val="28"/>
        </w:rPr>
        <w:t xml:space="preserve"> балів.</w:t>
      </w:r>
    </w:p>
    <w:p w14:paraId="6A901204" w14:textId="5367076A"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За відсутність активності та пропуски </w:t>
      </w:r>
      <w:r w:rsidR="00B11B86"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 xml:space="preserve"> 0</w:t>
      </w:r>
      <w:r w:rsidR="00B11B86" w:rsidRPr="00023546">
        <w:rPr>
          <w:rFonts w:ascii="Times New Roman" w:eastAsia="inter" w:hAnsi="Times New Roman" w:cs="Times New Roman"/>
          <w:color w:val="000000"/>
          <w:sz w:val="28"/>
          <w:szCs w:val="28"/>
        </w:rPr>
        <w:t>-</w:t>
      </w:r>
      <w:r w:rsidR="00437DEB">
        <w:rPr>
          <w:rFonts w:ascii="Times New Roman" w:eastAsia="inter" w:hAnsi="Times New Roman" w:cs="Times New Roman"/>
          <w:color w:val="000000"/>
          <w:sz w:val="28"/>
          <w:szCs w:val="28"/>
        </w:rPr>
        <w:t>10</w:t>
      </w:r>
      <w:r w:rsidRPr="00023546">
        <w:rPr>
          <w:rFonts w:ascii="Times New Roman" w:eastAsia="inter" w:hAnsi="Times New Roman" w:cs="Times New Roman"/>
          <w:color w:val="000000"/>
          <w:sz w:val="28"/>
          <w:szCs w:val="28"/>
        </w:rPr>
        <w:t xml:space="preserve"> бали.</w:t>
      </w:r>
    </w:p>
    <w:p w14:paraId="34101712" w14:textId="16283AE3" w:rsidR="00780DB3" w:rsidRPr="005D1DF2" w:rsidRDefault="00780DB3" w:rsidP="005D1DF2">
      <w:pPr>
        <w:spacing w:after="0" w:line="240" w:lineRule="auto"/>
        <w:rPr>
          <w:rFonts w:ascii="Times New Roman" w:eastAsia="inter" w:hAnsi="Times New Roman" w:cs="Times New Roman"/>
          <w:color w:val="000000"/>
          <w:sz w:val="28"/>
          <w:szCs w:val="28"/>
        </w:rPr>
      </w:pPr>
      <w:r w:rsidRPr="005D1DF2">
        <w:rPr>
          <w:rFonts w:ascii="Times New Roman" w:eastAsia="inter" w:hAnsi="Times New Roman" w:cs="Times New Roman"/>
          <w:color w:val="000000"/>
          <w:sz w:val="28"/>
          <w:szCs w:val="28"/>
        </w:rPr>
        <w:lastRenderedPageBreak/>
        <w:t xml:space="preserve">Виконання розрахунково-графічної роботи (максимум </w:t>
      </w:r>
      <w:r w:rsidR="005D1DF2">
        <w:rPr>
          <w:rFonts w:ascii="Times New Roman" w:eastAsia="inter" w:hAnsi="Times New Roman" w:cs="Times New Roman"/>
          <w:color w:val="000000"/>
          <w:sz w:val="28"/>
          <w:szCs w:val="28"/>
        </w:rPr>
        <w:t>1</w:t>
      </w:r>
      <w:r w:rsidRPr="005D1DF2">
        <w:rPr>
          <w:rFonts w:ascii="Times New Roman" w:eastAsia="inter" w:hAnsi="Times New Roman" w:cs="Times New Roman"/>
          <w:color w:val="000000"/>
          <w:sz w:val="28"/>
          <w:szCs w:val="28"/>
        </w:rPr>
        <w:t>0 балів)</w:t>
      </w:r>
    </w:p>
    <w:p w14:paraId="6851CB6D" w14:textId="1B75A4A2" w:rsidR="00780DB3" w:rsidRPr="00023546" w:rsidRDefault="00780DB3" w:rsidP="00023546">
      <w:pPr>
        <w:numPr>
          <w:ilvl w:val="0"/>
          <w:numId w:val="33"/>
        </w:numPr>
        <w:spacing w:after="0" w:line="240" w:lineRule="auto"/>
        <w:ind w:left="0" w:firstLine="0"/>
        <w:jc w:val="both"/>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Ідеальне виконання (повністю оформлена, всі обґрунтування та розрахунки, власний аналіз): 8</w:t>
      </w:r>
      <w:r w:rsidR="00B11B86" w:rsidRPr="00023546">
        <w:rPr>
          <w:rFonts w:ascii="Times New Roman" w:eastAsia="inter" w:hAnsi="Times New Roman" w:cs="Times New Roman"/>
          <w:color w:val="000000"/>
          <w:sz w:val="28"/>
          <w:szCs w:val="28"/>
        </w:rPr>
        <w:t>-</w:t>
      </w:r>
      <w:r w:rsidR="00BB7F08">
        <w:rPr>
          <w:rFonts w:ascii="Times New Roman" w:eastAsia="inter" w:hAnsi="Times New Roman" w:cs="Times New Roman"/>
          <w:color w:val="000000"/>
          <w:sz w:val="28"/>
          <w:szCs w:val="28"/>
        </w:rPr>
        <w:t>1</w:t>
      </w:r>
      <w:r w:rsidRPr="00023546">
        <w:rPr>
          <w:rFonts w:ascii="Times New Roman" w:eastAsia="inter" w:hAnsi="Times New Roman" w:cs="Times New Roman"/>
          <w:color w:val="000000"/>
          <w:sz w:val="28"/>
          <w:szCs w:val="28"/>
        </w:rPr>
        <w:t>0 балів.</w:t>
      </w:r>
    </w:p>
    <w:p w14:paraId="24F61627" w14:textId="072B6AB0"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Виконано майже повністю (окремі незначні недоліки у оформленні чи </w:t>
      </w:r>
      <w:r w:rsidR="00BB7F08" w:rsidRPr="00023546">
        <w:rPr>
          <w:rFonts w:ascii="Times New Roman" w:eastAsia="inter" w:hAnsi="Times New Roman" w:cs="Times New Roman"/>
          <w:color w:val="000000"/>
          <w:sz w:val="28"/>
          <w:szCs w:val="28"/>
        </w:rPr>
        <w:t>обґрунтуваннях</w:t>
      </w:r>
      <w:r w:rsidRPr="00023546">
        <w:rPr>
          <w:rFonts w:ascii="Times New Roman" w:eastAsia="inter" w:hAnsi="Times New Roman" w:cs="Times New Roman"/>
          <w:color w:val="000000"/>
          <w:sz w:val="28"/>
          <w:szCs w:val="28"/>
        </w:rPr>
        <w:t xml:space="preserve">): </w:t>
      </w:r>
      <w:r w:rsidR="00996864">
        <w:rPr>
          <w:rFonts w:ascii="Times New Roman" w:eastAsia="inter" w:hAnsi="Times New Roman" w:cs="Times New Roman"/>
          <w:color w:val="000000"/>
          <w:sz w:val="28"/>
          <w:szCs w:val="28"/>
        </w:rPr>
        <w:t>5</w:t>
      </w:r>
      <w:r w:rsidR="00B11B86"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7 балів.</w:t>
      </w:r>
    </w:p>
    <w:p w14:paraId="0FBC8BD2" w14:textId="3A64F99E"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Виконано частково (відсутні частини роботи, допущено суттєві помилки у розрахунках): </w:t>
      </w:r>
      <w:r w:rsidR="002A0431">
        <w:rPr>
          <w:rFonts w:ascii="Times New Roman" w:eastAsia="inter" w:hAnsi="Times New Roman" w:cs="Times New Roman"/>
          <w:color w:val="000000"/>
          <w:sz w:val="28"/>
          <w:szCs w:val="28"/>
        </w:rPr>
        <w:t>2</w:t>
      </w:r>
      <w:r w:rsidR="00B11B86" w:rsidRPr="00023546">
        <w:rPr>
          <w:rFonts w:ascii="Times New Roman" w:eastAsia="inter" w:hAnsi="Times New Roman" w:cs="Times New Roman"/>
          <w:color w:val="000000"/>
          <w:sz w:val="28"/>
          <w:szCs w:val="28"/>
        </w:rPr>
        <w:t>-</w:t>
      </w:r>
      <w:r w:rsidR="00996864">
        <w:rPr>
          <w:rFonts w:ascii="Times New Roman" w:eastAsia="inter" w:hAnsi="Times New Roman" w:cs="Times New Roman"/>
          <w:color w:val="000000"/>
          <w:sz w:val="28"/>
          <w:szCs w:val="28"/>
        </w:rPr>
        <w:t>4</w:t>
      </w:r>
      <w:r w:rsidRPr="00023546">
        <w:rPr>
          <w:rFonts w:ascii="Times New Roman" w:eastAsia="inter" w:hAnsi="Times New Roman" w:cs="Times New Roman"/>
          <w:color w:val="000000"/>
          <w:sz w:val="28"/>
          <w:szCs w:val="28"/>
        </w:rPr>
        <w:t xml:space="preserve"> балів.</w:t>
      </w:r>
    </w:p>
    <w:p w14:paraId="4F4CACDD" w14:textId="10A0F4E7"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Фрагментарне чи несвоєчасне виконання, значні помилки: 0</w:t>
      </w:r>
      <w:r w:rsidR="00B11B86" w:rsidRPr="00023546">
        <w:rPr>
          <w:rFonts w:ascii="Times New Roman" w:eastAsia="inter" w:hAnsi="Times New Roman" w:cs="Times New Roman"/>
          <w:color w:val="000000"/>
          <w:sz w:val="28"/>
          <w:szCs w:val="28"/>
        </w:rPr>
        <w:t>-</w:t>
      </w:r>
      <w:r w:rsidR="002A0431">
        <w:rPr>
          <w:rFonts w:ascii="Times New Roman" w:eastAsia="inter" w:hAnsi="Times New Roman" w:cs="Times New Roman"/>
          <w:color w:val="000000"/>
          <w:sz w:val="28"/>
          <w:szCs w:val="28"/>
        </w:rPr>
        <w:t>1</w:t>
      </w:r>
      <w:r w:rsidRPr="00023546">
        <w:rPr>
          <w:rFonts w:ascii="Times New Roman" w:eastAsia="inter" w:hAnsi="Times New Roman" w:cs="Times New Roman"/>
          <w:color w:val="000000"/>
          <w:sz w:val="28"/>
          <w:szCs w:val="28"/>
        </w:rPr>
        <w:t xml:space="preserve"> балів.</w:t>
      </w:r>
    </w:p>
    <w:p w14:paraId="669ED9BE" w14:textId="77777777" w:rsidR="00780DB3" w:rsidRPr="003B71E0" w:rsidRDefault="00780DB3" w:rsidP="00E312D2">
      <w:pPr>
        <w:spacing w:after="0" w:line="240" w:lineRule="auto"/>
        <w:ind w:left="-30"/>
        <w:rPr>
          <w:rFonts w:ascii="Times New Roman" w:eastAsia="inter" w:hAnsi="Times New Roman" w:cs="Times New Roman"/>
          <w:b/>
          <w:color w:val="000000"/>
          <w:sz w:val="24"/>
          <w:szCs w:val="24"/>
        </w:rPr>
      </w:pPr>
    </w:p>
    <w:p w14:paraId="5B904839" w14:textId="454ED474" w:rsidR="002C2F87" w:rsidRDefault="002C2F87" w:rsidP="002C2F87">
      <w:pPr>
        <w:pStyle w:val="a5"/>
        <w:ind w:firstLine="707"/>
        <w:jc w:val="both"/>
      </w:pPr>
      <w:r>
        <w:t xml:space="preserve">При заповненні </w:t>
      </w:r>
      <w:proofErr w:type="spellStart"/>
      <w:r>
        <w:t>заліково</w:t>
      </w:r>
      <w:proofErr w:type="spellEnd"/>
      <w:r>
        <w:t>-екзаменаційної відомості та залікової книжки (індивідуального навчального плану) студента, оцінка, виставлена за</w:t>
      </w:r>
      <w:r>
        <w:rPr>
          <w:spacing w:val="-51"/>
        </w:rPr>
        <w:t xml:space="preserve"> </w:t>
      </w:r>
      <w:r>
        <w:t>100-бальною шкалою,</w:t>
      </w:r>
      <w:r>
        <w:rPr>
          <w:spacing w:val="-13"/>
        </w:rPr>
        <w:t xml:space="preserve"> </w:t>
      </w:r>
      <w:r>
        <w:t>перев</w:t>
      </w:r>
      <w:r w:rsidR="00C74577">
        <w:t>одиться</w:t>
      </w:r>
      <w:r>
        <w:rPr>
          <w:spacing w:val="-11"/>
        </w:rPr>
        <w:t xml:space="preserve"> </w:t>
      </w:r>
      <w:r>
        <w:t>до</w:t>
      </w:r>
      <w:r>
        <w:rPr>
          <w:spacing w:val="-12"/>
        </w:rPr>
        <w:t xml:space="preserve"> </w:t>
      </w:r>
      <w:r>
        <w:t>державної</w:t>
      </w:r>
      <w:r>
        <w:rPr>
          <w:spacing w:val="-11"/>
        </w:rPr>
        <w:t xml:space="preserve"> </w:t>
      </w:r>
      <w:r>
        <w:t>шкали</w:t>
      </w:r>
      <w:r>
        <w:rPr>
          <w:spacing w:val="-11"/>
        </w:rPr>
        <w:t xml:space="preserve"> </w:t>
      </w:r>
      <w:r>
        <w:t>(5,</w:t>
      </w:r>
      <w:r>
        <w:rPr>
          <w:spacing w:val="-12"/>
        </w:rPr>
        <w:t xml:space="preserve"> </w:t>
      </w:r>
      <w:r>
        <w:t>4,</w:t>
      </w:r>
      <w:r>
        <w:rPr>
          <w:spacing w:val="-14"/>
        </w:rPr>
        <w:t xml:space="preserve"> </w:t>
      </w:r>
      <w:r>
        <w:t>3,)</w:t>
      </w:r>
      <w:r>
        <w:rPr>
          <w:spacing w:val="-11"/>
        </w:rPr>
        <w:t xml:space="preserve"> </w:t>
      </w:r>
      <w:r>
        <w:t>та</w:t>
      </w:r>
      <w:r>
        <w:rPr>
          <w:spacing w:val="-12"/>
        </w:rPr>
        <w:t xml:space="preserve"> </w:t>
      </w:r>
      <w:r>
        <w:t>шкали</w:t>
      </w:r>
      <w:r>
        <w:rPr>
          <w:spacing w:val="-11"/>
        </w:rPr>
        <w:t xml:space="preserve"> </w:t>
      </w:r>
      <w:r>
        <w:t>ECTS</w:t>
      </w:r>
      <w:r>
        <w:rPr>
          <w:spacing w:val="-12"/>
        </w:rPr>
        <w:t xml:space="preserve"> </w:t>
      </w:r>
      <w:r>
        <w:t>(А, В, С, D,</w:t>
      </w:r>
      <w:r>
        <w:rPr>
          <w:spacing w:val="-6"/>
        </w:rPr>
        <w:t xml:space="preserve"> </w:t>
      </w:r>
      <w:r>
        <w:t>Е)</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4596"/>
        <w:gridCol w:w="1421"/>
        <w:gridCol w:w="1284"/>
      </w:tblGrid>
      <w:tr w:rsidR="002C2F87" w:rsidRPr="009E2BA9" w14:paraId="5C02263E" w14:textId="77777777" w:rsidTr="0022717C">
        <w:trPr>
          <w:trHeight w:val="966"/>
        </w:trPr>
        <w:tc>
          <w:tcPr>
            <w:tcW w:w="2554" w:type="dxa"/>
          </w:tcPr>
          <w:p w14:paraId="492F8B0C" w14:textId="77777777" w:rsidR="002C2F87" w:rsidRPr="009E2BA9" w:rsidRDefault="002C2F87" w:rsidP="0022717C">
            <w:pPr>
              <w:pStyle w:val="TableParagraph"/>
              <w:ind w:left="398" w:right="92" w:hanging="281"/>
              <w:rPr>
                <w:b/>
                <w:sz w:val="24"/>
                <w:szCs w:val="24"/>
              </w:rPr>
            </w:pPr>
            <w:r w:rsidRPr="009E2BA9">
              <w:rPr>
                <w:b/>
                <w:sz w:val="24"/>
                <w:szCs w:val="24"/>
              </w:rPr>
              <w:t>Визначення назви за державною</w:t>
            </w:r>
          </w:p>
          <w:p w14:paraId="3FF62B1E" w14:textId="77777777" w:rsidR="002C2F87" w:rsidRPr="009E2BA9" w:rsidRDefault="002C2F87" w:rsidP="0022717C">
            <w:pPr>
              <w:pStyle w:val="TableParagraph"/>
              <w:ind w:left="237"/>
              <w:rPr>
                <w:b/>
                <w:sz w:val="24"/>
                <w:szCs w:val="24"/>
              </w:rPr>
            </w:pPr>
            <w:r w:rsidRPr="009E2BA9">
              <w:rPr>
                <w:b/>
                <w:sz w:val="24"/>
                <w:szCs w:val="24"/>
              </w:rPr>
              <w:t>шкалою(оцінка)</w:t>
            </w:r>
          </w:p>
        </w:tc>
        <w:tc>
          <w:tcPr>
            <w:tcW w:w="4596" w:type="dxa"/>
          </w:tcPr>
          <w:p w14:paraId="61E0FCFB" w14:textId="77777777" w:rsidR="002C2F87" w:rsidRPr="009E2BA9" w:rsidRDefault="002C2F87" w:rsidP="0022717C">
            <w:pPr>
              <w:pStyle w:val="TableParagraph"/>
              <w:spacing w:before="158"/>
              <w:ind w:left="1931" w:right="394" w:hanging="1515"/>
              <w:rPr>
                <w:b/>
                <w:sz w:val="24"/>
                <w:szCs w:val="24"/>
              </w:rPr>
            </w:pPr>
            <w:r w:rsidRPr="009E2BA9">
              <w:rPr>
                <w:b/>
                <w:sz w:val="24"/>
                <w:szCs w:val="24"/>
              </w:rPr>
              <w:t>Визначення назви за шкалою ECTS</w:t>
            </w:r>
          </w:p>
        </w:tc>
        <w:tc>
          <w:tcPr>
            <w:tcW w:w="1421" w:type="dxa"/>
          </w:tcPr>
          <w:p w14:paraId="0F561648" w14:textId="77777777" w:rsidR="002C2F87" w:rsidRPr="009E2BA9" w:rsidRDefault="002C2F87" w:rsidP="0022717C">
            <w:pPr>
              <w:pStyle w:val="TableParagraph"/>
              <w:ind w:left="155" w:right="148"/>
              <w:jc w:val="center"/>
              <w:rPr>
                <w:b/>
                <w:sz w:val="24"/>
                <w:szCs w:val="24"/>
              </w:rPr>
            </w:pPr>
            <w:r w:rsidRPr="009E2BA9">
              <w:rPr>
                <w:b/>
                <w:sz w:val="24"/>
                <w:szCs w:val="24"/>
              </w:rPr>
              <w:t>За 100</w:t>
            </w:r>
          </w:p>
          <w:p w14:paraId="74A18D9D" w14:textId="77777777" w:rsidR="002C2F87" w:rsidRPr="009E2BA9" w:rsidRDefault="002C2F87" w:rsidP="0022717C">
            <w:pPr>
              <w:pStyle w:val="TableParagraph"/>
              <w:spacing w:before="2"/>
              <w:ind w:left="158" w:right="148"/>
              <w:jc w:val="center"/>
              <w:rPr>
                <w:b/>
                <w:sz w:val="24"/>
                <w:szCs w:val="24"/>
              </w:rPr>
            </w:pPr>
            <w:r w:rsidRPr="009E2BA9">
              <w:rPr>
                <w:b/>
                <w:sz w:val="24"/>
                <w:szCs w:val="24"/>
              </w:rPr>
              <w:t>бальною шкалою</w:t>
            </w:r>
          </w:p>
        </w:tc>
        <w:tc>
          <w:tcPr>
            <w:tcW w:w="1284" w:type="dxa"/>
          </w:tcPr>
          <w:p w14:paraId="74C2A87B" w14:textId="77777777" w:rsidR="002C2F87" w:rsidRPr="009E2BA9" w:rsidRDefault="002C2F87" w:rsidP="0022717C">
            <w:pPr>
              <w:pStyle w:val="TableParagraph"/>
              <w:spacing w:before="158"/>
              <w:ind w:left="41"/>
              <w:rPr>
                <w:b/>
                <w:sz w:val="24"/>
                <w:szCs w:val="24"/>
              </w:rPr>
            </w:pPr>
            <w:r w:rsidRPr="009E2BA9">
              <w:rPr>
                <w:b/>
                <w:sz w:val="24"/>
                <w:szCs w:val="24"/>
              </w:rPr>
              <w:t>ECTS</w:t>
            </w:r>
          </w:p>
          <w:p w14:paraId="6AC67EFA" w14:textId="77777777" w:rsidR="002C2F87" w:rsidRPr="009E2BA9" w:rsidRDefault="002C2F87" w:rsidP="0022717C">
            <w:pPr>
              <w:pStyle w:val="TableParagraph"/>
              <w:ind w:left="-14"/>
              <w:rPr>
                <w:b/>
                <w:sz w:val="24"/>
                <w:szCs w:val="24"/>
              </w:rPr>
            </w:pPr>
            <w:r w:rsidRPr="009E2BA9">
              <w:rPr>
                <w:b/>
                <w:sz w:val="24"/>
                <w:szCs w:val="24"/>
              </w:rPr>
              <w:t>оцінка</w:t>
            </w:r>
          </w:p>
        </w:tc>
      </w:tr>
      <w:tr w:rsidR="002C2F87" w:rsidRPr="009E2BA9" w14:paraId="7EE1305A" w14:textId="77777777" w:rsidTr="009E2BA9">
        <w:trPr>
          <w:trHeight w:val="681"/>
        </w:trPr>
        <w:tc>
          <w:tcPr>
            <w:tcW w:w="2554" w:type="dxa"/>
          </w:tcPr>
          <w:p w14:paraId="5982083E" w14:textId="77777777" w:rsidR="002C2F87" w:rsidRPr="009E2BA9" w:rsidRDefault="002C2F87" w:rsidP="0022717C">
            <w:pPr>
              <w:pStyle w:val="TableParagraph"/>
              <w:spacing w:before="6"/>
              <w:rPr>
                <w:sz w:val="24"/>
                <w:szCs w:val="24"/>
              </w:rPr>
            </w:pPr>
          </w:p>
          <w:p w14:paraId="6C8305B1" w14:textId="77777777" w:rsidR="002C2F87" w:rsidRPr="009E2BA9" w:rsidRDefault="002C2F87" w:rsidP="0022717C">
            <w:pPr>
              <w:pStyle w:val="TableParagraph"/>
              <w:ind w:left="309"/>
              <w:rPr>
                <w:b/>
                <w:sz w:val="24"/>
                <w:szCs w:val="24"/>
              </w:rPr>
            </w:pPr>
            <w:r w:rsidRPr="009E2BA9">
              <w:rPr>
                <w:b/>
                <w:sz w:val="24"/>
                <w:szCs w:val="24"/>
              </w:rPr>
              <w:t>ВІДМІННО – 5</w:t>
            </w:r>
          </w:p>
        </w:tc>
        <w:tc>
          <w:tcPr>
            <w:tcW w:w="4596" w:type="dxa"/>
          </w:tcPr>
          <w:p w14:paraId="7CC21AB2" w14:textId="2C0D88CF"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 xml:space="preserve">Відмінно </w:t>
            </w:r>
            <w:r w:rsidRPr="009E2BA9">
              <w:rPr>
                <w:sz w:val="24"/>
                <w:szCs w:val="24"/>
              </w:rPr>
              <w:t>– відмінне виконання</w:t>
            </w:r>
            <w:r w:rsidR="009E2BA9">
              <w:rPr>
                <w:sz w:val="24"/>
                <w:szCs w:val="24"/>
              </w:rPr>
              <w:t xml:space="preserve"> </w:t>
            </w:r>
            <w:r w:rsidRPr="009E2BA9">
              <w:rPr>
                <w:sz w:val="24"/>
                <w:szCs w:val="24"/>
              </w:rPr>
              <w:t>лише з незначною кількістю помилок</w:t>
            </w:r>
          </w:p>
        </w:tc>
        <w:tc>
          <w:tcPr>
            <w:tcW w:w="1421" w:type="dxa"/>
          </w:tcPr>
          <w:p w14:paraId="3D871F51" w14:textId="77777777" w:rsidR="002C2F87" w:rsidRPr="009E2BA9" w:rsidRDefault="002C2F87" w:rsidP="0022717C">
            <w:pPr>
              <w:pStyle w:val="TableParagraph"/>
              <w:spacing w:before="1"/>
              <w:rPr>
                <w:sz w:val="24"/>
                <w:szCs w:val="24"/>
              </w:rPr>
            </w:pPr>
          </w:p>
          <w:p w14:paraId="03C93BA0" w14:textId="77777777" w:rsidR="002C2F87" w:rsidRPr="009E2BA9" w:rsidRDefault="002C2F87" w:rsidP="0022717C">
            <w:pPr>
              <w:pStyle w:val="TableParagraph"/>
              <w:ind w:left="139"/>
              <w:rPr>
                <w:sz w:val="24"/>
                <w:szCs w:val="24"/>
              </w:rPr>
            </w:pPr>
            <w:r w:rsidRPr="009E2BA9">
              <w:rPr>
                <w:sz w:val="24"/>
                <w:szCs w:val="24"/>
              </w:rPr>
              <w:t>90-100</w:t>
            </w:r>
          </w:p>
        </w:tc>
        <w:tc>
          <w:tcPr>
            <w:tcW w:w="1284" w:type="dxa"/>
          </w:tcPr>
          <w:p w14:paraId="5A010A64" w14:textId="77777777" w:rsidR="002C2F87" w:rsidRPr="009E2BA9" w:rsidRDefault="002C2F87" w:rsidP="0022717C">
            <w:pPr>
              <w:pStyle w:val="TableParagraph"/>
              <w:spacing w:before="1"/>
              <w:rPr>
                <w:sz w:val="24"/>
                <w:szCs w:val="24"/>
              </w:rPr>
            </w:pPr>
          </w:p>
          <w:p w14:paraId="74F8910A" w14:textId="77777777" w:rsidR="002C2F87" w:rsidRPr="009E2BA9" w:rsidRDefault="002C2F87" w:rsidP="0022717C">
            <w:pPr>
              <w:pStyle w:val="TableParagraph"/>
              <w:ind w:left="305"/>
              <w:rPr>
                <w:sz w:val="24"/>
                <w:szCs w:val="24"/>
              </w:rPr>
            </w:pPr>
            <w:r w:rsidRPr="009E2BA9">
              <w:rPr>
                <w:sz w:val="24"/>
                <w:szCs w:val="24"/>
              </w:rPr>
              <w:t>A</w:t>
            </w:r>
          </w:p>
        </w:tc>
      </w:tr>
      <w:tr w:rsidR="002C2F87" w:rsidRPr="009E2BA9" w14:paraId="4224D182" w14:textId="77777777" w:rsidTr="0022717C">
        <w:trPr>
          <w:trHeight w:val="645"/>
        </w:trPr>
        <w:tc>
          <w:tcPr>
            <w:tcW w:w="2554" w:type="dxa"/>
            <w:vMerge w:val="restart"/>
          </w:tcPr>
          <w:p w14:paraId="2008F97D" w14:textId="77777777" w:rsidR="002C2F87" w:rsidRPr="009E2BA9" w:rsidRDefault="002C2F87" w:rsidP="0022717C">
            <w:pPr>
              <w:pStyle w:val="TableParagraph"/>
              <w:rPr>
                <w:sz w:val="24"/>
                <w:szCs w:val="24"/>
              </w:rPr>
            </w:pPr>
          </w:p>
          <w:p w14:paraId="1357EF94" w14:textId="77777777" w:rsidR="002C2F87" w:rsidRPr="009E2BA9" w:rsidRDefault="002C2F87" w:rsidP="0022717C">
            <w:pPr>
              <w:pStyle w:val="TableParagraph"/>
              <w:spacing w:before="4"/>
              <w:rPr>
                <w:sz w:val="24"/>
                <w:szCs w:val="24"/>
              </w:rPr>
            </w:pPr>
          </w:p>
          <w:p w14:paraId="2F8EB8F7" w14:textId="77777777" w:rsidR="002C2F87" w:rsidRPr="009E2BA9" w:rsidRDefault="002C2F87" w:rsidP="0022717C">
            <w:pPr>
              <w:pStyle w:val="TableParagraph"/>
              <w:ind w:left="590"/>
              <w:rPr>
                <w:b/>
                <w:sz w:val="24"/>
                <w:szCs w:val="24"/>
              </w:rPr>
            </w:pPr>
            <w:r w:rsidRPr="009E2BA9">
              <w:rPr>
                <w:b/>
                <w:sz w:val="24"/>
                <w:szCs w:val="24"/>
              </w:rPr>
              <w:t>ДОБРЕ – 4</w:t>
            </w:r>
          </w:p>
        </w:tc>
        <w:tc>
          <w:tcPr>
            <w:tcW w:w="4596" w:type="dxa"/>
          </w:tcPr>
          <w:p w14:paraId="5B87E6AA" w14:textId="738109F7"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Дуже добре</w:t>
            </w:r>
            <w:r w:rsidRPr="009E2BA9">
              <w:rPr>
                <w:b/>
                <w:sz w:val="24"/>
                <w:szCs w:val="24"/>
              </w:rPr>
              <w:t xml:space="preserve"> </w:t>
            </w:r>
            <w:r w:rsidRPr="009E2BA9">
              <w:rPr>
                <w:sz w:val="24"/>
                <w:szCs w:val="24"/>
              </w:rPr>
              <w:t>– вище середнього</w:t>
            </w:r>
            <w:r w:rsidR="009E2BA9">
              <w:rPr>
                <w:sz w:val="24"/>
                <w:szCs w:val="24"/>
              </w:rPr>
              <w:t xml:space="preserve"> </w:t>
            </w:r>
            <w:r w:rsidRPr="009E2BA9">
              <w:rPr>
                <w:sz w:val="24"/>
                <w:szCs w:val="24"/>
              </w:rPr>
              <w:t>рівня з кількома помилками</w:t>
            </w:r>
          </w:p>
        </w:tc>
        <w:tc>
          <w:tcPr>
            <w:tcW w:w="1421" w:type="dxa"/>
          </w:tcPr>
          <w:p w14:paraId="07A8ED97" w14:textId="77777777" w:rsidR="002C2F87" w:rsidRPr="009E2BA9" w:rsidRDefault="002C2F87" w:rsidP="0022717C">
            <w:pPr>
              <w:pStyle w:val="TableParagraph"/>
              <w:spacing w:before="156"/>
              <w:ind w:left="211"/>
              <w:rPr>
                <w:sz w:val="24"/>
                <w:szCs w:val="24"/>
              </w:rPr>
            </w:pPr>
            <w:r w:rsidRPr="009E2BA9">
              <w:rPr>
                <w:sz w:val="24"/>
                <w:szCs w:val="24"/>
              </w:rPr>
              <w:t>82-89</w:t>
            </w:r>
          </w:p>
        </w:tc>
        <w:tc>
          <w:tcPr>
            <w:tcW w:w="1284" w:type="dxa"/>
          </w:tcPr>
          <w:p w14:paraId="76AF678F" w14:textId="77777777" w:rsidR="002C2F87" w:rsidRPr="009E2BA9" w:rsidRDefault="002C2F87" w:rsidP="0022717C">
            <w:pPr>
              <w:pStyle w:val="TableParagraph"/>
              <w:spacing w:before="156"/>
              <w:ind w:left="312"/>
              <w:rPr>
                <w:sz w:val="24"/>
                <w:szCs w:val="24"/>
              </w:rPr>
            </w:pPr>
            <w:r w:rsidRPr="009E2BA9">
              <w:rPr>
                <w:sz w:val="24"/>
                <w:szCs w:val="24"/>
              </w:rPr>
              <w:t>B</w:t>
            </w:r>
          </w:p>
        </w:tc>
      </w:tr>
      <w:tr w:rsidR="002C2F87" w:rsidRPr="009E2BA9" w14:paraId="6C0B5B7E" w14:textId="77777777" w:rsidTr="009E2BA9">
        <w:trPr>
          <w:trHeight w:val="614"/>
        </w:trPr>
        <w:tc>
          <w:tcPr>
            <w:tcW w:w="2554" w:type="dxa"/>
            <w:vMerge/>
            <w:tcBorders>
              <w:top w:val="nil"/>
            </w:tcBorders>
          </w:tcPr>
          <w:p w14:paraId="19864C1C" w14:textId="77777777" w:rsidR="002C2F87" w:rsidRPr="009E2BA9" w:rsidRDefault="002C2F87" w:rsidP="0022717C">
            <w:pPr>
              <w:rPr>
                <w:sz w:val="24"/>
                <w:szCs w:val="24"/>
              </w:rPr>
            </w:pPr>
          </w:p>
        </w:tc>
        <w:tc>
          <w:tcPr>
            <w:tcW w:w="4596" w:type="dxa"/>
          </w:tcPr>
          <w:p w14:paraId="578F6692" w14:textId="304DDA62"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 xml:space="preserve">Добре </w:t>
            </w:r>
            <w:r w:rsidRPr="009E2BA9">
              <w:rPr>
                <w:sz w:val="24"/>
                <w:szCs w:val="24"/>
              </w:rPr>
              <w:t>– в загальному правильна</w:t>
            </w:r>
            <w:r w:rsidR="009E2BA9">
              <w:rPr>
                <w:sz w:val="24"/>
                <w:szCs w:val="24"/>
              </w:rPr>
              <w:t xml:space="preserve"> </w:t>
            </w:r>
            <w:r w:rsidRPr="009E2BA9">
              <w:rPr>
                <w:sz w:val="24"/>
                <w:szCs w:val="24"/>
              </w:rPr>
              <w:t>робота з певною кількістю грубих помилок</w:t>
            </w:r>
          </w:p>
        </w:tc>
        <w:tc>
          <w:tcPr>
            <w:tcW w:w="1421" w:type="dxa"/>
          </w:tcPr>
          <w:p w14:paraId="335EC91B" w14:textId="77777777" w:rsidR="002C2F87" w:rsidRPr="009E2BA9" w:rsidRDefault="002C2F87" w:rsidP="0022717C">
            <w:pPr>
              <w:pStyle w:val="TableParagraph"/>
              <w:spacing w:before="3"/>
              <w:rPr>
                <w:sz w:val="24"/>
                <w:szCs w:val="24"/>
              </w:rPr>
            </w:pPr>
          </w:p>
          <w:p w14:paraId="5655D105" w14:textId="77777777" w:rsidR="002C2F87" w:rsidRPr="009E2BA9" w:rsidRDefault="002C2F87" w:rsidP="0022717C">
            <w:pPr>
              <w:pStyle w:val="TableParagraph"/>
              <w:spacing w:before="1"/>
              <w:ind w:left="211"/>
              <w:rPr>
                <w:sz w:val="24"/>
                <w:szCs w:val="24"/>
              </w:rPr>
            </w:pPr>
            <w:r w:rsidRPr="009E2BA9">
              <w:rPr>
                <w:sz w:val="24"/>
                <w:szCs w:val="24"/>
              </w:rPr>
              <w:t>75-81</w:t>
            </w:r>
          </w:p>
        </w:tc>
        <w:tc>
          <w:tcPr>
            <w:tcW w:w="1284" w:type="dxa"/>
          </w:tcPr>
          <w:p w14:paraId="3540A035" w14:textId="77777777" w:rsidR="002C2F87" w:rsidRPr="009E2BA9" w:rsidRDefault="002C2F87" w:rsidP="0022717C">
            <w:pPr>
              <w:pStyle w:val="TableParagraph"/>
              <w:spacing w:before="3"/>
              <w:rPr>
                <w:sz w:val="24"/>
                <w:szCs w:val="24"/>
              </w:rPr>
            </w:pPr>
          </w:p>
          <w:p w14:paraId="0B4EE09B" w14:textId="77777777" w:rsidR="002C2F87" w:rsidRPr="009E2BA9" w:rsidRDefault="002C2F87" w:rsidP="0022717C">
            <w:pPr>
              <w:pStyle w:val="TableParagraph"/>
              <w:spacing w:before="1"/>
              <w:ind w:left="312"/>
              <w:rPr>
                <w:sz w:val="24"/>
                <w:szCs w:val="24"/>
              </w:rPr>
            </w:pPr>
            <w:r w:rsidRPr="009E2BA9">
              <w:rPr>
                <w:sz w:val="24"/>
                <w:szCs w:val="24"/>
              </w:rPr>
              <w:t>C</w:t>
            </w:r>
          </w:p>
        </w:tc>
      </w:tr>
      <w:tr w:rsidR="002C2F87" w:rsidRPr="009E2BA9" w14:paraId="39F98CBB" w14:textId="77777777" w:rsidTr="0022717C">
        <w:trPr>
          <w:trHeight w:val="645"/>
        </w:trPr>
        <w:tc>
          <w:tcPr>
            <w:tcW w:w="2554" w:type="dxa"/>
            <w:vMerge w:val="restart"/>
          </w:tcPr>
          <w:p w14:paraId="0AC1F207" w14:textId="77777777" w:rsidR="002C2F87" w:rsidRPr="009E2BA9" w:rsidRDefault="002C2F87" w:rsidP="0022717C">
            <w:pPr>
              <w:pStyle w:val="TableParagraph"/>
              <w:spacing w:before="4"/>
              <w:rPr>
                <w:sz w:val="24"/>
                <w:szCs w:val="24"/>
              </w:rPr>
            </w:pPr>
          </w:p>
          <w:p w14:paraId="4D6EB6C2" w14:textId="77777777" w:rsidR="002C2F87" w:rsidRPr="009E2BA9" w:rsidRDefault="002C2F87" w:rsidP="0022717C">
            <w:pPr>
              <w:pStyle w:val="TableParagraph"/>
              <w:ind w:left="146"/>
              <w:rPr>
                <w:b/>
                <w:sz w:val="24"/>
                <w:szCs w:val="24"/>
              </w:rPr>
            </w:pPr>
            <w:r w:rsidRPr="009E2BA9">
              <w:rPr>
                <w:b/>
                <w:sz w:val="24"/>
                <w:szCs w:val="24"/>
              </w:rPr>
              <w:t>ЗАДОВІЛЬНО - 3</w:t>
            </w:r>
          </w:p>
        </w:tc>
        <w:tc>
          <w:tcPr>
            <w:tcW w:w="4596" w:type="dxa"/>
          </w:tcPr>
          <w:p w14:paraId="02BB0D37" w14:textId="4060607D"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Задовільно</w:t>
            </w:r>
            <w:r w:rsidRPr="009E2BA9">
              <w:rPr>
                <w:b/>
                <w:sz w:val="24"/>
                <w:szCs w:val="24"/>
              </w:rPr>
              <w:t xml:space="preserve"> </w:t>
            </w:r>
            <w:r w:rsidRPr="009E2BA9">
              <w:rPr>
                <w:sz w:val="24"/>
                <w:szCs w:val="24"/>
              </w:rPr>
              <w:t>- непогано, але зі</w:t>
            </w:r>
            <w:r w:rsidR="009E2BA9">
              <w:rPr>
                <w:sz w:val="24"/>
                <w:szCs w:val="24"/>
              </w:rPr>
              <w:t xml:space="preserve"> </w:t>
            </w:r>
            <w:r w:rsidRPr="009E2BA9">
              <w:rPr>
                <w:sz w:val="24"/>
                <w:szCs w:val="24"/>
              </w:rPr>
              <w:t>значною кількістю недоліків</w:t>
            </w:r>
          </w:p>
        </w:tc>
        <w:tc>
          <w:tcPr>
            <w:tcW w:w="1421" w:type="dxa"/>
          </w:tcPr>
          <w:p w14:paraId="5CF6B82B" w14:textId="77777777" w:rsidR="002C2F87" w:rsidRPr="009E2BA9" w:rsidRDefault="002C2F87" w:rsidP="0022717C">
            <w:pPr>
              <w:pStyle w:val="TableParagraph"/>
              <w:spacing w:before="156"/>
              <w:ind w:left="211"/>
              <w:rPr>
                <w:sz w:val="24"/>
                <w:szCs w:val="24"/>
              </w:rPr>
            </w:pPr>
            <w:r w:rsidRPr="009E2BA9">
              <w:rPr>
                <w:sz w:val="24"/>
                <w:szCs w:val="24"/>
              </w:rPr>
              <w:t>69-74</w:t>
            </w:r>
          </w:p>
        </w:tc>
        <w:tc>
          <w:tcPr>
            <w:tcW w:w="1284" w:type="dxa"/>
          </w:tcPr>
          <w:p w14:paraId="00042484" w14:textId="77777777" w:rsidR="002C2F87" w:rsidRPr="009E2BA9" w:rsidRDefault="002C2F87" w:rsidP="0022717C">
            <w:pPr>
              <w:pStyle w:val="TableParagraph"/>
              <w:spacing w:before="156"/>
              <w:ind w:left="305"/>
              <w:rPr>
                <w:sz w:val="24"/>
                <w:szCs w:val="24"/>
              </w:rPr>
            </w:pPr>
            <w:r w:rsidRPr="009E2BA9">
              <w:rPr>
                <w:sz w:val="24"/>
                <w:szCs w:val="24"/>
              </w:rPr>
              <w:t>D</w:t>
            </w:r>
          </w:p>
        </w:tc>
      </w:tr>
      <w:tr w:rsidR="002C2F87" w:rsidRPr="009E2BA9" w14:paraId="413207B1" w14:textId="77777777" w:rsidTr="0022717C">
        <w:trPr>
          <w:trHeight w:val="642"/>
        </w:trPr>
        <w:tc>
          <w:tcPr>
            <w:tcW w:w="2554" w:type="dxa"/>
            <w:vMerge/>
            <w:tcBorders>
              <w:top w:val="nil"/>
            </w:tcBorders>
          </w:tcPr>
          <w:p w14:paraId="3598C54A" w14:textId="77777777" w:rsidR="002C2F87" w:rsidRPr="009E2BA9" w:rsidRDefault="002C2F87" w:rsidP="0022717C">
            <w:pPr>
              <w:rPr>
                <w:sz w:val="24"/>
                <w:szCs w:val="24"/>
              </w:rPr>
            </w:pPr>
          </w:p>
        </w:tc>
        <w:tc>
          <w:tcPr>
            <w:tcW w:w="4596" w:type="dxa"/>
          </w:tcPr>
          <w:p w14:paraId="5B1D7986" w14:textId="6A0C2654"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Достатньо</w:t>
            </w:r>
            <w:r w:rsidRPr="009E2BA9">
              <w:rPr>
                <w:b/>
                <w:sz w:val="24"/>
                <w:szCs w:val="24"/>
              </w:rPr>
              <w:t xml:space="preserve"> </w:t>
            </w:r>
            <w:r w:rsidRPr="009E2BA9">
              <w:rPr>
                <w:sz w:val="24"/>
                <w:szCs w:val="24"/>
              </w:rPr>
              <w:t>– виконання</w:t>
            </w:r>
            <w:r w:rsidR="009E2BA9">
              <w:rPr>
                <w:sz w:val="24"/>
                <w:szCs w:val="24"/>
              </w:rPr>
              <w:t xml:space="preserve"> </w:t>
            </w:r>
            <w:r w:rsidRPr="009E2BA9">
              <w:rPr>
                <w:sz w:val="24"/>
                <w:szCs w:val="24"/>
              </w:rPr>
              <w:t>задовольняє мінімальні критерії</w:t>
            </w:r>
          </w:p>
        </w:tc>
        <w:tc>
          <w:tcPr>
            <w:tcW w:w="1421" w:type="dxa"/>
          </w:tcPr>
          <w:p w14:paraId="14CBE5FF" w14:textId="77777777" w:rsidR="002C2F87" w:rsidRPr="009E2BA9" w:rsidRDefault="002C2F87" w:rsidP="0022717C">
            <w:pPr>
              <w:pStyle w:val="TableParagraph"/>
              <w:spacing w:before="153"/>
              <w:ind w:left="211"/>
              <w:rPr>
                <w:sz w:val="24"/>
                <w:szCs w:val="24"/>
              </w:rPr>
            </w:pPr>
            <w:r w:rsidRPr="009E2BA9">
              <w:rPr>
                <w:sz w:val="24"/>
                <w:szCs w:val="24"/>
              </w:rPr>
              <w:t>60-68</w:t>
            </w:r>
          </w:p>
        </w:tc>
        <w:tc>
          <w:tcPr>
            <w:tcW w:w="1284" w:type="dxa"/>
          </w:tcPr>
          <w:p w14:paraId="6D4312B8" w14:textId="77777777" w:rsidR="002C2F87" w:rsidRPr="009E2BA9" w:rsidRDefault="002C2F87" w:rsidP="0022717C">
            <w:pPr>
              <w:pStyle w:val="TableParagraph"/>
              <w:spacing w:before="153"/>
              <w:ind w:left="322"/>
              <w:rPr>
                <w:sz w:val="24"/>
                <w:szCs w:val="24"/>
              </w:rPr>
            </w:pPr>
            <w:r w:rsidRPr="009E2BA9">
              <w:rPr>
                <w:sz w:val="24"/>
                <w:szCs w:val="24"/>
              </w:rPr>
              <w:t>E</w:t>
            </w:r>
          </w:p>
        </w:tc>
      </w:tr>
      <w:tr w:rsidR="002C2F87" w:rsidRPr="009E2BA9" w14:paraId="059EDD1E" w14:textId="77777777" w:rsidTr="009E2BA9">
        <w:trPr>
          <w:trHeight w:val="1082"/>
        </w:trPr>
        <w:tc>
          <w:tcPr>
            <w:tcW w:w="2554" w:type="dxa"/>
            <w:vMerge w:val="restart"/>
          </w:tcPr>
          <w:p w14:paraId="375DEC0A" w14:textId="77777777" w:rsidR="002C2F87" w:rsidRPr="009E2BA9" w:rsidRDefault="002C2F87" w:rsidP="0022717C">
            <w:pPr>
              <w:pStyle w:val="TableParagraph"/>
              <w:rPr>
                <w:sz w:val="24"/>
                <w:szCs w:val="24"/>
              </w:rPr>
            </w:pPr>
          </w:p>
          <w:p w14:paraId="29351433" w14:textId="77777777" w:rsidR="002C2F87" w:rsidRPr="009E2BA9" w:rsidRDefault="002C2F87" w:rsidP="0022717C">
            <w:pPr>
              <w:pStyle w:val="TableParagraph"/>
              <w:spacing w:before="4"/>
              <w:rPr>
                <w:sz w:val="24"/>
                <w:szCs w:val="24"/>
              </w:rPr>
            </w:pPr>
          </w:p>
          <w:p w14:paraId="7454B6D3" w14:textId="77777777" w:rsidR="002C2F87" w:rsidRPr="009E2BA9" w:rsidRDefault="002C2F87" w:rsidP="0022717C">
            <w:pPr>
              <w:pStyle w:val="TableParagraph"/>
              <w:ind w:left="109" w:right="103"/>
              <w:jc w:val="center"/>
              <w:rPr>
                <w:b/>
                <w:sz w:val="24"/>
                <w:szCs w:val="24"/>
              </w:rPr>
            </w:pPr>
            <w:r w:rsidRPr="009E2BA9">
              <w:rPr>
                <w:b/>
                <w:sz w:val="24"/>
                <w:szCs w:val="24"/>
              </w:rPr>
              <w:t>НЕЗАДОВІЛЬНО</w:t>
            </w:r>
          </w:p>
          <w:p w14:paraId="70F6B5BC" w14:textId="77777777" w:rsidR="002C2F87" w:rsidRPr="009E2BA9" w:rsidRDefault="002C2F87" w:rsidP="0022717C">
            <w:pPr>
              <w:pStyle w:val="TableParagraph"/>
              <w:ind w:left="109" w:right="99"/>
              <w:jc w:val="center"/>
              <w:rPr>
                <w:b/>
                <w:sz w:val="24"/>
                <w:szCs w:val="24"/>
              </w:rPr>
            </w:pPr>
            <w:r w:rsidRPr="009E2BA9">
              <w:rPr>
                <w:b/>
                <w:sz w:val="24"/>
                <w:szCs w:val="24"/>
              </w:rPr>
              <w:t>- 2</w:t>
            </w:r>
          </w:p>
        </w:tc>
        <w:tc>
          <w:tcPr>
            <w:tcW w:w="4596" w:type="dxa"/>
          </w:tcPr>
          <w:p w14:paraId="43A6DB84" w14:textId="7CF59CBD" w:rsidR="002C2F87" w:rsidRPr="009E2BA9" w:rsidRDefault="002C2F87" w:rsidP="0022717C">
            <w:pPr>
              <w:pStyle w:val="TableParagraph"/>
              <w:ind w:left="107" w:right="640"/>
              <w:rPr>
                <w:sz w:val="24"/>
                <w:szCs w:val="24"/>
              </w:rPr>
            </w:pPr>
            <w:r w:rsidRPr="009E2BA9">
              <w:rPr>
                <w:spacing w:val="-71"/>
                <w:sz w:val="24"/>
                <w:szCs w:val="24"/>
                <w:u w:val="thick"/>
              </w:rPr>
              <w:t xml:space="preserve"> </w:t>
            </w:r>
            <w:r w:rsidRPr="009E2BA9">
              <w:rPr>
                <w:b/>
                <w:sz w:val="24"/>
                <w:szCs w:val="24"/>
                <w:u w:val="thick"/>
              </w:rPr>
              <w:t xml:space="preserve">Незадовільно </w:t>
            </w:r>
            <w:r w:rsidRPr="009E2BA9">
              <w:rPr>
                <w:sz w:val="24"/>
                <w:szCs w:val="24"/>
              </w:rPr>
              <w:t>– потрібно</w:t>
            </w:r>
            <w:r w:rsidR="009E2BA9">
              <w:rPr>
                <w:sz w:val="24"/>
                <w:szCs w:val="24"/>
              </w:rPr>
              <w:t xml:space="preserve"> </w:t>
            </w:r>
            <w:r w:rsidRPr="009E2BA9">
              <w:rPr>
                <w:sz w:val="24"/>
                <w:szCs w:val="24"/>
              </w:rPr>
              <w:t>попрацювати перед тим як отримати залік або екзамен (без повторного вивчення модуля)</w:t>
            </w:r>
          </w:p>
        </w:tc>
        <w:tc>
          <w:tcPr>
            <w:tcW w:w="1421" w:type="dxa"/>
          </w:tcPr>
          <w:p w14:paraId="73403848" w14:textId="77777777" w:rsidR="002C2F87" w:rsidRPr="009E2BA9" w:rsidRDefault="002C2F87" w:rsidP="0022717C">
            <w:pPr>
              <w:pStyle w:val="TableParagraph"/>
              <w:spacing w:before="6"/>
              <w:rPr>
                <w:sz w:val="24"/>
                <w:szCs w:val="24"/>
              </w:rPr>
            </w:pPr>
          </w:p>
          <w:p w14:paraId="01BC207D" w14:textId="77777777" w:rsidR="002C2F87" w:rsidRPr="009E2BA9" w:rsidRDefault="002C2F87" w:rsidP="0022717C">
            <w:pPr>
              <w:pStyle w:val="TableParagraph"/>
              <w:ind w:left="211"/>
              <w:rPr>
                <w:sz w:val="24"/>
                <w:szCs w:val="24"/>
              </w:rPr>
            </w:pPr>
            <w:r w:rsidRPr="009E2BA9">
              <w:rPr>
                <w:sz w:val="24"/>
                <w:szCs w:val="24"/>
              </w:rPr>
              <w:t>35-59</w:t>
            </w:r>
          </w:p>
        </w:tc>
        <w:tc>
          <w:tcPr>
            <w:tcW w:w="1284" w:type="dxa"/>
          </w:tcPr>
          <w:p w14:paraId="2937187A" w14:textId="77777777" w:rsidR="002C2F87" w:rsidRPr="009E2BA9" w:rsidRDefault="002C2F87" w:rsidP="0022717C">
            <w:pPr>
              <w:pStyle w:val="TableParagraph"/>
              <w:spacing w:before="6"/>
              <w:rPr>
                <w:sz w:val="24"/>
                <w:szCs w:val="24"/>
              </w:rPr>
            </w:pPr>
          </w:p>
          <w:p w14:paraId="41B2DB96" w14:textId="77777777" w:rsidR="002C2F87" w:rsidRPr="009E2BA9" w:rsidRDefault="002C2F87" w:rsidP="0022717C">
            <w:pPr>
              <w:pStyle w:val="TableParagraph"/>
              <w:ind w:left="228"/>
              <w:rPr>
                <w:sz w:val="24"/>
                <w:szCs w:val="24"/>
              </w:rPr>
            </w:pPr>
            <w:r w:rsidRPr="009E2BA9">
              <w:rPr>
                <w:sz w:val="24"/>
                <w:szCs w:val="24"/>
              </w:rPr>
              <w:t>FX</w:t>
            </w:r>
          </w:p>
        </w:tc>
      </w:tr>
      <w:tr w:rsidR="002C2F87" w:rsidRPr="009E2BA9" w14:paraId="7435F3A9" w14:textId="77777777" w:rsidTr="0022717C">
        <w:trPr>
          <w:trHeight w:val="966"/>
        </w:trPr>
        <w:tc>
          <w:tcPr>
            <w:tcW w:w="2554" w:type="dxa"/>
            <w:vMerge/>
            <w:tcBorders>
              <w:top w:val="nil"/>
            </w:tcBorders>
          </w:tcPr>
          <w:p w14:paraId="3A957049" w14:textId="77777777" w:rsidR="002C2F87" w:rsidRPr="009E2BA9" w:rsidRDefault="002C2F87" w:rsidP="0022717C">
            <w:pPr>
              <w:rPr>
                <w:sz w:val="24"/>
                <w:szCs w:val="24"/>
              </w:rPr>
            </w:pPr>
          </w:p>
        </w:tc>
        <w:tc>
          <w:tcPr>
            <w:tcW w:w="4596" w:type="dxa"/>
          </w:tcPr>
          <w:p w14:paraId="120176B1" w14:textId="77777777" w:rsidR="002C2F87" w:rsidRPr="009E2BA9" w:rsidRDefault="002C2F87" w:rsidP="0022717C">
            <w:pPr>
              <w:pStyle w:val="TableParagraph"/>
              <w:ind w:left="107"/>
              <w:rPr>
                <w:sz w:val="24"/>
                <w:szCs w:val="24"/>
              </w:rPr>
            </w:pPr>
            <w:r w:rsidRPr="009E2BA9">
              <w:rPr>
                <w:spacing w:val="-71"/>
                <w:sz w:val="24"/>
                <w:szCs w:val="24"/>
                <w:u w:val="thick"/>
              </w:rPr>
              <w:t xml:space="preserve"> </w:t>
            </w:r>
            <w:r w:rsidRPr="009E2BA9">
              <w:rPr>
                <w:b/>
                <w:sz w:val="24"/>
                <w:szCs w:val="24"/>
                <w:u w:val="thick"/>
              </w:rPr>
              <w:t>Незадовільно</w:t>
            </w:r>
            <w:r w:rsidRPr="009E2BA9">
              <w:rPr>
                <w:b/>
                <w:sz w:val="24"/>
                <w:szCs w:val="24"/>
              </w:rPr>
              <w:t xml:space="preserve"> </w:t>
            </w:r>
            <w:r w:rsidRPr="009E2BA9">
              <w:rPr>
                <w:sz w:val="24"/>
                <w:szCs w:val="24"/>
              </w:rPr>
              <w:t>- необхідна серйозна</w:t>
            </w:r>
          </w:p>
          <w:p w14:paraId="5D33136E" w14:textId="77777777" w:rsidR="002C2F87" w:rsidRPr="009E2BA9" w:rsidRDefault="002C2F87" w:rsidP="0022717C">
            <w:pPr>
              <w:pStyle w:val="TableParagraph"/>
              <w:spacing w:before="5"/>
              <w:ind w:left="107" w:right="1154"/>
              <w:rPr>
                <w:sz w:val="24"/>
                <w:szCs w:val="24"/>
              </w:rPr>
            </w:pPr>
            <w:r w:rsidRPr="009E2BA9">
              <w:rPr>
                <w:sz w:val="24"/>
                <w:szCs w:val="24"/>
              </w:rPr>
              <w:t>подальша робота (повторне вивчення модуля)</w:t>
            </w:r>
          </w:p>
        </w:tc>
        <w:tc>
          <w:tcPr>
            <w:tcW w:w="1421" w:type="dxa"/>
          </w:tcPr>
          <w:p w14:paraId="0B7D4678" w14:textId="77777777" w:rsidR="002C2F87" w:rsidRPr="009E2BA9" w:rsidRDefault="002C2F87" w:rsidP="0022717C">
            <w:pPr>
              <w:pStyle w:val="TableParagraph"/>
              <w:spacing w:before="6"/>
              <w:rPr>
                <w:sz w:val="24"/>
                <w:szCs w:val="24"/>
              </w:rPr>
            </w:pPr>
          </w:p>
          <w:p w14:paraId="60052576" w14:textId="77777777" w:rsidR="002C2F87" w:rsidRPr="009E2BA9" w:rsidRDefault="002C2F87" w:rsidP="0022717C">
            <w:pPr>
              <w:pStyle w:val="TableParagraph"/>
              <w:ind w:left="320"/>
              <w:rPr>
                <w:sz w:val="24"/>
                <w:szCs w:val="24"/>
              </w:rPr>
            </w:pPr>
            <w:r w:rsidRPr="009E2BA9">
              <w:rPr>
                <w:sz w:val="24"/>
                <w:szCs w:val="24"/>
              </w:rPr>
              <w:t>&lt;35</w:t>
            </w:r>
          </w:p>
        </w:tc>
        <w:tc>
          <w:tcPr>
            <w:tcW w:w="1284" w:type="dxa"/>
          </w:tcPr>
          <w:p w14:paraId="407AFEBA" w14:textId="77777777" w:rsidR="002C2F87" w:rsidRPr="009E2BA9" w:rsidRDefault="002C2F87" w:rsidP="0022717C">
            <w:pPr>
              <w:pStyle w:val="TableParagraph"/>
              <w:spacing w:before="6"/>
              <w:rPr>
                <w:sz w:val="24"/>
                <w:szCs w:val="24"/>
              </w:rPr>
            </w:pPr>
          </w:p>
          <w:p w14:paraId="498AFDC3" w14:textId="77777777" w:rsidR="002C2F87" w:rsidRPr="009E2BA9" w:rsidRDefault="002C2F87" w:rsidP="0022717C">
            <w:pPr>
              <w:pStyle w:val="TableParagraph"/>
              <w:ind w:left="329"/>
              <w:rPr>
                <w:sz w:val="24"/>
                <w:szCs w:val="24"/>
              </w:rPr>
            </w:pPr>
            <w:r w:rsidRPr="009E2BA9">
              <w:rPr>
                <w:sz w:val="24"/>
                <w:szCs w:val="24"/>
              </w:rPr>
              <w:t>F</w:t>
            </w:r>
          </w:p>
        </w:tc>
      </w:tr>
    </w:tbl>
    <w:p w14:paraId="4BD69C1E" w14:textId="77777777" w:rsidR="009E2BA9" w:rsidRDefault="009E2BA9" w:rsidP="00B11B86">
      <w:pPr>
        <w:spacing w:after="0" w:line="240" w:lineRule="auto"/>
        <w:rPr>
          <w:rFonts w:ascii="Times New Roman" w:hAnsi="Times New Roman" w:cs="Times New Roman"/>
          <w:b/>
          <w:bCs/>
          <w:sz w:val="28"/>
          <w:szCs w:val="28"/>
        </w:rPr>
      </w:pPr>
    </w:p>
    <w:p w14:paraId="675D33DC" w14:textId="77777777" w:rsidR="009E2BA9" w:rsidRDefault="009E2BA9" w:rsidP="00B11B86">
      <w:pPr>
        <w:spacing w:after="0" w:line="240" w:lineRule="auto"/>
        <w:rPr>
          <w:rFonts w:ascii="Times New Roman" w:hAnsi="Times New Roman" w:cs="Times New Roman"/>
          <w:b/>
          <w:bCs/>
          <w:sz w:val="28"/>
          <w:szCs w:val="28"/>
        </w:rPr>
      </w:pPr>
    </w:p>
    <w:p w14:paraId="1161FCFE" w14:textId="033019DF" w:rsidR="00B11B86" w:rsidRDefault="00B11B86" w:rsidP="008A78A6">
      <w:pPr>
        <w:spacing w:after="0" w:line="240" w:lineRule="auto"/>
        <w:jc w:val="center"/>
        <w:rPr>
          <w:rFonts w:ascii="Times New Roman" w:hAnsi="Times New Roman" w:cs="Times New Roman"/>
          <w:b/>
          <w:bCs/>
          <w:sz w:val="28"/>
          <w:szCs w:val="28"/>
        </w:rPr>
      </w:pPr>
      <w:r w:rsidRPr="00E315B3">
        <w:rPr>
          <w:rFonts w:ascii="Times New Roman" w:hAnsi="Times New Roman" w:cs="Times New Roman"/>
          <w:b/>
          <w:bCs/>
          <w:sz w:val="28"/>
          <w:szCs w:val="28"/>
        </w:rPr>
        <w:t>1</w:t>
      </w:r>
      <w:r w:rsidR="003B71E0" w:rsidRPr="00E315B3">
        <w:rPr>
          <w:rFonts w:ascii="Times New Roman" w:hAnsi="Times New Roman" w:cs="Times New Roman"/>
          <w:b/>
          <w:bCs/>
          <w:sz w:val="28"/>
          <w:szCs w:val="28"/>
        </w:rPr>
        <w:t>8</w:t>
      </w:r>
      <w:r w:rsidRPr="00E315B3">
        <w:rPr>
          <w:rFonts w:ascii="Times New Roman" w:hAnsi="Times New Roman" w:cs="Times New Roman"/>
          <w:b/>
          <w:bCs/>
          <w:sz w:val="28"/>
          <w:szCs w:val="28"/>
        </w:rPr>
        <w:t xml:space="preserve"> АКАДЕМІЧНА ДОБРОЧЕСНІСТЬ ТА ПОЛІТИКА КУРСУ</w:t>
      </w:r>
    </w:p>
    <w:p w14:paraId="49A16F4E" w14:textId="77777777" w:rsidR="00E315B3" w:rsidRPr="00E315B3" w:rsidRDefault="00E315B3" w:rsidP="00B11B86">
      <w:pPr>
        <w:spacing w:after="0" w:line="240" w:lineRule="auto"/>
        <w:rPr>
          <w:rFonts w:ascii="Times New Roman" w:hAnsi="Times New Roman" w:cs="Times New Roman"/>
          <w:b/>
          <w:bCs/>
          <w:sz w:val="28"/>
          <w:szCs w:val="28"/>
        </w:rPr>
      </w:pPr>
    </w:p>
    <w:p w14:paraId="3CE20684" w14:textId="77777777" w:rsidR="003E769B" w:rsidRDefault="002C72E9" w:rsidP="008A78A6">
      <w:pPr>
        <w:spacing w:after="0" w:line="240" w:lineRule="auto"/>
        <w:ind w:firstLine="426"/>
        <w:jc w:val="both"/>
        <w:rPr>
          <w:rFonts w:ascii="Times New Roman" w:hAnsi="Times New Roman" w:cs="Times New Roman"/>
          <w:sz w:val="28"/>
          <w:szCs w:val="28"/>
        </w:rPr>
      </w:pPr>
      <w:r w:rsidRPr="002C72E9">
        <w:rPr>
          <w:rFonts w:ascii="Times New Roman" w:hAnsi="Times New Roman" w:cs="Times New Roman"/>
          <w:sz w:val="24"/>
          <w:szCs w:val="24"/>
        </w:rPr>
        <w:t>«</w:t>
      </w:r>
      <w:r w:rsidRPr="008A78A6">
        <w:rPr>
          <w:rFonts w:ascii="Times New Roman" w:hAnsi="Times New Roman" w:cs="Times New Roman"/>
          <w:sz w:val="28"/>
          <w:szCs w:val="28"/>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14:paraId="23AD0A9E" w14:textId="63CFFB21" w:rsidR="005F0240" w:rsidRPr="003E769B" w:rsidRDefault="002C72E9" w:rsidP="008A78A6">
      <w:pPr>
        <w:spacing w:after="0" w:line="240" w:lineRule="auto"/>
        <w:ind w:firstLine="426"/>
        <w:jc w:val="both"/>
        <w:rPr>
          <w:rFonts w:ascii="Times New Roman" w:hAnsi="Times New Roman" w:cs="Times New Roman"/>
          <w:sz w:val="28"/>
          <w:szCs w:val="28"/>
          <w:lang w:val="ru-RU"/>
        </w:rPr>
      </w:pPr>
      <w:r w:rsidRPr="008A78A6">
        <w:rPr>
          <w:rFonts w:ascii="Times New Roman" w:hAnsi="Times New Roman" w:cs="Times New Roman"/>
          <w:sz w:val="28"/>
          <w:szCs w:val="28"/>
        </w:rPr>
        <w:t xml:space="preserve">Види академічного плагіату: - дослівне запозичення текстових фрагментів без оформлення їх як цитат з посиланням на джерело (в окремих випадках некоректним вважають навіть використання одного слова без посилання на джерело, якщо це слово використовують в унікальному значенні, наданому цим джерелом); - використання інформації (факти, ідеї, формули, числові значення тощо) з джерела без посилання на </w:t>
      </w:r>
      <w:r w:rsidRPr="008A78A6">
        <w:rPr>
          <w:rFonts w:ascii="Times New Roman" w:hAnsi="Times New Roman" w:cs="Times New Roman"/>
          <w:sz w:val="28"/>
          <w:szCs w:val="28"/>
        </w:rPr>
        <w:lastRenderedPageBreak/>
        <w:t xml:space="preserve">це джерело; - перефразування тексту джерела у формі, що є близькою до оригінального тексту, або наведення узагальнення ідей, інтерпретацій чи висновків з певного джерела без посилання на це джерело; - подання як власних робіт (дисертацій, монографій, навчальних посібників, статей, тез, звітів, контрольних, розрахункових, курсових, дипломних та магістерських робіт, </w:t>
      </w:r>
      <w:proofErr w:type="spellStart"/>
      <w:r w:rsidRPr="008A78A6">
        <w:rPr>
          <w:rFonts w:ascii="Times New Roman" w:hAnsi="Times New Roman" w:cs="Times New Roman"/>
          <w:sz w:val="28"/>
          <w:szCs w:val="28"/>
        </w:rPr>
        <w:t>есеїв</w:t>
      </w:r>
      <w:proofErr w:type="spellEnd"/>
      <w:r w:rsidRPr="008A78A6">
        <w:rPr>
          <w:rFonts w:ascii="Times New Roman" w:hAnsi="Times New Roman" w:cs="Times New Roman"/>
          <w:sz w:val="28"/>
          <w:szCs w:val="28"/>
        </w:rPr>
        <w:t>, рефератів тощо), виконаних на замовлення іншими особами, у тому числі робіт, стосовно яких справжні автори надали згоду на таке використання.</w:t>
      </w:r>
    </w:p>
    <w:p w14:paraId="6059CD1F" w14:textId="6D6D7F58" w:rsidR="00D92A29" w:rsidRPr="00F21E52" w:rsidRDefault="00774B67" w:rsidP="008A78A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При виявленні фактів</w:t>
      </w:r>
      <w:r w:rsidR="00F21E52">
        <w:rPr>
          <w:rFonts w:ascii="Times New Roman" w:hAnsi="Times New Roman" w:cs="Times New Roman"/>
          <w:sz w:val="28"/>
          <w:szCs w:val="28"/>
        </w:rPr>
        <w:t xml:space="preserve"> порушення </w:t>
      </w:r>
      <w:r w:rsidR="00831D25">
        <w:rPr>
          <w:rFonts w:ascii="Times New Roman" w:hAnsi="Times New Roman" w:cs="Times New Roman"/>
          <w:sz w:val="28"/>
          <w:szCs w:val="28"/>
        </w:rPr>
        <w:t>академічної доброчесності здобувач</w:t>
      </w:r>
      <w:r w:rsidR="001F5F80">
        <w:rPr>
          <w:rFonts w:ascii="Times New Roman" w:hAnsi="Times New Roman" w:cs="Times New Roman"/>
          <w:sz w:val="28"/>
          <w:szCs w:val="28"/>
        </w:rPr>
        <w:t>ем</w:t>
      </w:r>
      <w:r w:rsidR="00831D25">
        <w:rPr>
          <w:rFonts w:ascii="Times New Roman" w:hAnsi="Times New Roman" w:cs="Times New Roman"/>
          <w:sz w:val="28"/>
          <w:szCs w:val="28"/>
        </w:rPr>
        <w:t xml:space="preserve"> освіти </w:t>
      </w:r>
      <w:r>
        <w:rPr>
          <w:rFonts w:ascii="Times New Roman" w:hAnsi="Times New Roman" w:cs="Times New Roman"/>
          <w:sz w:val="28"/>
          <w:szCs w:val="28"/>
        </w:rPr>
        <w:t xml:space="preserve">робота повертається на </w:t>
      </w:r>
      <w:r w:rsidR="001F5F80">
        <w:rPr>
          <w:rFonts w:ascii="Times New Roman" w:hAnsi="Times New Roman" w:cs="Times New Roman"/>
          <w:sz w:val="28"/>
          <w:szCs w:val="28"/>
        </w:rPr>
        <w:t>переробку і повторне проходження оцінювання.</w:t>
      </w:r>
    </w:p>
    <w:p w14:paraId="7D2D3291" w14:textId="74D40E85" w:rsidR="00B11B86" w:rsidRPr="008A78A6" w:rsidRDefault="00B11B86" w:rsidP="008A78A6">
      <w:pPr>
        <w:spacing w:after="0" w:line="240" w:lineRule="auto"/>
        <w:ind w:firstLine="426"/>
        <w:jc w:val="both"/>
        <w:rPr>
          <w:rFonts w:ascii="Times New Roman" w:hAnsi="Times New Roman" w:cs="Times New Roman"/>
          <w:sz w:val="28"/>
          <w:szCs w:val="28"/>
        </w:rPr>
      </w:pPr>
      <w:r w:rsidRPr="008A78A6">
        <w:rPr>
          <w:rFonts w:ascii="Times New Roman" w:hAnsi="Times New Roman" w:cs="Times New Roman"/>
          <w:sz w:val="28"/>
          <w:szCs w:val="28"/>
        </w:rPr>
        <w:t>Етика використання AI-інструментів</w:t>
      </w:r>
      <w:r w:rsidR="00DE5300">
        <w:rPr>
          <w:rFonts w:ascii="Times New Roman" w:hAnsi="Times New Roman" w:cs="Times New Roman"/>
          <w:sz w:val="28"/>
          <w:szCs w:val="28"/>
        </w:rPr>
        <w:t>.</w:t>
      </w:r>
    </w:p>
    <w:p w14:paraId="1C955965" w14:textId="74953734" w:rsidR="00612E84" w:rsidRPr="008A78A6" w:rsidRDefault="00DE5300" w:rsidP="008A78A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Здобувачі освіти при </w:t>
      </w:r>
      <w:r w:rsidR="00612E84" w:rsidRPr="008A78A6">
        <w:rPr>
          <w:rFonts w:ascii="Times New Roman" w:hAnsi="Times New Roman" w:cs="Times New Roman"/>
          <w:sz w:val="28"/>
          <w:szCs w:val="28"/>
        </w:rPr>
        <w:t>використ</w:t>
      </w:r>
      <w:r>
        <w:rPr>
          <w:rFonts w:ascii="Times New Roman" w:hAnsi="Times New Roman" w:cs="Times New Roman"/>
          <w:sz w:val="28"/>
          <w:szCs w:val="28"/>
        </w:rPr>
        <w:t>анні</w:t>
      </w:r>
      <w:r w:rsidR="00612E84" w:rsidRPr="008A78A6">
        <w:rPr>
          <w:rFonts w:ascii="Times New Roman" w:hAnsi="Times New Roman" w:cs="Times New Roman"/>
          <w:sz w:val="28"/>
          <w:szCs w:val="28"/>
        </w:rPr>
        <w:t xml:space="preserve"> ШІ для підготовки </w:t>
      </w:r>
      <w:r>
        <w:rPr>
          <w:rFonts w:ascii="Times New Roman" w:hAnsi="Times New Roman" w:cs="Times New Roman"/>
          <w:sz w:val="28"/>
          <w:szCs w:val="28"/>
        </w:rPr>
        <w:t xml:space="preserve">індивідуальних робіт </w:t>
      </w:r>
      <w:r w:rsidR="00F84D1E">
        <w:rPr>
          <w:rFonts w:ascii="Times New Roman" w:hAnsi="Times New Roman" w:cs="Times New Roman"/>
          <w:sz w:val="28"/>
          <w:szCs w:val="28"/>
        </w:rPr>
        <w:t>повинні вказати наступне: «</w:t>
      </w:r>
      <w:r w:rsidR="00612E84" w:rsidRPr="008A78A6">
        <w:rPr>
          <w:rFonts w:ascii="Times New Roman" w:hAnsi="Times New Roman" w:cs="Times New Roman"/>
          <w:sz w:val="28"/>
          <w:szCs w:val="28"/>
        </w:rPr>
        <w:t xml:space="preserve">Під час підготовки цієї роботи автор використовував [НАЗВА ІНСТРУМЕНТУ/ПОСЛУГИ] для того, щоб [ПРИЧИНА]. Після використання цього інструменту/послуги автор переглянув та відредагував вміст за потреби та несе повну відповідальність за зміст </w:t>
      </w:r>
      <w:r w:rsidR="00885A37">
        <w:rPr>
          <w:rFonts w:ascii="Times New Roman" w:hAnsi="Times New Roman" w:cs="Times New Roman"/>
          <w:sz w:val="28"/>
          <w:szCs w:val="28"/>
        </w:rPr>
        <w:t>роботи»</w:t>
      </w:r>
      <w:r w:rsidR="00612E84" w:rsidRPr="008A78A6">
        <w:rPr>
          <w:rFonts w:ascii="Times New Roman" w:hAnsi="Times New Roman" w:cs="Times New Roman"/>
          <w:sz w:val="28"/>
          <w:szCs w:val="28"/>
        </w:rPr>
        <w:t>.</w:t>
      </w:r>
    </w:p>
    <w:p w14:paraId="49F9E76D" w14:textId="2ADE7FA0" w:rsidR="00B11B86" w:rsidRDefault="00B11B86" w:rsidP="008A78A6">
      <w:pPr>
        <w:spacing w:after="0" w:line="240" w:lineRule="auto"/>
        <w:ind w:firstLine="426"/>
        <w:jc w:val="both"/>
        <w:rPr>
          <w:rFonts w:ascii="Times New Roman" w:hAnsi="Times New Roman" w:cs="Times New Roman"/>
          <w:sz w:val="28"/>
          <w:szCs w:val="28"/>
        </w:rPr>
      </w:pPr>
      <w:r w:rsidRPr="008A78A6">
        <w:rPr>
          <w:rFonts w:ascii="Times New Roman" w:hAnsi="Times New Roman" w:cs="Times New Roman"/>
          <w:sz w:val="28"/>
          <w:szCs w:val="28"/>
        </w:rPr>
        <w:t>Процедура оскарження оцінок</w:t>
      </w:r>
      <w:r w:rsidR="00497062">
        <w:rPr>
          <w:rFonts w:ascii="Times New Roman" w:hAnsi="Times New Roman" w:cs="Times New Roman"/>
          <w:sz w:val="28"/>
          <w:szCs w:val="28"/>
        </w:rPr>
        <w:t xml:space="preserve"> відбувається згідно з Положенням про організацію освітнього процесу</w:t>
      </w:r>
      <w:r w:rsidR="006E4D91">
        <w:rPr>
          <w:rFonts w:ascii="Times New Roman" w:hAnsi="Times New Roman" w:cs="Times New Roman"/>
          <w:sz w:val="28"/>
          <w:szCs w:val="28"/>
        </w:rPr>
        <w:t xml:space="preserve"> в Українському державному університеті залізничного транспорту</w:t>
      </w:r>
      <w:r w:rsidR="00354437">
        <w:rPr>
          <w:rFonts w:ascii="Times New Roman" w:hAnsi="Times New Roman" w:cs="Times New Roman"/>
          <w:sz w:val="28"/>
          <w:szCs w:val="28"/>
        </w:rPr>
        <w:t>.</w:t>
      </w:r>
    </w:p>
    <w:p w14:paraId="13301917" w14:textId="6410F5F4" w:rsidR="00B11B86" w:rsidRDefault="00B11B86" w:rsidP="008A78A6">
      <w:pPr>
        <w:spacing w:after="0" w:line="240" w:lineRule="auto"/>
        <w:ind w:firstLine="426"/>
        <w:jc w:val="both"/>
        <w:rPr>
          <w:rFonts w:ascii="Times New Roman" w:hAnsi="Times New Roman" w:cs="Times New Roman"/>
          <w:sz w:val="28"/>
          <w:szCs w:val="28"/>
        </w:rPr>
      </w:pPr>
      <w:r w:rsidRPr="008A78A6">
        <w:rPr>
          <w:rFonts w:ascii="Times New Roman" w:hAnsi="Times New Roman" w:cs="Times New Roman"/>
          <w:sz w:val="28"/>
          <w:szCs w:val="28"/>
        </w:rPr>
        <w:t>Правила поведінки на заняттях</w:t>
      </w:r>
      <w:r w:rsidR="00B35ABD">
        <w:rPr>
          <w:rFonts w:ascii="Times New Roman" w:hAnsi="Times New Roman" w:cs="Times New Roman"/>
          <w:sz w:val="28"/>
          <w:szCs w:val="28"/>
        </w:rPr>
        <w:t xml:space="preserve"> </w:t>
      </w:r>
      <w:r w:rsidR="009263A3">
        <w:rPr>
          <w:rFonts w:ascii="Times New Roman" w:hAnsi="Times New Roman" w:cs="Times New Roman"/>
          <w:sz w:val="28"/>
          <w:szCs w:val="28"/>
        </w:rPr>
        <w:t xml:space="preserve">за дистанційною формою навчання </w:t>
      </w:r>
      <w:r w:rsidR="00B35ABD">
        <w:rPr>
          <w:rFonts w:ascii="Times New Roman" w:hAnsi="Times New Roman" w:cs="Times New Roman"/>
          <w:sz w:val="28"/>
          <w:szCs w:val="28"/>
        </w:rPr>
        <w:t>склад</w:t>
      </w:r>
      <w:r w:rsidR="009263A3">
        <w:rPr>
          <w:rFonts w:ascii="Times New Roman" w:hAnsi="Times New Roman" w:cs="Times New Roman"/>
          <w:sz w:val="28"/>
          <w:szCs w:val="28"/>
        </w:rPr>
        <w:t>а</w:t>
      </w:r>
      <w:r w:rsidR="00B35ABD">
        <w:rPr>
          <w:rFonts w:ascii="Times New Roman" w:hAnsi="Times New Roman" w:cs="Times New Roman"/>
          <w:sz w:val="28"/>
          <w:szCs w:val="28"/>
        </w:rPr>
        <w:t>ється із таких пунктів</w:t>
      </w:r>
      <w:r w:rsidR="009263A3">
        <w:rPr>
          <w:rFonts w:ascii="Times New Roman" w:hAnsi="Times New Roman" w:cs="Times New Roman"/>
          <w:sz w:val="28"/>
          <w:szCs w:val="28"/>
        </w:rPr>
        <w:t>:</w:t>
      </w:r>
    </w:p>
    <w:p w14:paraId="2FD81148" w14:textId="672D4DC2"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AA2735" w:rsidRPr="00AA2735">
        <w:rPr>
          <w:rFonts w:ascii="Times New Roman" w:hAnsi="Times New Roman" w:cs="Times New Roman"/>
          <w:color w:val="000000" w:themeColor="text1"/>
          <w:sz w:val="28"/>
          <w:szCs w:val="28"/>
        </w:rPr>
        <w:t>часно підключатися: входити в онлайн-клас за кілька хвилин до початку</w:t>
      </w:r>
      <w:r>
        <w:rPr>
          <w:rFonts w:ascii="Times New Roman" w:hAnsi="Times New Roman" w:cs="Times New Roman"/>
          <w:color w:val="000000" w:themeColor="text1"/>
          <w:sz w:val="28"/>
          <w:szCs w:val="28"/>
        </w:rPr>
        <w:t>;</w:t>
      </w:r>
    </w:p>
    <w:p w14:paraId="0F1BD38C" w14:textId="1CD6E2CB"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AA2735" w:rsidRPr="00AA2735">
        <w:rPr>
          <w:rFonts w:ascii="Times New Roman" w:hAnsi="Times New Roman" w:cs="Times New Roman"/>
          <w:color w:val="000000" w:themeColor="text1"/>
          <w:sz w:val="28"/>
          <w:szCs w:val="28"/>
        </w:rPr>
        <w:t>икористовувати офіційні платформи: заходити лише через рекомендовані викладачем сервіси</w:t>
      </w:r>
      <w:r>
        <w:rPr>
          <w:rFonts w:ascii="Times New Roman" w:hAnsi="Times New Roman" w:cs="Times New Roman"/>
          <w:color w:val="000000" w:themeColor="text1"/>
          <w:sz w:val="28"/>
          <w:szCs w:val="28"/>
        </w:rPr>
        <w:t>;</w:t>
      </w:r>
    </w:p>
    <w:p w14:paraId="4A92F85F" w14:textId="4BB98589"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w:t>
      </w:r>
      <w:r w:rsidR="00AA2735" w:rsidRPr="00AA2735">
        <w:rPr>
          <w:rFonts w:ascii="Times New Roman" w:hAnsi="Times New Roman" w:cs="Times New Roman"/>
          <w:color w:val="000000" w:themeColor="text1"/>
          <w:sz w:val="28"/>
          <w:szCs w:val="28"/>
        </w:rPr>
        <w:t>римати камеру ввімкненою, якщо це не суперечить правилам курсу</w:t>
      </w:r>
      <w:r>
        <w:rPr>
          <w:rFonts w:ascii="Times New Roman" w:hAnsi="Times New Roman" w:cs="Times New Roman"/>
          <w:color w:val="000000" w:themeColor="text1"/>
          <w:sz w:val="28"/>
          <w:szCs w:val="28"/>
        </w:rPr>
        <w:t>;</w:t>
      </w:r>
    </w:p>
    <w:p w14:paraId="034F2F7B" w14:textId="14D1F653"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AA2735" w:rsidRPr="00AA2735">
        <w:rPr>
          <w:rFonts w:ascii="Times New Roman" w:hAnsi="Times New Roman" w:cs="Times New Roman"/>
          <w:color w:val="000000" w:themeColor="text1"/>
          <w:sz w:val="28"/>
          <w:szCs w:val="28"/>
        </w:rPr>
        <w:t xml:space="preserve">ікрофон </w:t>
      </w:r>
      <w:r w:rsidR="00984372">
        <w:rPr>
          <w:rFonts w:ascii="Times New Roman" w:hAnsi="Times New Roman" w:cs="Times New Roman"/>
          <w:color w:val="000000" w:themeColor="text1"/>
          <w:sz w:val="28"/>
          <w:szCs w:val="28"/>
        </w:rPr>
        <w:t xml:space="preserve">повинен бути </w:t>
      </w:r>
      <w:r w:rsidR="00AA2735" w:rsidRPr="00AA2735">
        <w:rPr>
          <w:rFonts w:ascii="Times New Roman" w:hAnsi="Times New Roman" w:cs="Times New Roman"/>
          <w:color w:val="000000" w:themeColor="text1"/>
          <w:sz w:val="28"/>
          <w:szCs w:val="28"/>
        </w:rPr>
        <w:t>вимкнений</w:t>
      </w:r>
      <w:r w:rsidR="00984372">
        <w:rPr>
          <w:rFonts w:ascii="Times New Roman" w:hAnsi="Times New Roman" w:cs="Times New Roman"/>
          <w:color w:val="000000" w:themeColor="text1"/>
          <w:sz w:val="28"/>
          <w:szCs w:val="28"/>
        </w:rPr>
        <w:t>,</w:t>
      </w:r>
      <w:r w:rsidR="00AA2735" w:rsidRPr="00AA2735">
        <w:rPr>
          <w:rFonts w:ascii="Times New Roman" w:hAnsi="Times New Roman" w:cs="Times New Roman"/>
          <w:color w:val="000000" w:themeColor="text1"/>
          <w:sz w:val="28"/>
          <w:szCs w:val="28"/>
        </w:rPr>
        <w:t xml:space="preserve"> вмикати його лише під час виступу чи запитання</w:t>
      </w:r>
      <w:r>
        <w:rPr>
          <w:rFonts w:ascii="Times New Roman" w:hAnsi="Times New Roman" w:cs="Times New Roman"/>
          <w:color w:val="000000" w:themeColor="text1"/>
          <w:sz w:val="28"/>
          <w:szCs w:val="28"/>
        </w:rPr>
        <w:t>;</w:t>
      </w:r>
    </w:p>
    <w:p w14:paraId="0FDD226E" w14:textId="6FD62B9D"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AA2735" w:rsidRPr="00AA2735">
        <w:rPr>
          <w:rFonts w:ascii="Times New Roman" w:hAnsi="Times New Roman" w:cs="Times New Roman"/>
          <w:color w:val="000000" w:themeColor="text1"/>
          <w:sz w:val="28"/>
          <w:szCs w:val="28"/>
        </w:rPr>
        <w:t>отримуватися ввічливого тону в усних та письмових повідомленнях</w:t>
      </w:r>
      <w:r w:rsidR="00356FAE">
        <w:rPr>
          <w:rFonts w:ascii="Times New Roman" w:hAnsi="Times New Roman" w:cs="Times New Roman"/>
          <w:color w:val="000000" w:themeColor="text1"/>
          <w:sz w:val="28"/>
          <w:szCs w:val="28"/>
        </w:rPr>
        <w:t>;</w:t>
      </w:r>
    </w:p>
    <w:p w14:paraId="317E97E7" w14:textId="617D4FAC"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AA2735" w:rsidRPr="00AA2735">
        <w:rPr>
          <w:rFonts w:ascii="Times New Roman" w:hAnsi="Times New Roman" w:cs="Times New Roman"/>
          <w:color w:val="000000" w:themeColor="text1"/>
          <w:sz w:val="28"/>
          <w:szCs w:val="28"/>
        </w:rPr>
        <w:t>рати участь у дискусіях, відповідати на питання, виконувати завдання</w:t>
      </w:r>
      <w:r w:rsidR="00356FAE">
        <w:rPr>
          <w:rFonts w:ascii="Times New Roman" w:hAnsi="Times New Roman" w:cs="Times New Roman"/>
          <w:color w:val="000000" w:themeColor="text1"/>
          <w:sz w:val="28"/>
          <w:szCs w:val="28"/>
        </w:rPr>
        <w:t>;</w:t>
      </w:r>
    </w:p>
    <w:p w14:paraId="15536E25" w14:textId="35EA6E0E"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AA2735" w:rsidRPr="00AA2735">
        <w:rPr>
          <w:rFonts w:ascii="Times New Roman" w:hAnsi="Times New Roman" w:cs="Times New Roman"/>
          <w:color w:val="000000" w:themeColor="text1"/>
          <w:sz w:val="28"/>
          <w:szCs w:val="28"/>
        </w:rPr>
        <w:t>овнішній вигляд: дотримуватися охайності, навіть навчаючись з дому</w:t>
      </w:r>
      <w:r w:rsidR="00356FAE">
        <w:rPr>
          <w:rFonts w:ascii="Times New Roman" w:hAnsi="Times New Roman" w:cs="Times New Roman"/>
          <w:color w:val="000000" w:themeColor="text1"/>
          <w:sz w:val="28"/>
          <w:szCs w:val="28"/>
        </w:rPr>
        <w:t>;</w:t>
      </w:r>
    </w:p>
    <w:p w14:paraId="3CB53B36" w14:textId="20638E32"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00AA2735" w:rsidRPr="00AA2735">
        <w:rPr>
          <w:rFonts w:ascii="Times New Roman" w:hAnsi="Times New Roman" w:cs="Times New Roman"/>
          <w:color w:val="000000" w:themeColor="text1"/>
          <w:sz w:val="28"/>
          <w:szCs w:val="28"/>
        </w:rPr>
        <w:t>он та середовище: обирати тихе місце без зайвих шумів та відволікаючих факторів</w:t>
      </w:r>
      <w:r w:rsidR="00356FAE">
        <w:rPr>
          <w:rFonts w:ascii="Times New Roman" w:hAnsi="Times New Roman" w:cs="Times New Roman"/>
          <w:color w:val="000000" w:themeColor="text1"/>
          <w:sz w:val="28"/>
          <w:szCs w:val="28"/>
        </w:rPr>
        <w:t>;</w:t>
      </w:r>
    </w:p>
    <w:p w14:paraId="0FAD622F" w14:textId="6CFE138F" w:rsid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w:t>
      </w:r>
      <w:r w:rsidR="00AA2735" w:rsidRPr="00AA2735">
        <w:rPr>
          <w:rFonts w:ascii="Times New Roman" w:hAnsi="Times New Roman" w:cs="Times New Roman"/>
          <w:color w:val="000000" w:themeColor="text1"/>
          <w:sz w:val="28"/>
          <w:szCs w:val="28"/>
        </w:rPr>
        <w:t>ат та реакції: використовувати чат для навчальних питань, уникати спаму та неформальних коментарів.</w:t>
      </w:r>
    </w:p>
    <w:p w14:paraId="156C5163" w14:textId="77777777" w:rsidR="008371A4" w:rsidRPr="00AA2735" w:rsidRDefault="008371A4" w:rsidP="008371A4">
      <w:pPr>
        <w:spacing w:after="0" w:line="240" w:lineRule="auto"/>
        <w:ind w:left="567"/>
        <w:jc w:val="both"/>
        <w:rPr>
          <w:rFonts w:ascii="Times New Roman" w:hAnsi="Times New Roman" w:cs="Times New Roman"/>
          <w:color w:val="000000" w:themeColor="text1"/>
          <w:sz w:val="28"/>
          <w:szCs w:val="28"/>
        </w:rPr>
      </w:pPr>
    </w:p>
    <w:p w14:paraId="38C22C1A" w14:textId="0D289630" w:rsidR="001A69A7" w:rsidRDefault="005405DF" w:rsidP="004F6335">
      <w:pPr>
        <w:spacing w:after="0" w:line="240" w:lineRule="auto"/>
        <w:ind w:left="-30"/>
        <w:jc w:val="center"/>
        <w:rPr>
          <w:rFonts w:ascii="Times New Roman" w:eastAsia="inter" w:hAnsi="Times New Roman" w:cs="Times New Roman"/>
          <w:b/>
          <w:color w:val="000000"/>
          <w:sz w:val="28"/>
          <w:szCs w:val="28"/>
        </w:rPr>
      </w:pPr>
      <w:bookmarkStart w:id="15" w:name="bm_17_питання_до_підсумкового_контролю"/>
      <w:r w:rsidRPr="004F6335">
        <w:rPr>
          <w:rFonts w:ascii="Times New Roman" w:eastAsia="inter" w:hAnsi="Times New Roman" w:cs="Times New Roman"/>
          <w:b/>
          <w:color w:val="000000"/>
          <w:sz w:val="28"/>
          <w:szCs w:val="28"/>
        </w:rPr>
        <w:t>1</w:t>
      </w:r>
      <w:r w:rsidR="003B71E0" w:rsidRPr="004F6335">
        <w:rPr>
          <w:rFonts w:ascii="Times New Roman" w:eastAsia="inter" w:hAnsi="Times New Roman" w:cs="Times New Roman"/>
          <w:b/>
          <w:color w:val="000000"/>
          <w:sz w:val="28"/>
          <w:szCs w:val="28"/>
        </w:rPr>
        <w:t>9</w:t>
      </w:r>
      <w:r w:rsidRPr="004F6335">
        <w:rPr>
          <w:rFonts w:ascii="Times New Roman" w:eastAsia="inter" w:hAnsi="Times New Roman" w:cs="Times New Roman"/>
          <w:b/>
          <w:color w:val="000000"/>
          <w:sz w:val="28"/>
          <w:szCs w:val="28"/>
        </w:rPr>
        <w:t xml:space="preserve"> ПИТАННЯ ДО ПІДСУМКОВОГО КОНТРОЛЮ</w:t>
      </w:r>
      <w:bookmarkEnd w:id="15"/>
    </w:p>
    <w:p w14:paraId="522C21A7" w14:textId="77777777" w:rsidR="004F6335" w:rsidRPr="004F6335" w:rsidRDefault="004F6335" w:rsidP="004F6335">
      <w:pPr>
        <w:spacing w:after="0" w:line="240" w:lineRule="auto"/>
        <w:ind w:left="-30"/>
        <w:jc w:val="center"/>
        <w:rPr>
          <w:rFonts w:ascii="Times New Roman" w:hAnsi="Times New Roman" w:cs="Times New Roman"/>
          <w:b/>
          <w:sz w:val="28"/>
          <w:szCs w:val="28"/>
        </w:rPr>
      </w:pPr>
    </w:p>
    <w:p w14:paraId="0C22A7CE" w14:textId="0F9CAE58" w:rsidR="001A69A7" w:rsidRDefault="005405DF" w:rsidP="00B11B86">
      <w:pPr>
        <w:spacing w:after="0" w:line="240" w:lineRule="auto"/>
        <w:ind w:left="540"/>
        <w:rPr>
          <w:rFonts w:ascii="Times New Roman" w:eastAsia="inter" w:hAnsi="Times New Roman" w:cs="Times New Roman"/>
          <w:color w:val="000000"/>
          <w:sz w:val="28"/>
          <w:szCs w:val="28"/>
        </w:rPr>
      </w:pPr>
      <w:r w:rsidRPr="004F6335">
        <w:rPr>
          <w:rFonts w:ascii="Times New Roman" w:eastAsia="inter" w:hAnsi="Times New Roman" w:cs="Times New Roman"/>
          <w:color w:val="000000"/>
          <w:sz w:val="28"/>
          <w:szCs w:val="28"/>
        </w:rPr>
        <w:t>Перелік питань</w:t>
      </w:r>
      <w:r w:rsidR="00851874" w:rsidRPr="004F6335">
        <w:rPr>
          <w:rFonts w:ascii="Times New Roman" w:eastAsia="inter" w:hAnsi="Times New Roman" w:cs="Times New Roman"/>
          <w:color w:val="000000"/>
          <w:sz w:val="28"/>
          <w:szCs w:val="28"/>
        </w:rPr>
        <w:t xml:space="preserve"> підготовки</w:t>
      </w:r>
      <w:r w:rsidRPr="004F6335">
        <w:rPr>
          <w:rFonts w:ascii="Times New Roman" w:eastAsia="inter" w:hAnsi="Times New Roman" w:cs="Times New Roman"/>
          <w:color w:val="000000"/>
          <w:sz w:val="28"/>
          <w:szCs w:val="28"/>
        </w:rPr>
        <w:t xml:space="preserve"> для заліку</w:t>
      </w:r>
      <w:r w:rsidR="004F6335">
        <w:rPr>
          <w:rFonts w:ascii="Times New Roman" w:eastAsia="inter" w:hAnsi="Times New Roman" w:cs="Times New Roman"/>
          <w:color w:val="000000"/>
          <w:sz w:val="28"/>
          <w:szCs w:val="28"/>
        </w:rPr>
        <w:t>.</w:t>
      </w:r>
    </w:p>
    <w:p w14:paraId="3CBD89CA" w14:textId="27A1BCE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w:t>
      </w:r>
      <w:r w:rsidR="0007388E">
        <w:rPr>
          <w:rFonts w:ascii="Times New Roman" w:hAnsi="Times New Roman" w:cs="Times New Roman"/>
          <w:sz w:val="24"/>
          <w:szCs w:val="24"/>
        </w:rPr>
        <w:t>проєкт</w:t>
      </w:r>
      <w:r w:rsidRPr="00682986">
        <w:rPr>
          <w:rFonts w:ascii="Times New Roman" w:hAnsi="Times New Roman" w:cs="Times New Roman"/>
          <w:sz w:val="24"/>
          <w:szCs w:val="24"/>
        </w:rPr>
        <w:t xml:space="preserve">? </w:t>
      </w:r>
    </w:p>
    <w:p w14:paraId="4E5BCD4B" w14:textId="2FD4D77F"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різновиди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 Ви знаєте?</w:t>
      </w:r>
    </w:p>
    <w:p w14:paraId="32DF97F4" w14:textId="4A89510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ознаки відрізняють </w:t>
      </w:r>
      <w:r w:rsidR="0007388E">
        <w:rPr>
          <w:rFonts w:ascii="Times New Roman" w:hAnsi="Times New Roman" w:cs="Times New Roman"/>
          <w:sz w:val="24"/>
          <w:szCs w:val="24"/>
        </w:rPr>
        <w:t>проєкт</w:t>
      </w:r>
      <w:r w:rsidRPr="00682986">
        <w:rPr>
          <w:rFonts w:ascii="Times New Roman" w:hAnsi="Times New Roman" w:cs="Times New Roman"/>
          <w:sz w:val="24"/>
          <w:szCs w:val="24"/>
        </w:rPr>
        <w:t>и від інших планів,</w:t>
      </w:r>
      <w:r w:rsidR="0094202C">
        <w:rPr>
          <w:rFonts w:ascii="Times New Roman" w:hAnsi="Times New Roman" w:cs="Times New Roman"/>
          <w:sz w:val="24"/>
          <w:szCs w:val="24"/>
        </w:rPr>
        <w:t xml:space="preserve"> </w:t>
      </w:r>
      <w:r w:rsidRPr="00682986">
        <w:rPr>
          <w:rFonts w:ascii="Times New Roman" w:hAnsi="Times New Roman" w:cs="Times New Roman"/>
          <w:sz w:val="24"/>
          <w:szCs w:val="24"/>
        </w:rPr>
        <w:t>програм?</w:t>
      </w:r>
    </w:p>
    <w:p w14:paraId="46D54016" w14:textId="7F4A003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 xml:space="preserve">ами? </w:t>
      </w:r>
    </w:p>
    <w:p w14:paraId="7E085AAA" w14:textId="0CEDC9D5"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В чому полягає об’єктивна необхідність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p>
    <w:p w14:paraId="218B2153" w14:textId="7E5CD0D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елементи системи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r w:rsidR="0007388E">
        <w:rPr>
          <w:rFonts w:ascii="Times New Roman" w:hAnsi="Times New Roman" w:cs="Times New Roman"/>
          <w:sz w:val="24"/>
          <w:szCs w:val="24"/>
        </w:rPr>
        <w:t xml:space="preserve"> </w:t>
      </w:r>
      <w:r w:rsidRPr="00682986">
        <w:rPr>
          <w:rFonts w:ascii="Times New Roman" w:hAnsi="Times New Roman" w:cs="Times New Roman"/>
          <w:sz w:val="24"/>
          <w:szCs w:val="24"/>
        </w:rPr>
        <w:t>їх склад і взаємозв’язок?</w:t>
      </w:r>
    </w:p>
    <w:p w14:paraId="718A207A" w14:textId="3C985D9B"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є фази життєвого циклу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w:t>
      </w:r>
    </w:p>
    <w:p w14:paraId="5B0CD26B" w14:textId="460265E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 Ви розумієте поняття "ідея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15F13481" w14:textId="7EF437A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lastRenderedPageBreak/>
        <w:t xml:space="preserve">Що таке концепція </w:t>
      </w:r>
      <w:r w:rsidR="0007388E">
        <w:rPr>
          <w:rFonts w:ascii="Times New Roman" w:hAnsi="Times New Roman" w:cs="Times New Roman"/>
          <w:sz w:val="24"/>
          <w:szCs w:val="24"/>
        </w:rPr>
        <w:t>проєкт</w:t>
      </w:r>
      <w:r w:rsidRPr="00682986">
        <w:rPr>
          <w:rFonts w:ascii="Times New Roman" w:hAnsi="Times New Roman" w:cs="Times New Roman"/>
          <w:sz w:val="24"/>
          <w:szCs w:val="24"/>
        </w:rPr>
        <w:t xml:space="preserve">у та які етапи </w:t>
      </w:r>
      <w:proofErr w:type="spellStart"/>
      <w:r w:rsidRPr="00682986">
        <w:rPr>
          <w:rFonts w:ascii="Times New Roman" w:hAnsi="Times New Roman" w:cs="Times New Roman"/>
          <w:sz w:val="24"/>
          <w:szCs w:val="24"/>
        </w:rPr>
        <w:t>їі</w:t>
      </w:r>
      <w:proofErr w:type="spellEnd"/>
      <w:r w:rsidRPr="00682986">
        <w:rPr>
          <w:rFonts w:ascii="Times New Roman" w:hAnsi="Times New Roman" w:cs="Times New Roman"/>
          <w:sz w:val="24"/>
          <w:szCs w:val="24"/>
        </w:rPr>
        <w:t xml:space="preserve"> розробки?</w:t>
      </w:r>
    </w:p>
    <w:p w14:paraId="61780656" w14:textId="4C414A38"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включають у себе такі етапи </w:t>
      </w:r>
      <w:r w:rsidR="00D806F0" w:rsidRPr="00682986">
        <w:rPr>
          <w:rFonts w:ascii="Times New Roman" w:hAnsi="Times New Roman" w:cs="Times New Roman"/>
          <w:sz w:val="24"/>
          <w:szCs w:val="24"/>
        </w:rPr>
        <w:t>обґрунтування</w:t>
      </w:r>
      <w:r w:rsidRPr="00682986">
        <w:rPr>
          <w:rFonts w:ascii="Times New Roman" w:hAnsi="Times New Roman" w:cs="Times New Roman"/>
          <w:sz w:val="24"/>
          <w:szCs w:val="24"/>
        </w:rPr>
        <w:t xml:space="preserve"> ефективності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 xml:space="preserve">у, як </w:t>
      </w:r>
      <w:proofErr w:type="spellStart"/>
      <w:r w:rsidRPr="00682986">
        <w:rPr>
          <w:rFonts w:ascii="Times New Roman" w:hAnsi="Times New Roman" w:cs="Times New Roman"/>
          <w:sz w:val="24"/>
          <w:szCs w:val="24"/>
        </w:rPr>
        <w:t>перед</w:t>
      </w:r>
      <w:r w:rsidR="0007388E">
        <w:rPr>
          <w:rFonts w:ascii="Times New Roman" w:hAnsi="Times New Roman" w:cs="Times New Roman"/>
          <w:sz w:val="24"/>
          <w:szCs w:val="24"/>
        </w:rPr>
        <w:t>проєкт</w:t>
      </w:r>
      <w:r w:rsidRPr="00682986">
        <w:rPr>
          <w:rFonts w:ascii="Times New Roman" w:hAnsi="Times New Roman" w:cs="Times New Roman"/>
          <w:sz w:val="24"/>
          <w:szCs w:val="24"/>
        </w:rPr>
        <w:t>не</w:t>
      </w:r>
      <w:proofErr w:type="spellEnd"/>
      <w:r w:rsidRPr="00682986">
        <w:rPr>
          <w:rFonts w:ascii="Times New Roman" w:hAnsi="Times New Roman" w:cs="Times New Roman"/>
          <w:sz w:val="24"/>
          <w:szCs w:val="24"/>
        </w:rPr>
        <w:t xml:space="preserve"> дослідження, додаткове дослідження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4980A66" w14:textId="4128F23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Яку інформацію надає аналітикам обґрунтування технічних і економічних можливостей виконання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67D3E03E"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основні етапи передбачає техніко-економічний, фінансовий та загальноекономічний аналіз?</w:t>
      </w:r>
    </w:p>
    <w:p w14:paraId="464E87A9" w14:textId="287F8ECF"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3 якою метою здійснюють екологічну та соціальну експертизу майбутнього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DB72FC4" w14:textId="66E114A1"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основні показники оцінки ефективності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07B05616"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методи оцінки ефективності інвестицій Вам відомі?</w:t>
      </w:r>
    </w:p>
    <w:p w14:paraId="12E34257" w14:textId="586DB125"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Опишіть методику розрахунку основних фінансових показників, які застосовуються для відбору ефективних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w:t>
      </w:r>
    </w:p>
    <w:p w14:paraId="3374CDDC" w14:textId="2634F2F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Визначте переваги та недоліки різних фінансових показників оцінки ефективності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w:t>
      </w:r>
    </w:p>
    <w:p w14:paraId="230A4AFD" w14:textId="6C4BCB9C"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організаційна структура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ом?</w:t>
      </w:r>
    </w:p>
    <w:p w14:paraId="5CEB8C1F" w14:textId="4EFE066F"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принципи формування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них груп?</w:t>
      </w:r>
    </w:p>
    <w:p w14:paraId="536B74A7" w14:textId="60DAEA5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базові елементи організаційної структури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p>
    <w:p w14:paraId="5C66FA04"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Функціональний та цільовий підходи, їх переваги та недоліки.</w:t>
      </w:r>
    </w:p>
    <w:p w14:paraId="75925300"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види зовнішніх організаційних структур Ви знаєте? Їх характеристики та умови використання.</w:t>
      </w:r>
    </w:p>
    <w:p w14:paraId="09872841" w14:textId="339245AA"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Визначте особливості функціонування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ної організаційної структури управління.</w:t>
      </w:r>
    </w:p>
    <w:p w14:paraId="212005D4"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основні переваги та недоліки матричної організаційної структури?</w:t>
      </w:r>
    </w:p>
    <w:p w14:paraId="648C630A" w14:textId="1D05E07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основні види матричної ОСУ. В яких </w:t>
      </w:r>
      <w:r w:rsidR="0007388E">
        <w:rPr>
          <w:rFonts w:ascii="Times New Roman" w:hAnsi="Times New Roman" w:cs="Times New Roman"/>
          <w:sz w:val="24"/>
          <w:szCs w:val="24"/>
        </w:rPr>
        <w:t>проєкт</w:t>
      </w:r>
      <w:r w:rsidRPr="00682986">
        <w:rPr>
          <w:rFonts w:ascii="Times New Roman" w:hAnsi="Times New Roman" w:cs="Times New Roman"/>
          <w:sz w:val="24"/>
          <w:szCs w:val="24"/>
        </w:rPr>
        <w:t>ах</w:t>
      </w:r>
    </w:p>
    <w:p w14:paraId="78C06C5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застосовується кожна з них?</w:t>
      </w:r>
    </w:p>
    <w:p w14:paraId="09095386" w14:textId="261CC5E8"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Дайте характеристику внутрішнім організаційним структурам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ом.</w:t>
      </w:r>
    </w:p>
    <w:p w14:paraId="45D5F05B" w14:textId="31D3CA3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Чому, на Вашу думку, більшість підприємств при реалізації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B72A122" w14:textId="77777777"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використовують змішану структуру управління?</w:t>
      </w:r>
    </w:p>
    <w:p w14:paraId="379C7988" w14:textId="2357BEC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не планування?</w:t>
      </w:r>
    </w:p>
    <w:p w14:paraId="08EF2AA1"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етапи включає загальний процес планування?</w:t>
      </w:r>
    </w:p>
    <w:p w14:paraId="5A431C42" w14:textId="39B4D2E4"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Назвіть основні процеси планування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 дайте їм характеристику.</w:t>
      </w:r>
    </w:p>
    <w:p w14:paraId="5B9FEB8A" w14:textId="7254421A"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допоміжні процеси планування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w:t>
      </w:r>
    </w:p>
    <w:p w14:paraId="211BE5A0" w14:textId="24EA25F0"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план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644F275" w14:textId="2DAD471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Засоби та джерела фінансування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E16495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Склад і порядок призначення кошторисної документації.</w:t>
      </w:r>
    </w:p>
    <w:p w14:paraId="1808A2D1" w14:textId="1AF6F66C"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Назвіть три підходи до вибору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них фірм.</w:t>
      </w:r>
    </w:p>
    <w:p w14:paraId="1E5AEA58" w14:textId="48D10B1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є типи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них фірм?</w:t>
      </w:r>
    </w:p>
    <w:p w14:paraId="20DCF136" w14:textId="36AD6307"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Засоби фінансування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71E63C8" w14:textId="4A6F2254"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структура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3E6CE37" w14:textId="1525D8C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основні вимоги до структури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0881F6AA" w14:textId="2318442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структуризацію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7CE093B2" w14:textId="4F5BF0BF"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основні задачі структуризації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E8F1FDB" w14:textId="62D1CCD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моделі структуризації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Ви знаєте?</w:t>
      </w:r>
    </w:p>
    <w:p w14:paraId="63C5E8B4" w14:textId="5D2003E8"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Назвіть основні методи структуризації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A7D1A8E" w14:textId="0D44943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proofErr w:type="spellStart"/>
      <w:r w:rsidRPr="00682986">
        <w:rPr>
          <w:rFonts w:ascii="Times New Roman" w:hAnsi="Times New Roman" w:cs="Times New Roman"/>
          <w:sz w:val="24"/>
          <w:szCs w:val="24"/>
        </w:rPr>
        <w:t>Двоспрямована</w:t>
      </w:r>
      <w:proofErr w:type="spellEnd"/>
      <w:r w:rsidRPr="00682986">
        <w:rPr>
          <w:rFonts w:ascii="Times New Roman" w:hAnsi="Times New Roman" w:cs="Times New Roman"/>
          <w:sz w:val="24"/>
          <w:szCs w:val="24"/>
        </w:rPr>
        <w:t xml:space="preserve"> структуризація та кодування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6C709944" w14:textId="2FCE752C"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proofErr w:type="spellStart"/>
      <w:r w:rsidRPr="00682986">
        <w:rPr>
          <w:rFonts w:ascii="Times New Roman" w:hAnsi="Times New Roman" w:cs="Times New Roman"/>
          <w:sz w:val="24"/>
          <w:szCs w:val="24"/>
        </w:rPr>
        <w:t>Триспрямована</w:t>
      </w:r>
      <w:proofErr w:type="spellEnd"/>
      <w:r w:rsidRPr="00682986">
        <w:rPr>
          <w:rFonts w:ascii="Times New Roman" w:hAnsi="Times New Roman" w:cs="Times New Roman"/>
          <w:sz w:val="24"/>
          <w:szCs w:val="24"/>
        </w:rPr>
        <w:t xml:space="preserve"> структура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6B4C42F" w14:textId="107288E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Чому проведення структуризації є необхідним в управлінні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p>
    <w:p w14:paraId="4FD709ED" w14:textId="58B408B9"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принципи системи кодування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07A4B48C" w14:textId="09C8A008"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форми графічного відображення робіт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Ви знаєте?</w:t>
      </w:r>
    </w:p>
    <w:p w14:paraId="54AF247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Наведіть приклади застосування сіткового планування.</w:t>
      </w:r>
    </w:p>
    <w:p w14:paraId="5E16DF9E"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Охарактеризуйте елементи побудови сіткового графіка.</w:t>
      </w:r>
    </w:p>
    <w:p w14:paraId="2E8D89F0"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основні принципи побудови стрілчастих графіків та графіків</w:t>
      </w:r>
    </w:p>
    <w:p w14:paraId="06F1985A"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передування?</w:t>
      </w:r>
    </w:p>
    <w:p w14:paraId="7D6E7834"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Сутність, завдання та види календарних планів.</w:t>
      </w:r>
    </w:p>
    <w:p w14:paraId="120655FC"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Назвіть основні етапи розробки календарних планів.</w:t>
      </w:r>
    </w:p>
    <w:p w14:paraId="181D5806" w14:textId="29AD0966"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lastRenderedPageBreak/>
        <w:t xml:space="preserve">Яке значення сіткового планування в управлінні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p>
    <w:p w14:paraId="38C6AFDA"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таке критичний шлях?</w:t>
      </w:r>
    </w:p>
    <w:p w14:paraId="39551796"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таке оптимізація сіткового графіка?</w:t>
      </w:r>
    </w:p>
    <w:p w14:paraId="1076A3B8" w14:textId="77777777"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Охарактеризуйте основні напрямки оптимізації планів.</w:t>
      </w:r>
    </w:p>
    <w:p w14:paraId="32739599"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Назвіть категорії витрат?</w:t>
      </w:r>
    </w:p>
    <w:p w14:paraId="173EDA90"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включає в себе процес планування ресурсів?</w:t>
      </w:r>
    </w:p>
    <w:p w14:paraId="615380D4" w14:textId="4F28A28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існують джерела фінансування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B823FE6"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Проведення яких етапів включає процес планування ресурсів?</w:t>
      </w:r>
    </w:p>
    <w:p w14:paraId="2EDA3033"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регулює договір </w:t>
      </w:r>
      <w:proofErr w:type="spellStart"/>
      <w:r w:rsidRPr="00682986">
        <w:rPr>
          <w:rFonts w:ascii="Times New Roman" w:hAnsi="Times New Roman" w:cs="Times New Roman"/>
          <w:sz w:val="24"/>
          <w:szCs w:val="24"/>
        </w:rPr>
        <w:t>підряду</w:t>
      </w:r>
      <w:proofErr w:type="spellEnd"/>
      <w:r w:rsidRPr="00682986">
        <w:rPr>
          <w:rFonts w:ascii="Times New Roman" w:hAnsi="Times New Roman" w:cs="Times New Roman"/>
          <w:sz w:val="24"/>
          <w:szCs w:val="24"/>
        </w:rPr>
        <w:t>?</w:t>
      </w:r>
    </w:p>
    <w:p w14:paraId="0377DF9C"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Яка основна мета планування витрат?</w:t>
      </w:r>
    </w:p>
    <w:p w14:paraId="28CA174D" w14:textId="0CF2CA60"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кошторис витрат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Для чого його складають?</w:t>
      </w:r>
    </w:p>
    <w:p w14:paraId="6BEC9E37"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розуміють під згладжуванням ресурсів?</w:t>
      </w:r>
    </w:p>
    <w:p w14:paraId="6F7E9B7D" w14:textId="19931F6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бюджет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Який порядок його складання?</w:t>
      </w:r>
    </w:p>
    <w:p w14:paraId="671FFFD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З якою метою складають плановий баланс грошових надходжень і витрат?</w:t>
      </w:r>
    </w:p>
    <w:p w14:paraId="51A60D67"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таке контроль?</w:t>
      </w:r>
    </w:p>
    <w:p w14:paraId="6A5D1AC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є види контролю ?</w:t>
      </w:r>
    </w:p>
    <w:p w14:paraId="10D8655D" w14:textId="612AC46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Сутність регулювання процесу реалізації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8B54EF1" w14:textId="246D9546"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допоміжні процеси планування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w:t>
      </w:r>
    </w:p>
    <w:p w14:paraId="3EA2493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Мета і призначення контролю.</w:t>
      </w:r>
    </w:p>
    <w:p w14:paraId="72DECE3D"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є джерела змін?</w:t>
      </w:r>
    </w:p>
    <w:p w14:paraId="689AFA83" w14:textId="147E4CA4"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включає система контролю дотримання параметрів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1C895347" w14:textId="08ABAA4C"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види контролю в процесі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 існують?</w:t>
      </w:r>
    </w:p>
    <w:p w14:paraId="5B4C7C8B" w14:textId="67F7ED7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інтеграція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2052D1B7" w14:textId="28493124"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Проведення аналізу та внесення змін у виконання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24441E91" w14:textId="5F6F8AA1"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розуміють під невизначеністю та ризиком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6455664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Сутність управління ризиками.</w:t>
      </w:r>
    </w:p>
    <w:p w14:paraId="3B41CE8B"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найбільш поширені види ризиків Ви знаєте?</w:t>
      </w:r>
    </w:p>
    <w:p w14:paraId="669D8409"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 класифікуються ризики за джерелами виникнення?</w:t>
      </w:r>
    </w:p>
    <w:p w14:paraId="43DF296E" w14:textId="32E2CB2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причини виникнення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них ризиків?</w:t>
      </w:r>
    </w:p>
    <w:p w14:paraId="63454AD5"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Яка класифікація ризиків залежно від причин їх виникнення?</w:t>
      </w:r>
    </w:p>
    <w:p w14:paraId="7454C077"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Яка послідовність виконання робіт по аналізу ризиків?</w:t>
      </w:r>
    </w:p>
    <w:p w14:paraId="7268956E"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таке кількісний та якісний аналіз ризику?</w:t>
      </w:r>
    </w:p>
    <w:p w14:paraId="3139951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методи та методики аналізу ризиків Ви знаєте?</w:t>
      </w:r>
    </w:p>
    <w:p w14:paraId="0918B3FA" w14:textId="7627576E"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i/>
          <w:iCs/>
          <w:sz w:val="24"/>
          <w:szCs w:val="24"/>
        </w:rPr>
      </w:pPr>
      <w:r w:rsidRPr="00682986">
        <w:rPr>
          <w:rFonts w:ascii="Times New Roman" w:hAnsi="Times New Roman" w:cs="Times New Roman"/>
          <w:sz w:val="24"/>
          <w:szCs w:val="24"/>
        </w:rPr>
        <w:t xml:space="preserve">Які існують способи зниження ризиків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r w:rsidRPr="00682986">
        <w:rPr>
          <w:rFonts w:ascii="Times New Roman" w:hAnsi="Times New Roman" w:cs="Times New Roman"/>
          <w:i/>
          <w:iCs/>
          <w:sz w:val="24"/>
          <w:szCs w:val="24"/>
        </w:rPr>
        <w:t>?</w:t>
      </w:r>
    </w:p>
    <w:p w14:paraId="13BD288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Поясніть поняття якості. Яке, на Вашу думку, її значення в</w:t>
      </w:r>
    </w:p>
    <w:p w14:paraId="5AC8B169" w14:textId="0F802A4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забезпеченні конкурентоспроможності продукції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604AF856"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засоби управління якістю Ви знаєте? Охарактеризуйте їх.</w:t>
      </w:r>
    </w:p>
    <w:p w14:paraId="3725EA5D" w14:textId="2B5E1EC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Яке значення добровільної та обов'язкової сертифікації продукції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49CB39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Назвіть вісім принципів управління якістю відповідно до Державного стандарту України ІSО 9000-2001?</w:t>
      </w:r>
    </w:p>
    <w:p w14:paraId="4AA1D44F" w14:textId="61E2CA56"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роботи виконуються по забезпеченню якості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D5AC699" w14:textId="4A6463DB"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Назвіть основні положення програми забезпечення якості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E81A4A3"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етапи включає сертифікація підприємства за стандартом ІSО-9000?</w:t>
      </w:r>
    </w:p>
    <w:p w14:paraId="2E95DEE0"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Охарактеризуйте основні положення системного управління якістю.</w:t>
      </w:r>
    </w:p>
    <w:p w14:paraId="46941329" w14:textId="23A22461"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Наведіть класифікацію витрат із метою обліку і аналізу витрат, пов'язаних із забезпеченням якості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9AFF94A" w14:textId="09C32F10" w:rsid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методи контролю якості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Ви знаєте? Охарактеризуйте їх.</w:t>
      </w:r>
    </w:p>
    <w:p w14:paraId="45722605" w14:textId="77777777" w:rsidR="008371A4" w:rsidRDefault="008371A4" w:rsidP="008371A4">
      <w:pPr>
        <w:spacing w:after="0" w:line="240" w:lineRule="auto"/>
        <w:rPr>
          <w:rFonts w:ascii="Times New Roman" w:hAnsi="Times New Roman" w:cs="Times New Roman"/>
          <w:sz w:val="24"/>
          <w:szCs w:val="24"/>
        </w:rPr>
      </w:pPr>
    </w:p>
    <w:p w14:paraId="7118E6A9" w14:textId="77777777" w:rsidR="008371A4" w:rsidRDefault="008371A4" w:rsidP="008371A4">
      <w:pPr>
        <w:spacing w:after="0" w:line="240" w:lineRule="auto"/>
        <w:rPr>
          <w:rFonts w:ascii="Times New Roman" w:hAnsi="Times New Roman" w:cs="Times New Roman"/>
          <w:sz w:val="24"/>
          <w:szCs w:val="24"/>
        </w:rPr>
      </w:pPr>
    </w:p>
    <w:p w14:paraId="6D1EE5F8" w14:textId="77777777" w:rsidR="008371A4" w:rsidRDefault="008371A4" w:rsidP="008371A4">
      <w:pPr>
        <w:spacing w:after="0" w:line="240" w:lineRule="auto"/>
        <w:rPr>
          <w:rFonts w:ascii="Times New Roman" w:hAnsi="Times New Roman" w:cs="Times New Roman"/>
          <w:sz w:val="24"/>
          <w:szCs w:val="24"/>
        </w:rPr>
      </w:pPr>
    </w:p>
    <w:p w14:paraId="447EB430" w14:textId="77777777" w:rsidR="008371A4" w:rsidRPr="008371A4" w:rsidRDefault="008371A4" w:rsidP="008371A4">
      <w:pPr>
        <w:spacing w:after="0" w:line="240" w:lineRule="auto"/>
        <w:rPr>
          <w:rFonts w:ascii="Times New Roman" w:hAnsi="Times New Roman" w:cs="Times New Roman"/>
          <w:sz w:val="24"/>
          <w:szCs w:val="24"/>
        </w:rPr>
      </w:pPr>
    </w:p>
    <w:p w14:paraId="288C52D1" w14:textId="691657BF" w:rsidR="001A69A7" w:rsidRPr="003B71E0" w:rsidRDefault="001A69A7" w:rsidP="00E312D2">
      <w:pPr>
        <w:spacing w:after="0" w:line="240" w:lineRule="auto"/>
        <w:rPr>
          <w:rFonts w:ascii="Times New Roman" w:hAnsi="Times New Roman" w:cs="Times New Roman"/>
          <w:sz w:val="24"/>
          <w:szCs w:val="24"/>
        </w:rPr>
      </w:pPr>
    </w:p>
    <w:p w14:paraId="2A51F29F" w14:textId="5409DBC1" w:rsidR="001A69A7" w:rsidRPr="00C45A30" w:rsidRDefault="003B71E0" w:rsidP="00C45A30">
      <w:pPr>
        <w:spacing w:after="0" w:line="240" w:lineRule="auto"/>
        <w:ind w:left="-30"/>
        <w:jc w:val="center"/>
        <w:rPr>
          <w:rFonts w:ascii="Times New Roman" w:eastAsia="inter" w:hAnsi="Times New Roman" w:cs="Times New Roman"/>
          <w:b/>
          <w:color w:val="000000"/>
          <w:sz w:val="28"/>
          <w:szCs w:val="28"/>
        </w:rPr>
      </w:pPr>
      <w:bookmarkStart w:id="16" w:name="bm_18_рекомендовані_джерела"/>
      <w:r w:rsidRPr="00C45A30">
        <w:rPr>
          <w:rFonts w:ascii="Times New Roman" w:eastAsia="inter" w:hAnsi="Times New Roman" w:cs="Times New Roman"/>
          <w:b/>
          <w:color w:val="000000"/>
          <w:sz w:val="28"/>
          <w:szCs w:val="28"/>
        </w:rPr>
        <w:lastRenderedPageBreak/>
        <w:t>20 РЕКОМЕНДОВАНІ ДЖЕРЕЛА</w:t>
      </w:r>
      <w:bookmarkEnd w:id="16"/>
    </w:p>
    <w:p w14:paraId="7B1CADCE" w14:textId="6801175B" w:rsidR="00C45A30" w:rsidRPr="00C45A30" w:rsidRDefault="00C45A30" w:rsidP="00E312D2">
      <w:pPr>
        <w:spacing w:after="0" w:line="240" w:lineRule="auto"/>
        <w:ind w:left="-30"/>
        <w:rPr>
          <w:rFonts w:ascii="Times New Roman" w:eastAsia="inter" w:hAnsi="Times New Roman" w:cs="Times New Roman"/>
          <w:b/>
          <w:bCs/>
          <w:color w:val="000000"/>
          <w:sz w:val="28"/>
          <w:szCs w:val="28"/>
        </w:rPr>
      </w:pPr>
      <w:r w:rsidRPr="00C45A30">
        <w:rPr>
          <w:rFonts w:ascii="Times New Roman" w:eastAsia="inter" w:hAnsi="Times New Roman" w:cs="Times New Roman"/>
          <w:b/>
          <w:bCs/>
          <w:color w:val="000000"/>
          <w:sz w:val="28"/>
          <w:szCs w:val="28"/>
        </w:rPr>
        <w:t>Основна література:</w:t>
      </w:r>
    </w:p>
    <w:p w14:paraId="03BC21BA" w14:textId="30CA8C52"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1</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w:t>
      </w:r>
      <w:r w:rsidR="004B22DF" w:rsidRPr="00F17BC4">
        <w:rPr>
          <w:rFonts w:ascii="Times New Roman" w:eastAsia="inter" w:hAnsi="Times New Roman" w:cs="Times New Roman"/>
          <w:color w:val="000000"/>
          <w:sz w:val="24"/>
          <w:szCs w:val="24"/>
        </w:rPr>
        <w:t xml:space="preserve">Стандарт з управління проєктами та Настанова до зводу знань з управління проєктами (PMBOK® </w:t>
      </w:r>
      <w:proofErr w:type="spellStart"/>
      <w:r w:rsidR="004B22DF" w:rsidRPr="00F17BC4">
        <w:rPr>
          <w:rFonts w:ascii="Times New Roman" w:eastAsia="inter" w:hAnsi="Times New Roman" w:cs="Times New Roman"/>
          <w:color w:val="000000"/>
          <w:sz w:val="24"/>
          <w:szCs w:val="24"/>
        </w:rPr>
        <w:t>Guide</w:t>
      </w:r>
      <w:proofErr w:type="spellEnd"/>
      <w:r w:rsidR="004B22DF" w:rsidRPr="00F17BC4">
        <w:rPr>
          <w:rFonts w:ascii="Times New Roman" w:eastAsia="inter" w:hAnsi="Times New Roman" w:cs="Times New Roman"/>
          <w:color w:val="000000"/>
          <w:sz w:val="24"/>
          <w:szCs w:val="24"/>
        </w:rPr>
        <w:t>) – 7-е видання.</w:t>
      </w:r>
      <w:r w:rsidR="004B22DF" w:rsidRPr="004B22DF">
        <w:rPr>
          <w:rFonts w:ascii="Times New Roman" w:eastAsia="inter" w:hAnsi="Times New Roman" w:cs="Times New Roman"/>
          <w:color w:val="000000"/>
          <w:sz w:val="24"/>
          <w:szCs w:val="24"/>
        </w:rPr>
        <w:t xml:space="preserve"> Нью-Йорк : Project </w:t>
      </w:r>
      <w:proofErr w:type="spellStart"/>
      <w:r w:rsidR="004B22DF" w:rsidRPr="004B22DF">
        <w:rPr>
          <w:rFonts w:ascii="Times New Roman" w:eastAsia="inter" w:hAnsi="Times New Roman" w:cs="Times New Roman"/>
          <w:color w:val="000000"/>
          <w:sz w:val="24"/>
          <w:szCs w:val="24"/>
        </w:rPr>
        <w:t>Management</w:t>
      </w:r>
      <w:proofErr w:type="spellEnd"/>
      <w:r w:rsidR="004B22DF" w:rsidRPr="004B22DF">
        <w:rPr>
          <w:rFonts w:ascii="Times New Roman" w:eastAsia="inter" w:hAnsi="Times New Roman" w:cs="Times New Roman"/>
          <w:color w:val="000000"/>
          <w:sz w:val="24"/>
          <w:szCs w:val="24"/>
        </w:rPr>
        <w:t xml:space="preserve"> </w:t>
      </w:r>
      <w:proofErr w:type="spellStart"/>
      <w:r w:rsidR="004B22DF" w:rsidRPr="004B22DF">
        <w:rPr>
          <w:rFonts w:ascii="Times New Roman" w:eastAsia="inter" w:hAnsi="Times New Roman" w:cs="Times New Roman"/>
          <w:color w:val="000000"/>
          <w:sz w:val="24"/>
          <w:szCs w:val="24"/>
        </w:rPr>
        <w:t>Institute</w:t>
      </w:r>
      <w:proofErr w:type="spellEnd"/>
      <w:r w:rsidR="004B22DF" w:rsidRPr="004B22DF">
        <w:rPr>
          <w:rFonts w:ascii="Times New Roman" w:eastAsia="inter" w:hAnsi="Times New Roman" w:cs="Times New Roman"/>
          <w:color w:val="000000"/>
          <w:sz w:val="24"/>
          <w:szCs w:val="24"/>
        </w:rPr>
        <w:t>, 2021. 370 с.</w:t>
      </w:r>
    </w:p>
    <w:p w14:paraId="6366936A" w14:textId="4C5AA09D"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2</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ДБН А.2.2-3:2014. Склад та зміст проєктної документації на будівництво. Зі змінами № 1 та № 2. Чинний від 2022-07-01. Київ: </w:t>
      </w:r>
      <w:proofErr w:type="spellStart"/>
      <w:r w:rsidRPr="00E0047A">
        <w:rPr>
          <w:rFonts w:ascii="Times New Roman" w:eastAsia="inter" w:hAnsi="Times New Roman" w:cs="Times New Roman"/>
          <w:color w:val="000000"/>
          <w:sz w:val="24"/>
          <w:szCs w:val="24"/>
        </w:rPr>
        <w:t>Мінрегіон</w:t>
      </w:r>
      <w:proofErr w:type="spellEnd"/>
      <w:r w:rsidRPr="00E0047A">
        <w:rPr>
          <w:rFonts w:ascii="Times New Roman" w:eastAsia="inter" w:hAnsi="Times New Roman" w:cs="Times New Roman"/>
          <w:color w:val="000000"/>
          <w:sz w:val="24"/>
          <w:szCs w:val="24"/>
        </w:rPr>
        <w:t xml:space="preserve"> України, 2022. 40 с. </w:t>
      </w:r>
    </w:p>
    <w:p w14:paraId="71324835" w14:textId="4BD07748"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3</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ДБН А.3.1-5:2016. Організація будівельного виробництва. Чинний від 2017-01-01. Київ : </w:t>
      </w:r>
      <w:proofErr w:type="spellStart"/>
      <w:r w:rsidRPr="00E0047A">
        <w:rPr>
          <w:rFonts w:ascii="Times New Roman" w:eastAsia="inter" w:hAnsi="Times New Roman" w:cs="Times New Roman"/>
          <w:color w:val="000000"/>
          <w:sz w:val="24"/>
          <w:szCs w:val="24"/>
        </w:rPr>
        <w:t>Мінрегіонбуд</w:t>
      </w:r>
      <w:proofErr w:type="spellEnd"/>
      <w:r w:rsidRPr="00E0047A">
        <w:rPr>
          <w:rFonts w:ascii="Times New Roman" w:eastAsia="inter" w:hAnsi="Times New Roman" w:cs="Times New Roman"/>
          <w:color w:val="000000"/>
          <w:sz w:val="24"/>
          <w:szCs w:val="24"/>
        </w:rPr>
        <w:t xml:space="preserve"> України, 2016. 46 с. </w:t>
      </w:r>
    </w:p>
    <w:p w14:paraId="31091F60" w14:textId="177CF39A"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4</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ДСТУ-Н Б А.3.1-24:2013. Настанова з організації системи управління якістю будівництва. Чинний від 2014-10-01. Київ: </w:t>
      </w:r>
      <w:proofErr w:type="spellStart"/>
      <w:r w:rsidRPr="00E0047A">
        <w:rPr>
          <w:rFonts w:ascii="Times New Roman" w:eastAsia="inter" w:hAnsi="Times New Roman" w:cs="Times New Roman"/>
          <w:color w:val="000000"/>
          <w:sz w:val="24"/>
          <w:szCs w:val="24"/>
        </w:rPr>
        <w:t>Мінрегіон</w:t>
      </w:r>
      <w:proofErr w:type="spellEnd"/>
      <w:r w:rsidRPr="00E0047A">
        <w:rPr>
          <w:rFonts w:ascii="Times New Roman" w:eastAsia="inter" w:hAnsi="Times New Roman" w:cs="Times New Roman"/>
          <w:color w:val="000000"/>
          <w:sz w:val="24"/>
          <w:szCs w:val="24"/>
        </w:rPr>
        <w:t xml:space="preserve"> України, 2014. 40 с. 32 </w:t>
      </w:r>
    </w:p>
    <w:p w14:paraId="5CD057D7" w14:textId="00BE95C2"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5</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EN ISO 16484-1:2014. Автоматизовані системи моніторингу та управління будівлями (АСМУБ). Ч. 1. Характеристики </w:t>
      </w:r>
      <w:r w:rsidR="0007388E">
        <w:rPr>
          <w:rFonts w:ascii="Times New Roman" w:eastAsia="inter" w:hAnsi="Times New Roman" w:cs="Times New Roman"/>
          <w:color w:val="000000"/>
          <w:sz w:val="24"/>
          <w:szCs w:val="24"/>
        </w:rPr>
        <w:t>проєкт</w:t>
      </w:r>
      <w:r w:rsidRPr="00E0047A">
        <w:rPr>
          <w:rFonts w:ascii="Times New Roman" w:eastAsia="inter" w:hAnsi="Times New Roman" w:cs="Times New Roman"/>
          <w:color w:val="000000"/>
          <w:sz w:val="24"/>
          <w:szCs w:val="24"/>
        </w:rPr>
        <w:t>у та реалізація (EN ISO 16484-1:2010, IDT). Чинний від 2016-01-01.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2014. 40 с. </w:t>
      </w:r>
    </w:p>
    <w:p w14:paraId="3FC6B6AF" w14:textId="4866A605"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6</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EN ISO 41001:2021. Системи управління інфраструктурою. Вимоги та настанови щодо застосування (EN ISO 41001:2018, IDT; ISO 41001:2018, IDT). Чинний від 2022-09-01.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2021. 30 с. </w:t>
      </w:r>
    </w:p>
    <w:p w14:paraId="455B40C6" w14:textId="24FBF658"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7</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ISO 10003:2019. Управління якістю. Задоволеність замовників. Настанови щодо розв’язання спорів поза межами організації (ISO 10003:2018, IDT). Чинний від 2021-01-01.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2019. 25 с. </w:t>
      </w:r>
    </w:p>
    <w:p w14:paraId="58D0C6AB" w14:textId="7126505A"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8</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ISO 10004:2019. Управління якістю. Задоволеність замовників. Настанови щодо моніторингу та оцінювання (ISO 10004:2018, IDT). Чинний від 2021-01-01.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2019. 25 с. </w:t>
      </w:r>
    </w:p>
    <w:p w14:paraId="5C6266AF" w14:textId="22D53E15"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9</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ISO 10006:2018. Управління якістю. Настанови щодо управління якістю в </w:t>
      </w:r>
      <w:r w:rsidR="0007388E">
        <w:rPr>
          <w:rFonts w:ascii="Times New Roman" w:eastAsia="inter" w:hAnsi="Times New Roman" w:cs="Times New Roman"/>
          <w:color w:val="000000"/>
          <w:sz w:val="24"/>
          <w:szCs w:val="24"/>
        </w:rPr>
        <w:t>проєкт</w:t>
      </w:r>
      <w:r w:rsidRPr="00E0047A">
        <w:rPr>
          <w:rFonts w:ascii="Times New Roman" w:eastAsia="inter" w:hAnsi="Times New Roman" w:cs="Times New Roman"/>
          <w:color w:val="000000"/>
          <w:sz w:val="24"/>
          <w:szCs w:val="24"/>
        </w:rPr>
        <w:t>ах (ISO 10006:2017, IDT). Чинний від 2020-01-01.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2019. 80 с. </w:t>
      </w:r>
    </w:p>
    <w:p w14:paraId="460A3C3D" w14:textId="31F969B3"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10</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ISO 22263:2020. Організація інформації про будівлі та споруди. Структура управління інформацією про проєкт (ISO 22263:2008, IDT). Чинний від 2022-10-01.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2022. 40 с. </w:t>
      </w:r>
    </w:p>
    <w:p w14:paraId="11B5C2E2" w14:textId="1F8255C4"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11</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ІН А.3.1-218-312:2008. Інструкція про порядок складання, погодження і затвердження </w:t>
      </w:r>
      <w:r w:rsidR="0007388E">
        <w:rPr>
          <w:rFonts w:ascii="Times New Roman" w:eastAsia="inter" w:hAnsi="Times New Roman" w:cs="Times New Roman"/>
          <w:color w:val="000000"/>
          <w:sz w:val="24"/>
          <w:szCs w:val="24"/>
        </w:rPr>
        <w:t>проєкт</w:t>
      </w:r>
      <w:r w:rsidRPr="00E0047A">
        <w:rPr>
          <w:rFonts w:ascii="Times New Roman" w:eastAsia="inter" w:hAnsi="Times New Roman" w:cs="Times New Roman"/>
          <w:color w:val="000000"/>
          <w:sz w:val="24"/>
          <w:szCs w:val="24"/>
        </w:rPr>
        <w:t xml:space="preserve">ів організації будівництва і </w:t>
      </w:r>
      <w:r w:rsidR="0007388E">
        <w:rPr>
          <w:rFonts w:ascii="Times New Roman" w:eastAsia="inter" w:hAnsi="Times New Roman" w:cs="Times New Roman"/>
          <w:color w:val="000000"/>
          <w:sz w:val="24"/>
          <w:szCs w:val="24"/>
        </w:rPr>
        <w:t>проєкт</w:t>
      </w:r>
      <w:r w:rsidRPr="00E0047A">
        <w:rPr>
          <w:rFonts w:ascii="Times New Roman" w:eastAsia="inter" w:hAnsi="Times New Roman" w:cs="Times New Roman"/>
          <w:color w:val="000000"/>
          <w:sz w:val="24"/>
          <w:szCs w:val="24"/>
        </w:rPr>
        <w:t xml:space="preserve">ів виконання робіт в дорожній галузі (до ДБН А.3.1-5-96. Організація будівельного виробництва). Чинний від 2008-12-08. Київ: </w:t>
      </w:r>
      <w:proofErr w:type="spellStart"/>
      <w:r w:rsidRPr="00E0047A">
        <w:rPr>
          <w:rFonts w:ascii="Times New Roman" w:eastAsia="inter" w:hAnsi="Times New Roman" w:cs="Times New Roman"/>
          <w:color w:val="000000"/>
          <w:sz w:val="24"/>
          <w:szCs w:val="24"/>
        </w:rPr>
        <w:t>Укравтодор</w:t>
      </w:r>
      <w:proofErr w:type="spellEnd"/>
      <w:r w:rsidRPr="00E0047A">
        <w:rPr>
          <w:rFonts w:ascii="Times New Roman" w:eastAsia="inter" w:hAnsi="Times New Roman" w:cs="Times New Roman"/>
          <w:color w:val="000000"/>
          <w:sz w:val="24"/>
          <w:szCs w:val="24"/>
        </w:rPr>
        <w:t xml:space="preserve">, 2008. 50 с. </w:t>
      </w:r>
    </w:p>
    <w:p w14:paraId="49BA8BFB" w14:textId="11726F18" w:rsidR="00C45A30" w:rsidRPr="0015189A" w:rsidRDefault="00E0047A" w:rsidP="00E0047A">
      <w:pPr>
        <w:spacing w:after="0" w:line="240" w:lineRule="auto"/>
        <w:ind w:left="-30"/>
        <w:rPr>
          <w:rFonts w:ascii="Times New Roman" w:eastAsia="inter" w:hAnsi="Times New Roman" w:cs="Times New Roman"/>
          <w:color w:val="000000"/>
          <w:sz w:val="24"/>
          <w:szCs w:val="24"/>
        </w:rPr>
      </w:pPr>
      <w:r w:rsidRPr="0015189A">
        <w:rPr>
          <w:rFonts w:ascii="Times New Roman" w:eastAsia="inter" w:hAnsi="Times New Roman" w:cs="Times New Roman"/>
          <w:color w:val="000000"/>
          <w:sz w:val="24"/>
          <w:szCs w:val="24"/>
        </w:rPr>
        <w:t>12</w:t>
      </w:r>
      <w:r w:rsidR="005405DF">
        <w:rPr>
          <w:rFonts w:ascii="Times New Roman" w:eastAsia="inter" w:hAnsi="Times New Roman" w:cs="Times New Roman"/>
          <w:color w:val="000000"/>
          <w:sz w:val="24"/>
          <w:szCs w:val="24"/>
        </w:rPr>
        <w:t>.</w:t>
      </w:r>
      <w:r w:rsidRPr="0015189A">
        <w:rPr>
          <w:rFonts w:ascii="Times New Roman" w:eastAsia="inter" w:hAnsi="Times New Roman" w:cs="Times New Roman"/>
          <w:color w:val="000000"/>
          <w:sz w:val="24"/>
          <w:szCs w:val="24"/>
        </w:rPr>
        <w:t xml:space="preserve"> ДСТУ Б А.3.1-22:2013. Визначення тривалості будівництва об’єктів. Чинний від 2014-01-01. Київ: </w:t>
      </w:r>
      <w:proofErr w:type="spellStart"/>
      <w:r w:rsidRPr="0015189A">
        <w:rPr>
          <w:rFonts w:ascii="Times New Roman" w:eastAsia="inter" w:hAnsi="Times New Roman" w:cs="Times New Roman"/>
          <w:color w:val="000000"/>
          <w:sz w:val="24"/>
          <w:szCs w:val="24"/>
        </w:rPr>
        <w:t>Мінрегіон</w:t>
      </w:r>
      <w:proofErr w:type="spellEnd"/>
      <w:r w:rsidRPr="0015189A">
        <w:rPr>
          <w:rFonts w:ascii="Times New Roman" w:eastAsia="inter" w:hAnsi="Times New Roman" w:cs="Times New Roman"/>
          <w:color w:val="000000"/>
          <w:sz w:val="24"/>
          <w:szCs w:val="24"/>
        </w:rPr>
        <w:t xml:space="preserve"> України, 2014. 34 с.</w:t>
      </w:r>
    </w:p>
    <w:p w14:paraId="49F8234D" w14:textId="27505FCA" w:rsidR="00C45A30" w:rsidRPr="00C45A30" w:rsidRDefault="00C45A30" w:rsidP="00E312D2">
      <w:pPr>
        <w:spacing w:after="0" w:line="240" w:lineRule="auto"/>
        <w:ind w:left="-30"/>
        <w:rPr>
          <w:rFonts w:ascii="Times New Roman" w:eastAsia="inter" w:hAnsi="Times New Roman" w:cs="Times New Roman"/>
          <w:b/>
          <w:bCs/>
          <w:color w:val="000000"/>
          <w:sz w:val="28"/>
          <w:szCs w:val="28"/>
        </w:rPr>
      </w:pPr>
      <w:r w:rsidRPr="00C45A30">
        <w:rPr>
          <w:rFonts w:ascii="Times New Roman" w:eastAsia="inter" w:hAnsi="Times New Roman" w:cs="Times New Roman"/>
          <w:b/>
          <w:bCs/>
          <w:color w:val="000000"/>
          <w:sz w:val="28"/>
          <w:szCs w:val="28"/>
        </w:rPr>
        <w:t>Додаткова література:</w:t>
      </w:r>
    </w:p>
    <w:p w14:paraId="185A9B1B" w14:textId="77777777" w:rsidR="00DD2013" w:rsidRPr="00185CD7" w:rsidRDefault="00DD2013" w:rsidP="00185CD7">
      <w:pPr>
        <w:pStyle w:val="TableParagraph"/>
        <w:ind w:left="-142" w:firstLine="243"/>
        <w:rPr>
          <w:color w:val="0000FF"/>
          <w:sz w:val="28"/>
          <w:szCs w:val="28"/>
        </w:rPr>
      </w:pPr>
      <w:hyperlink r:id="rId9">
        <w:r w:rsidRPr="00185CD7">
          <w:rPr>
            <w:color w:val="0000FF"/>
            <w:sz w:val="28"/>
            <w:szCs w:val="28"/>
          </w:rPr>
          <w:t>http://metod.kart.edu.ua/</w:t>
        </w:r>
      </w:hyperlink>
      <w:r w:rsidRPr="00185CD7">
        <w:rPr>
          <w:color w:val="0000FF"/>
          <w:sz w:val="28"/>
          <w:szCs w:val="28"/>
        </w:rPr>
        <w:t>;</w:t>
      </w:r>
    </w:p>
    <w:p w14:paraId="17F55E08" w14:textId="77777777" w:rsidR="00DD2013" w:rsidRPr="00185CD7" w:rsidRDefault="00DD2013" w:rsidP="00185CD7">
      <w:pPr>
        <w:pStyle w:val="TableParagraph"/>
        <w:ind w:left="-142" w:firstLine="243"/>
        <w:rPr>
          <w:sz w:val="28"/>
          <w:szCs w:val="28"/>
        </w:rPr>
      </w:pPr>
      <w:hyperlink r:id="rId10" w:history="1">
        <w:r w:rsidRPr="00185CD7">
          <w:rPr>
            <w:rStyle w:val="a9"/>
            <w:sz w:val="28"/>
            <w:szCs w:val="28"/>
          </w:rPr>
          <w:t>http://www.uz.gov.ua/</w:t>
        </w:r>
      </w:hyperlink>
      <w:r w:rsidRPr="00185CD7">
        <w:rPr>
          <w:sz w:val="28"/>
          <w:szCs w:val="28"/>
        </w:rPr>
        <w:t xml:space="preserve">; </w:t>
      </w:r>
    </w:p>
    <w:p w14:paraId="37D8C39F" w14:textId="00923856" w:rsidR="00DD2013" w:rsidRPr="00185CD7" w:rsidRDefault="00DD2013" w:rsidP="00185CD7">
      <w:pPr>
        <w:pStyle w:val="TableParagraph"/>
        <w:ind w:left="-142" w:firstLine="243"/>
        <w:rPr>
          <w:color w:val="000000"/>
          <w:sz w:val="28"/>
          <w:szCs w:val="28"/>
        </w:rPr>
      </w:pPr>
      <w:hyperlink r:id="rId11" w:history="1">
        <w:r w:rsidRPr="00185CD7">
          <w:rPr>
            <w:rStyle w:val="a9"/>
            <w:sz w:val="28"/>
            <w:szCs w:val="28"/>
            <w:lang w:val="en-US"/>
          </w:rPr>
          <w:t>http</w:t>
        </w:r>
        <w:r w:rsidRPr="00185CD7">
          <w:rPr>
            <w:rStyle w:val="a9"/>
            <w:sz w:val="28"/>
            <w:szCs w:val="28"/>
          </w:rPr>
          <w:t>://</w:t>
        </w:r>
        <w:r w:rsidRPr="00185CD7">
          <w:rPr>
            <w:rStyle w:val="a9"/>
            <w:sz w:val="28"/>
            <w:szCs w:val="28"/>
            <w:lang w:val="en-US"/>
          </w:rPr>
          <w:t>www</w:t>
        </w:r>
        <w:r w:rsidRPr="00185CD7">
          <w:rPr>
            <w:rStyle w:val="a9"/>
            <w:sz w:val="28"/>
            <w:szCs w:val="28"/>
          </w:rPr>
          <w:t>.</w:t>
        </w:r>
        <w:proofErr w:type="spellStart"/>
        <w:r w:rsidRPr="00185CD7">
          <w:rPr>
            <w:rStyle w:val="a9"/>
            <w:sz w:val="28"/>
            <w:szCs w:val="28"/>
            <w:lang w:val="en-US"/>
          </w:rPr>
          <w:t>ukrcsm</w:t>
        </w:r>
        <w:proofErr w:type="spellEnd"/>
        <w:r w:rsidRPr="00185CD7">
          <w:rPr>
            <w:rStyle w:val="a9"/>
            <w:sz w:val="28"/>
            <w:szCs w:val="28"/>
          </w:rPr>
          <w:t>.</w:t>
        </w:r>
        <w:proofErr w:type="spellStart"/>
        <w:r w:rsidRPr="00185CD7">
          <w:rPr>
            <w:rStyle w:val="a9"/>
            <w:sz w:val="28"/>
            <w:szCs w:val="28"/>
            <w:lang w:val="en-US"/>
          </w:rPr>
          <w:t>kiev</w:t>
        </w:r>
        <w:proofErr w:type="spellEnd"/>
        <w:r w:rsidRPr="00185CD7">
          <w:rPr>
            <w:rStyle w:val="a9"/>
            <w:sz w:val="28"/>
            <w:szCs w:val="28"/>
          </w:rPr>
          <w:t>.</w:t>
        </w:r>
        <w:proofErr w:type="spellStart"/>
        <w:r w:rsidRPr="00185CD7">
          <w:rPr>
            <w:rStyle w:val="a9"/>
            <w:sz w:val="28"/>
            <w:szCs w:val="28"/>
            <w:lang w:val="en-US"/>
          </w:rPr>
          <w:t>ua</w:t>
        </w:r>
        <w:proofErr w:type="spellEnd"/>
      </w:hyperlink>
      <w:r w:rsidRPr="00185CD7">
        <w:rPr>
          <w:color w:val="000000"/>
          <w:sz w:val="28"/>
          <w:szCs w:val="28"/>
        </w:rPr>
        <w:t xml:space="preserve">; </w:t>
      </w:r>
    </w:p>
    <w:p w14:paraId="39424B24" w14:textId="77777777" w:rsidR="00DD2013" w:rsidRPr="00185CD7" w:rsidRDefault="00DD2013" w:rsidP="00185CD7">
      <w:pPr>
        <w:pStyle w:val="TableParagraph"/>
        <w:ind w:left="-142" w:firstLine="243"/>
        <w:rPr>
          <w:sz w:val="28"/>
          <w:szCs w:val="28"/>
        </w:rPr>
      </w:pPr>
      <w:hyperlink r:id="rId12" w:history="1">
        <w:r w:rsidRPr="00185CD7">
          <w:rPr>
            <w:rStyle w:val="a9"/>
            <w:sz w:val="28"/>
            <w:szCs w:val="28"/>
          </w:rPr>
          <w:t>http://www.minregion.gov.ua/</w:t>
        </w:r>
      </w:hyperlink>
      <w:r w:rsidRPr="00185CD7">
        <w:rPr>
          <w:sz w:val="28"/>
          <w:szCs w:val="28"/>
        </w:rPr>
        <w:t xml:space="preserve">; </w:t>
      </w:r>
    </w:p>
    <w:p w14:paraId="58822F6C" w14:textId="77777777" w:rsidR="00DD2013" w:rsidRPr="00185CD7" w:rsidRDefault="00DD2013" w:rsidP="00185CD7">
      <w:pPr>
        <w:pStyle w:val="TableParagraph"/>
        <w:ind w:left="-142" w:firstLine="243"/>
        <w:rPr>
          <w:sz w:val="28"/>
          <w:szCs w:val="28"/>
        </w:rPr>
      </w:pPr>
      <w:hyperlink r:id="rId13" w:history="1">
        <w:r w:rsidRPr="00185CD7">
          <w:rPr>
            <w:rStyle w:val="a9"/>
            <w:sz w:val="28"/>
            <w:szCs w:val="28"/>
          </w:rPr>
          <w:t>https://dnaop.com/</w:t>
        </w:r>
      </w:hyperlink>
      <w:r w:rsidRPr="00185CD7">
        <w:rPr>
          <w:sz w:val="28"/>
          <w:szCs w:val="28"/>
        </w:rPr>
        <w:t xml:space="preserve">; </w:t>
      </w:r>
    </w:p>
    <w:p w14:paraId="11D56F66" w14:textId="05B6870B" w:rsidR="00DD2013" w:rsidRPr="00A00C4D" w:rsidRDefault="008E51FD" w:rsidP="00185CD7">
      <w:pPr>
        <w:pStyle w:val="TableParagraph"/>
        <w:ind w:left="-142" w:firstLine="243"/>
        <w:rPr>
          <w:rStyle w:val="a9"/>
          <w:sz w:val="28"/>
          <w:szCs w:val="28"/>
        </w:rPr>
      </w:pPr>
      <w:hyperlink r:id="rId14" w:history="1">
        <w:r w:rsidRPr="00185CD7">
          <w:rPr>
            <w:rStyle w:val="a9"/>
            <w:sz w:val="28"/>
            <w:szCs w:val="28"/>
          </w:rPr>
          <w:t>https://pro5655.org.ua/</w:t>
        </w:r>
      </w:hyperlink>
      <w:r w:rsidR="00DD2013" w:rsidRPr="00185CD7">
        <w:rPr>
          <w:rStyle w:val="a9"/>
          <w:sz w:val="28"/>
          <w:szCs w:val="28"/>
        </w:rPr>
        <w:t>;</w:t>
      </w:r>
    </w:p>
    <w:p w14:paraId="36C62DA4" w14:textId="15F6810F" w:rsidR="00633424" w:rsidRPr="00A00C4D" w:rsidRDefault="008B2705" w:rsidP="00185CD7">
      <w:pPr>
        <w:pStyle w:val="TableParagraph"/>
        <w:ind w:left="-142" w:firstLine="243"/>
        <w:rPr>
          <w:rStyle w:val="a9"/>
          <w:sz w:val="28"/>
          <w:szCs w:val="28"/>
        </w:rPr>
      </w:pPr>
      <w:hyperlink r:id="rId15" w:history="1">
        <w:r w:rsidRPr="00726C04">
          <w:rPr>
            <w:rStyle w:val="a9"/>
            <w:sz w:val="28"/>
            <w:szCs w:val="28"/>
            <w:lang w:val="en-US"/>
          </w:rPr>
          <w:t>https</w:t>
        </w:r>
        <w:r w:rsidRPr="00A00C4D">
          <w:rPr>
            <w:rStyle w:val="a9"/>
            <w:sz w:val="28"/>
            <w:szCs w:val="28"/>
          </w:rPr>
          <w:t>://</w:t>
        </w:r>
        <w:r w:rsidRPr="00726C04">
          <w:rPr>
            <w:rStyle w:val="a9"/>
            <w:sz w:val="28"/>
            <w:szCs w:val="28"/>
            <w:lang w:val="en-US"/>
          </w:rPr>
          <w:t>www</w:t>
        </w:r>
        <w:r w:rsidRPr="00A00C4D">
          <w:rPr>
            <w:rStyle w:val="a9"/>
            <w:sz w:val="28"/>
            <w:szCs w:val="28"/>
          </w:rPr>
          <w:t>.</w:t>
        </w:r>
        <w:proofErr w:type="spellStart"/>
        <w:r w:rsidRPr="00726C04">
          <w:rPr>
            <w:rStyle w:val="a9"/>
            <w:sz w:val="28"/>
            <w:szCs w:val="28"/>
            <w:lang w:val="en-US"/>
          </w:rPr>
          <w:t>tandfonline</w:t>
        </w:r>
        <w:proofErr w:type="spellEnd"/>
        <w:r w:rsidRPr="00A00C4D">
          <w:rPr>
            <w:rStyle w:val="a9"/>
            <w:sz w:val="28"/>
            <w:szCs w:val="28"/>
          </w:rPr>
          <w:t>.</w:t>
        </w:r>
        <w:r w:rsidRPr="00726C04">
          <w:rPr>
            <w:rStyle w:val="a9"/>
            <w:sz w:val="28"/>
            <w:szCs w:val="28"/>
            <w:lang w:val="en-US"/>
          </w:rPr>
          <w:t>com</w:t>
        </w:r>
        <w:r w:rsidRPr="00A00C4D">
          <w:rPr>
            <w:rStyle w:val="a9"/>
            <w:sz w:val="28"/>
            <w:szCs w:val="28"/>
          </w:rPr>
          <w:t>/</w:t>
        </w:r>
        <w:r w:rsidRPr="00726C04">
          <w:rPr>
            <w:rStyle w:val="a9"/>
            <w:sz w:val="28"/>
            <w:szCs w:val="28"/>
            <w:lang w:val="en-US"/>
          </w:rPr>
          <w:t>action</w:t>
        </w:r>
        <w:r w:rsidRPr="00A00C4D">
          <w:rPr>
            <w:rStyle w:val="a9"/>
            <w:sz w:val="28"/>
            <w:szCs w:val="28"/>
          </w:rPr>
          <w:t>/</w:t>
        </w:r>
        <w:proofErr w:type="spellStart"/>
        <w:r w:rsidRPr="00726C04">
          <w:rPr>
            <w:rStyle w:val="a9"/>
            <w:sz w:val="28"/>
            <w:szCs w:val="28"/>
            <w:lang w:val="en-US"/>
          </w:rPr>
          <w:t>journalInformation</w:t>
        </w:r>
        <w:proofErr w:type="spellEnd"/>
        <w:r w:rsidRPr="00A00C4D">
          <w:rPr>
            <w:rStyle w:val="a9"/>
            <w:sz w:val="28"/>
            <w:szCs w:val="28"/>
          </w:rPr>
          <w:t>?</w:t>
        </w:r>
        <w:proofErr w:type="spellStart"/>
        <w:r w:rsidRPr="00726C04">
          <w:rPr>
            <w:rStyle w:val="a9"/>
            <w:sz w:val="28"/>
            <w:szCs w:val="28"/>
            <w:lang w:val="en-US"/>
          </w:rPr>
          <w:t>journalCode</w:t>
        </w:r>
        <w:proofErr w:type="spellEnd"/>
        <w:r w:rsidRPr="00A00C4D">
          <w:rPr>
            <w:rStyle w:val="a9"/>
            <w:sz w:val="28"/>
            <w:szCs w:val="28"/>
          </w:rPr>
          <w:t>=</w:t>
        </w:r>
        <w:proofErr w:type="spellStart"/>
        <w:r w:rsidRPr="00726C04">
          <w:rPr>
            <w:rStyle w:val="a9"/>
            <w:sz w:val="28"/>
            <w:szCs w:val="28"/>
            <w:lang w:val="en-US"/>
          </w:rPr>
          <w:t>tjcm</w:t>
        </w:r>
        <w:proofErr w:type="spellEnd"/>
        <w:r w:rsidRPr="00A00C4D">
          <w:rPr>
            <w:rStyle w:val="a9"/>
            <w:sz w:val="28"/>
            <w:szCs w:val="28"/>
          </w:rPr>
          <w:t>20</w:t>
        </w:r>
      </w:hyperlink>
      <w:r w:rsidRPr="00A00C4D">
        <w:rPr>
          <w:rStyle w:val="a9"/>
          <w:sz w:val="28"/>
          <w:szCs w:val="28"/>
        </w:rPr>
        <w:t>;</w:t>
      </w:r>
    </w:p>
    <w:p w14:paraId="76B6F665" w14:textId="1B63E091" w:rsidR="008B2705" w:rsidRPr="00A00C4D" w:rsidRDefault="00ED7E5D" w:rsidP="00185CD7">
      <w:pPr>
        <w:pStyle w:val="TableParagraph"/>
        <w:ind w:left="-142" w:firstLine="243"/>
        <w:rPr>
          <w:rStyle w:val="a9"/>
          <w:sz w:val="28"/>
          <w:szCs w:val="28"/>
        </w:rPr>
      </w:pPr>
      <w:hyperlink r:id="rId16" w:history="1">
        <w:r w:rsidRPr="00726C04">
          <w:rPr>
            <w:rStyle w:val="a9"/>
            <w:sz w:val="28"/>
            <w:szCs w:val="28"/>
            <w:lang w:val="en-US"/>
          </w:rPr>
          <w:t>https</w:t>
        </w:r>
        <w:r w:rsidRPr="00A00C4D">
          <w:rPr>
            <w:rStyle w:val="a9"/>
            <w:sz w:val="28"/>
            <w:szCs w:val="28"/>
          </w:rPr>
          <w:t>://</w:t>
        </w:r>
        <w:r w:rsidRPr="00726C04">
          <w:rPr>
            <w:rStyle w:val="a9"/>
            <w:sz w:val="28"/>
            <w:szCs w:val="28"/>
            <w:lang w:val="en-US"/>
          </w:rPr>
          <w:t>www</w:t>
        </w:r>
        <w:r w:rsidRPr="00A00C4D">
          <w:rPr>
            <w:rStyle w:val="a9"/>
            <w:sz w:val="28"/>
            <w:szCs w:val="28"/>
          </w:rPr>
          <w:t>.</w:t>
        </w:r>
        <w:proofErr w:type="spellStart"/>
        <w:r w:rsidRPr="00726C04">
          <w:rPr>
            <w:rStyle w:val="a9"/>
            <w:sz w:val="28"/>
            <w:szCs w:val="28"/>
            <w:lang w:val="en-US"/>
          </w:rPr>
          <w:t>pmi</w:t>
        </w:r>
        <w:proofErr w:type="spellEnd"/>
        <w:r w:rsidRPr="00A00C4D">
          <w:rPr>
            <w:rStyle w:val="a9"/>
            <w:sz w:val="28"/>
            <w:szCs w:val="28"/>
          </w:rPr>
          <w:t>.</w:t>
        </w:r>
        <w:r w:rsidRPr="00726C04">
          <w:rPr>
            <w:rStyle w:val="a9"/>
            <w:sz w:val="28"/>
            <w:szCs w:val="28"/>
            <w:lang w:val="en-US"/>
          </w:rPr>
          <w:t>org</w:t>
        </w:r>
        <w:r w:rsidRPr="00A00C4D">
          <w:rPr>
            <w:rStyle w:val="a9"/>
            <w:sz w:val="28"/>
            <w:szCs w:val="28"/>
          </w:rPr>
          <w:t>/</w:t>
        </w:r>
        <w:r w:rsidRPr="00726C04">
          <w:rPr>
            <w:rStyle w:val="a9"/>
            <w:sz w:val="28"/>
            <w:szCs w:val="28"/>
            <w:lang w:val="en-US"/>
          </w:rPr>
          <w:t>about</w:t>
        </w:r>
      </w:hyperlink>
      <w:r w:rsidRPr="00A00C4D">
        <w:rPr>
          <w:rStyle w:val="a9"/>
          <w:sz w:val="28"/>
          <w:szCs w:val="28"/>
        </w:rPr>
        <w:t>;</w:t>
      </w:r>
    </w:p>
    <w:p w14:paraId="1B896084" w14:textId="34E633FA" w:rsidR="00ED7E5D" w:rsidRPr="00A00C4D" w:rsidRDefault="00D32A29" w:rsidP="00185CD7">
      <w:pPr>
        <w:pStyle w:val="TableParagraph"/>
        <w:ind w:left="-142" w:firstLine="243"/>
        <w:rPr>
          <w:rStyle w:val="a9"/>
          <w:sz w:val="28"/>
          <w:szCs w:val="28"/>
        </w:rPr>
      </w:pPr>
      <w:hyperlink r:id="rId17" w:history="1">
        <w:r w:rsidRPr="00726C04">
          <w:rPr>
            <w:rStyle w:val="a9"/>
            <w:sz w:val="28"/>
            <w:szCs w:val="28"/>
            <w:lang w:val="en-US"/>
          </w:rPr>
          <w:t>https</w:t>
        </w:r>
        <w:r w:rsidRPr="00A00C4D">
          <w:rPr>
            <w:rStyle w:val="a9"/>
            <w:sz w:val="28"/>
            <w:szCs w:val="28"/>
          </w:rPr>
          <w:t>://</w:t>
        </w:r>
        <w:proofErr w:type="spellStart"/>
        <w:r w:rsidRPr="00726C04">
          <w:rPr>
            <w:rStyle w:val="a9"/>
            <w:sz w:val="28"/>
            <w:szCs w:val="28"/>
            <w:lang w:val="en-US"/>
          </w:rPr>
          <w:t>ipma</w:t>
        </w:r>
        <w:proofErr w:type="spellEnd"/>
        <w:r w:rsidRPr="00A00C4D">
          <w:rPr>
            <w:rStyle w:val="a9"/>
            <w:sz w:val="28"/>
            <w:szCs w:val="28"/>
          </w:rPr>
          <w:t>.</w:t>
        </w:r>
        <w:r w:rsidRPr="00726C04">
          <w:rPr>
            <w:rStyle w:val="a9"/>
            <w:sz w:val="28"/>
            <w:szCs w:val="28"/>
            <w:lang w:val="en-US"/>
          </w:rPr>
          <w:t>world</w:t>
        </w:r>
        <w:r w:rsidRPr="00A00C4D">
          <w:rPr>
            <w:rStyle w:val="a9"/>
            <w:sz w:val="28"/>
            <w:szCs w:val="28"/>
          </w:rPr>
          <w:t>/</w:t>
        </w:r>
      </w:hyperlink>
      <w:r w:rsidRPr="00A00C4D">
        <w:rPr>
          <w:rStyle w:val="a9"/>
          <w:sz w:val="28"/>
          <w:szCs w:val="28"/>
        </w:rPr>
        <w:t>;</w:t>
      </w:r>
    </w:p>
    <w:p w14:paraId="18D0D21B" w14:textId="1DD770A6" w:rsidR="00D32A29" w:rsidRPr="00A00C4D" w:rsidRDefault="00490507" w:rsidP="00185CD7">
      <w:pPr>
        <w:pStyle w:val="TableParagraph"/>
        <w:ind w:left="-142" w:firstLine="243"/>
        <w:rPr>
          <w:rStyle w:val="a9"/>
          <w:sz w:val="28"/>
          <w:szCs w:val="28"/>
        </w:rPr>
      </w:pPr>
      <w:r w:rsidRPr="00490507">
        <w:rPr>
          <w:rStyle w:val="a9"/>
          <w:sz w:val="28"/>
          <w:szCs w:val="28"/>
          <w:lang w:val="en-US"/>
        </w:rPr>
        <w:t>http</w:t>
      </w:r>
      <w:r w:rsidRPr="00A00C4D">
        <w:rPr>
          <w:rStyle w:val="a9"/>
          <w:sz w:val="28"/>
          <w:szCs w:val="28"/>
        </w:rPr>
        <w:t>://</w:t>
      </w:r>
      <w:r w:rsidRPr="00490507">
        <w:rPr>
          <w:rStyle w:val="a9"/>
          <w:sz w:val="28"/>
          <w:szCs w:val="28"/>
          <w:lang w:val="en-US"/>
        </w:rPr>
        <w:t>upma</w:t>
      </w:r>
      <w:r w:rsidRPr="00A00C4D">
        <w:rPr>
          <w:rStyle w:val="a9"/>
          <w:sz w:val="28"/>
          <w:szCs w:val="28"/>
        </w:rPr>
        <w:t>.</w:t>
      </w:r>
      <w:proofErr w:type="spellStart"/>
      <w:r w:rsidRPr="00490507">
        <w:rPr>
          <w:rStyle w:val="a9"/>
          <w:sz w:val="28"/>
          <w:szCs w:val="28"/>
          <w:lang w:val="en-US"/>
        </w:rPr>
        <w:t>kiev</w:t>
      </w:r>
      <w:proofErr w:type="spellEnd"/>
      <w:r w:rsidRPr="00A00C4D">
        <w:rPr>
          <w:rStyle w:val="a9"/>
          <w:sz w:val="28"/>
          <w:szCs w:val="28"/>
        </w:rPr>
        <w:t>.</w:t>
      </w:r>
      <w:proofErr w:type="spellStart"/>
      <w:r w:rsidRPr="00490507">
        <w:rPr>
          <w:rStyle w:val="a9"/>
          <w:sz w:val="28"/>
          <w:szCs w:val="28"/>
          <w:lang w:val="en-US"/>
        </w:rPr>
        <w:t>ua</w:t>
      </w:r>
      <w:proofErr w:type="spellEnd"/>
      <w:r w:rsidRPr="00A00C4D">
        <w:rPr>
          <w:rStyle w:val="a9"/>
          <w:sz w:val="28"/>
          <w:szCs w:val="28"/>
        </w:rPr>
        <w:t>/</w:t>
      </w:r>
      <w:proofErr w:type="spellStart"/>
      <w:r w:rsidRPr="00490507">
        <w:rPr>
          <w:rStyle w:val="a9"/>
          <w:sz w:val="28"/>
          <w:szCs w:val="28"/>
          <w:lang w:val="en-US"/>
        </w:rPr>
        <w:t>en</w:t>
      </w:r>
      <w:proofErr w:type="spellEnd"/>
      <w:r w:rsidRPr="00A00C4D">
        <w:rPr>
          <w:rStyle w:val="a9"/>
          <w:sz w:val="28"/>
          <w:szCs w:val="28"/>
        </w:rPr>
        <w:t>/</w:t>
      </w:r>
      <w:r w:rsidRPr="00490507">
        <w:rPr>
          <w:rStyle w:val="a9"/>
          <w:sz w:val="28"/>
          <w:szCs w:val="28"/>
          <w:lang w:val="en-US"/>
        </w:rPr>
        <w:t>main</w:t>
      </w:r>
      <w:r w:rsidRPr="00A00C4D">
        <w:rPr>
          <w:rStyle w:val="a9"/>
          <w:sz w:val="28"/>
          <w:szCs w:val="28"/>
        </w:rPr>
        <w:t>/</w:t>
      </w:r>
      <w:r w:rsidRPr="00490507">
        <w:rPr>
          <w:rStyle w:val="a9"/>
          <w:sz w:val="28"/>
          <w:szCs w:val="28"/>
          <w:lang w:val="en-US"/>
        </w:rPr>
        <w:t>about</w:t>
      </w:r>
      <w:r w:rsidRPr="00A00C4D">
        <w:rPr>
          <w:rStyle w:val="a9"/>
          <w:sz w:val="28"/>
          <w:szCs w:val="28"/>
        </w:rPr>
        <w:t>/</w:t>
      </w:r>
    </w:p>
    <w:p w14:paraId="2A297164" w14:textId="19406EBB" w:rsidR="001A69A7" w:rsidRPr="003B71E0" w:rsidRDefault="001A69A7" w:rsidP="00E312D2">
      <w:pPr>
        <w:spacing w:after="0" w:line="240" w:lineRule="auto"/>
        <w:rPr>
          <w:rFonts w:ascii="Times New Roman" w:hAnsi="Times New Roman" w:cs="Times New Roman"/>
          <w:sz w:val="24"/>
          <w:szCs w:val="24"/>
        </w:rPr>
      </w:pPr>
    </w:p>
    <w:p w14:paraId="12EFC1E7" w14:textId="7CB9AED6" w:rsidR="001A69A7" w:rsidRPr="008E51FD" w:rsidRDefault="00B11B86" w:rsidP="008E51FD">
      <w:pPr>
        <w:spacing w:after="0" w:line="240" w:lineRule="auto"/>
        <w:ind w:left="-30"/>
        <w:jc w:val="center"/>
        <w:rPr>
          <w:rFonts w:ascii="Times New Roman" w:hAnsi="Times New Roman" w:cs="Times New Roman"/>
          <w:sz w:val="28"/>
          <w:szCs w:val="28"/>
        </w:rPr>
      </w:pPr>
      <w:bookmarkStart w:id="17" w:name="bm_19_матеріально_технічне_та_інф_875db8"/>
      <w:r w:rsidRPr="008E51FD">
        <w:rPr>
          <w:rFonts w:ascii="Times New Roman" w:eastAsia="inter" w:hAnsi="Times New Roman" w:cs="Times New Roman"/>
          <w:b/>
          <w:color w:val="000000"/>
          <w:sz w:val="28"/>
          <w:szCs w:val="28"/>
        </w:rPr>
        <w:t>2</w:t>
      </w:r>
      <w:r w:rsidR="003B71E0" w:rsidRPr="008E51FD">
        <w:rPr>
          <w:rFonts w:ascii="Times New Roman" w:eastAsia="inter" w:hAnsi="Times New Roman" w:cs="Times New Roman"/>
          <w:b/>
          <w:color w:val="000000"/>
          <w:sz w:val="28"/>
          <w:szCs w:val="28"/>
        </w:rPr>
        <w:t>1</w:t>
      </w:r>
      <w:r w:rsidRPr="008E51FD">
        <w:rPr>
          <w:rFonts w:ascii="Times New Roman" w:eastAsia="inter" w:hAnsi="Times New Roman" w:cs="Times New Roman"/>
          <w:b/>
          <w:color w:val="000000"/>
          <w:sz w:val="28"/>
          <w:szCs w:val="28"/>
        </w:rPr>
        <w:t xml:space="preserve"> МАТЕРІАЛЬНО-ТЕХНІЧНЕ ТА ІНФОРМАЦІЙНЕ ЗАБЕЗПЕЧЕННЯ</w:t>
      </w:r>
      <w:bookmarkEnd w:id="17"/>
    </w:p>
    <w:p w14:paraId="4CB16DDD" w14:textId="77777777" w:rsidR="00A435E4" w:rsidRDefault="00A435E4" w:rsidP="00B11B86">
      <w:pPr>
        <w:spacing w:after="0" w:line="240" w:lineRule="auto"/>
        <w:ind w:left="540"/>
        <w:rPr>
          <w:rFonts w:ascii="Times New Roman" w:eastAsia="inter" w:hAnsi="Times New Roman" w:cs="Times New Roman"/>
          <w:color w:val="000000"/>
          <w:sz w:val="24"/>
          <w:szCs w:val="24"/>
        </w:rPr>
      </w:pPr>
    </w:p>
    <w:p w14:paraId="56423FF3" w14:textId="6A251415" w:rsidR="00A435E4" w:rsidRPr="00416CCF" w:rsidRDefault="00AD5EDB" w:rsidP="004101D6">
      <w:pPr>
        <w:spacing w:after="0" w:line="240" w:lineRule="auto"/>
        <w:ind w:firstLine="426"/>
        <w:rPr>
          <w:rFonts w:ascii="Times New Roman" w:eastAsia="inter" w:hAnsi="Times New Roman" w:cs="Times New Roman"/>
          <w:color w:val="000000"/>
          <w:sz w:val="28"/>
          <w:szCs w:val="28"/>
        </w:rPr>
      </w:pPr>
      <w:r w:rsidRPr="00416CCF">
        <w:rPr>
          <w:rFonts w:ascii="Times New Roman" w:hAnsi="Times New Roman" w:cs="Times New Roman"/>
          <w:sz w:val="28"/>
          <w:szCs w:val="28"/>
        </w:rPr>
        <w:t>Персональні комп’ютери, п</w:t>
      </w:r>
      <w:r w:rsidR="00035EE6" w:rsidRPr="00416CCF">
        <w:rPr>
          <w:rFonts w:ascii="Times New Roman" w:hAnsi="Times New Roman" w:cs="Times New Roman"/>
          <w:sz w:val="28"/>
          <w:szCs w:val="28"/>
        </w:rPr>
        <w:t>рограмне забезпечення Microsoft Office</w:t>
      </w:r>
      <w:r w:rsidR="00911F0E" w:rsidRPr="00416CCF">
        <w:rPr>
          <w:rFonts w:ascii="Times New Roman" w:hAnsi="Times New Roman" w:cs="Times New Roman"/>
          <w:sz w:val="28"/>
          <w:szCs w:val="28"/>
        </w:rPr>
        <w:t xml:space="preserve">, </w:t>
      </w:r>
      <w:r w:rsidR="003E0D6E" w:rsidRPr="00416CCF">
        <w:rPr>
          <w:rFonts w:ascii="Times New Roman" w:hAnsi="Times New Roman" w:cs="Times New Roman"/>
          <w:sz w:val="28"/>
          <w:szCs w:val="28"/>
        </w:rPr>
        <w:t xml:space="preserve">навчальна </w:t>
      </w:r>
      <w:r w:rsidR="0097306F" w:rsidRPr="00416CCF">
        <w:rPr>
          <w:rFonts w:ascii="Times New Roman" w:hAnsi="Times New Roman" w:cs="Times New Roman"/>
          <w:sz w:val="28"/>
          <w:szCs w:val="28"/>
        </w:rPr>
        <w:t xml:space="preserve">онлайн </w:t>
      </w:r>
      <w:r w:rsidR="003E0D6E" w:rsidRPr="00416CCF">
        <w:rPr>
          <w:rFonts w:ascii="Times New Roman" w:hAnsi="Times New Roman" w:cs="Times New Roman"/>
          <w:sz w:val="28"/>
          <w:szCs w:val="28"/>
        </w:rPr>
        <w:t xml:space="preserve">платформа </w:t>
      </w:r>
      <w:proofErr w:type="spellStart"/>
      <w:r w:rsidR="00036531" w:rsidRPr="00416CCF">
        <w:rPr>
          <w:rFonts w:ascii="Times New Roman" w:hAnsi="Times New Roman" w:cs="Times New Roman"/>
          <w:sz w:val="28"/>
          <w:szCs w:val="28"/>
        </w:rPr>
        <w:t>Moodle</w:t>
      </w:r>
      <w:proofErr w:type="spellEnd"/>
      <w:r w:rsidR="00036531" w:rsidRPr="00416CCF">
        <w:rPr>
          <w:rFonts w:ascii="Times New Roman" w:hAnsi="Times New Roman" w:cs="Times New Roman"/>
          <w:sz w:val="28"/>
          <w:szCs w:val="28"/>
        </w:rPr>
        <w:t xml:space="preserve">, </w:t>
      </w:r>
      <w:r w:rsidR="00911F0E" w:rsidRPr="00416CCF">
        <w:rPr>
          <w:rFonts w:ascii="Times New Roman" w:hAnsi="Times New Roman" w:cs="Times New Roman"/>
          <w:sz w:val="28"/>
          <w:szCs w:val="28"/>
        </w:rPr>
        <w:t xml:space="preserve">портал дистанційного навчання </w:t>
      </w:r>
      <w:proofErr w:type="spellStart"/>
      <w:r w:rsidR="00911F0E" w:rsidRPr="00416CCF">
        <w:rPr>
          <w:rFonts w:ascii="Times New Roman" w:hAnsi="Times New Roman" w:cs="Times New Roman"/>
          <w:sz w:val="28"/>
          <w:szCs w:val="28"/>
        </w:rPr>
        <w:t>УкрДУЗТ</w:t>
      </w:r>
      <w:proofErr w:type="spellEnd"/>
      <w:r w:rsidR="00CD2826" w:rsidRPr="00416CCF">
        <w:rPr>
          <w:rFonts w:ascii="Times New Roman" w:hAnsi="Times New Roman" w:cs="Times New Roman"/>
          <w:sz w:val="28"/>
          <w:szCs w:val="28"/>
        </w:rPr>
        <w:t>.</w:t>
      </w:r>
    </w:p>
    <w:p w14:paraId="60DA012E" w14:textId="61C385E7" w:rsidR="001A69A7" w:rsidRPr="00416CCF" w:rsidRDefault="001A69A7" w:rsidP="00E312D2">
      <w:pPr>
        <w:spacing w:after="0" w:line="240" w:lineRule="auto"/>
        <w:rPr>
          <w:rFonts w:ascii="Times New Roman" w:hAnsi="Times New Roman" w:cs="Times New Roman"/>
          <w:sz w:val="28"/>
          <w:szCs w:val="28"/>
        </w:rPr>
      </w:pPr>
    </w:p>
    <w:p w14:paraId="266C296A" w14:textId="5EDA7FBB" w:rsidR="001A69A7" w:rsidRPr="00224F5D" w:rsidRDefault="005405DF" w:rsidP="006F20C2">
      <w:pPr>
        <w:spacing w:after="0" w:line="240" w:lineRule="auto"/>
        <w:ind w:left="-30"/>
        <w:jc w:val="center"/>
        <w:rPr>
          <w:rFonts w:ascii="Times New Roman" w:hAnsi="Times New Roman" w:cs="Times New Roman"/>
          <w:sz w:val="28"/>
          <w:szCs w:val="28"/>
        </w:rPr>
      </w:pPr>
      <w:bookmarkStart w:id="18" w:name="bm_20_відомості_про_розробників"/>
      <w:r w:rsidRPr="00224F5D">
        <w:rPr>
          <w:rFonts w:ascii="Times New Roman" w:eastAsia="inter" w:hAnsi="Times New Roman" w:cs="Times New Roman"/>
          <w:b/>
          <w:color w:val="000000"/>
          <w:sz w:val="28"/>
          <w:szCs w:val="28"/>
        </w:rPr>
        <w:lastRenderedPageBreak/>
        <w:t>2</w:t>
      </w:r>
      <w:r w:rsidR="003B71E0" w:rsidRPr="00224F5D">
        <w:rPr>
          <w:rFonts w:ascii="Times New Roman" w:eastAsia="inter" w:hAnsi="Times New Roman" w:cs="Times New Roman"/>
          <w:b/>
          <w:color w:val="000000"/>
          <w:sz w:val="28"/>
          <w:szCs w:val="28"/>
        </w:rPr>
        <w:t>2</w:t>
      </w:r>
      <w:r w:rsidRPr="00224F5D">
        <w:rPr>
          <w:rFonts w:ascii="Times New Roman" w:eastAsia="inter" w:hAnsi="Times New Roman" w:cs="Times New Roman"/>
          <w:b/>
          <w:color w:val="000000"/>
          <w:sz w:val="28"/>
          <w:szCs w:val="28"/>
        </w:rPr>
        <w:t xml:space="preserve"> ВІДОМОСТІ ПРО РОЗРОБНИКІВ</w:t>
      </w:r>
      <w:bookmarkEnd w:id="18"/>
    </w:p>
    <w:p w14:paraId="57164098" w14:textId="77777777" w:rsidR="006F20C2" w:rsidRDefault="006F20C2" w:rsidP="00B11B86">
      <w:pPr>
        <w:spacing w:after="0" w:line="240" w:lineRule="auto"/>
        <w:ind w:left="540"/>
        <w:rPr>
          <w:rFonts w:ascii="Times New Roman" w:eastAsia="inter" w:hAnsi="Times New Roman" w:cs="Times New Roman"/>
          <w:color w:val="000000"/>
          <w:sz w:val="28"/>
          <w:szCs w:val="28"/>
        </w:rPr>
      </w:pPr>
    </w:p>
    <w:p w14:paraId="4A51B94C" w14:textId="520DD2F6" w:rsidR="006F20C2" w:rsidRDefault="006F20C2" w:rsidP="006F20C2">
      <w:pPr>
        <w:pStyle w:val="TableParagraph"/>
        <w:ind w:left="101"/>
        <w:rPr>
          <w:sz w:val="28"/>
        </w:rPr>
      </w:pPr>
      <w:r w:rsidRPr="00190000">
        <w:rPr>
          <w:sz w:val="28"/>
          <w:szCs w:val="28"/>
        </w:rPr>
        <w:t xml:space="preserve">ПІБ </w:t>
      </w:r>
      <w:r>
        <w:rPr>
          <w:sz w:val="28"/>
          <w:szCs w:val="28"/>
        </w:rPr>
        <w:t>розробника:</w:t>
      </w:r>
      <w:r w:rsidRPr="00FB030F">
        <w:rPr>
          <w:sz w:val="28"/>
          <w:szCs w:val="28"/>
        </w:rPr>
        <w:t xml:space="preserve"> </w:t>
      </w:r>
      <w:r w:rsidRPr="00D86352">
        <w:rPr>
          <w:sz w:val="28"/>
          <w:szCs w:val="28"/>
        </w:rPr>
        <w:t>Трикоз Людмила Вікторівна</w:t>
      </w:r>
      <w:r w:rsidR="009527C6">
        <w:rPr>
          <w:sz w:val="28"/>
          <w:szCs w:val="28"/>
        </w:rPr>
        <w:t>,</w:t>
      </w:r>
      <w:r w:rsidR="009527C6" w:rsidRPr="009527C6">
        <w:rPr>
          <w:sz w:val="28"/>
          <w:szCs w:val="28"/>
        </w:rPr>
        <w:t xml:space="preserve"> </w:t>
      </w:r>
      <w:proofErr w:type="spellStart"/>
      <w:r w:rsidR="009527C6">
        <w:rPr>
          <w:sz w:val="28"/>
          <w:szCs w:val="28"/>
        </w:rPr>
        <w:t>д.т.н</w:t>
      </w:r>
      <w:proofErr w:type="spellEnd"/>
      <w:r w:rsidR="009527C6">
        <w:rPr>
          <w:sz w:val="28"/>
          <w:szCs w:val="28"/>
        </w:rPr>
        <w:t xml:space="preserve">., професор, </w:t>
      </w:r>
      <w:r w:rsidR="009527C6" w:rsidRPr="00A67AD6">
        <w:rPr>
          <w:sz w:val="28"/>
        </w:rPr>
        <w:t>професор кафедри</w:t>
      </w:r>
      <w:r w:rsidR="009527C6">
        <w:rPr>
          <w:sz w:val="28"/>
        </w:rPr>
        <w:t xml:space="preserve"> </w:t>
      </w:r>
      <w:r w:rsidR="009527C6" w:rsidRPr="00503B6C">
        <w:rPr>
          <w:sz w:val="28"/>
          <w:szCs w:val="28"/>
        </w:rPr>
        <w:t>будівельних матеріалів, конструкцій та споруд</w:t>
      </w:r>
    </w:p>
    <w:p w14:paraId="3C3E8029" w14:textId="77777777" w:rsidR="006F20C2" w:rsidRDefault="006F20C2" w:rsidP="006F20C2">
      <w:pPr>
        <w:pStyle w:val="TableParagraph"/>
        <w:ind w:left="101"/>
        <w:rPr>
          <w:rStyle w:val="a9"/>
          <w:sz w:val="28"/>
        </w:rPr>
      </w:pPr>
      <w:r w:rsidRPr="00190000">
        <w:rPr>
          <w:sz w:val="28"/>
          <w:szCs w:val="28"/>
        </w:rPr>
        <w:t>Контактна інформація</w:t>
      </w:r>
      <w:r>
        <w:rPr>
          <w:sz w:val="28"/>
          <w:szCs w:val="28"/>
        </w:rPr>
        <w:t>:</w:t>
      </w:r>
      <w:r>
        <w:rPr>
          <w:b/>
          <w:sz w:val="28"/>
        </w:rPr>
        <w:t xml:space="preserve"> +</w:t>
      </w:r>
      <w:r>
        <w:rPr>
          <w:sz w:val="28"/>
        </w:rPr>
        <w:t>38(057) 730-10-68</w:t>
      </w:r>
      <w:r>
        <w:rPr>
          <w:i/>
          <w:sz w:val="28"/>
        </w:rPr>
        <w:t xml:space="preserve">, </w:t>
      </w:r>
      <w:r>
        <w:rPr>
          <w:sz w:val="28"/>
        </w:rPr>
        <w:t>e-</w:t>
      </w:r>
      <w:proofErr w:type="spellStart"/>
      <w:r>
        <w:rPr>
          <w:sz w:val="28"/>
        </w:rPr>
        <w:t>mail</w:t>
      </w:r>
      <w:proofErr w:type="spellEnd"/>
      <w:r>
        <w:rPr>
          <w:sz w:val="28"/>
        </w:rPr>
        <w:t xml:space="preserve">: </w:t>
      </w:r>
      <w:hyperlink r:id="rId18" w:history="1">
        <w:r w:rsidRPr="00765B94">
          <w:rPr>
            <w:rStyle w:val="a9"/>
            <w:sz w:val="28"/>
            <w:lang w:val="en-US"/>
          </w:rPr>
          <w:t>TRYKOZ</w:t>
        </w:r>
        <w:r w:rsidRPr="00FB030F">
          <w:rPr>
            <w:rStyle w:val="a9"/>
            <w:sz w:val="28"/>
          </w:rPr>
          <w:t>_</w:t>
        </w:r>
        <w:r w:rsidRPr="00765B94">
          <w:rPr>
            <w:rStyle w:val="a9"/>
            <w:sz w:val="28"/>
            <w:lang w:val="en-US"/>
          </w:rPr>
          <w:t>LV</w:t>
        </w:r>
        <w:r w:rsidRPr="00765B94">
          <w:rPr>
            <w:rStyle w:val="a9"/>
            <w:sz w:val="28"/>
          </w:rPr>
          <w:t>@kart.edu.ua</w:t>
        </w:r>
      </w:hyperlink>
    </w:p>
    <w:p w14:paraId="347E0229" w14:textId="77777777" w:rsidR="006F20C2" w:rsidRPr="00611A43" w:rsidRDefault="006F20C2" w:rsidP="006F20C2">
      <w:pPr>
        <w:spacing w:after="0" w:line="240" w:lineRule="auto"/>
        <w:ind w:left="360" w:hanging="218"/>
        <w:rPr>
          <w:rFonts w:ascii="Times New Roman" w:hAnsi="Times New Roman" w:cs="Times New Roman"/>
          <w:sz w:val="28"/>
          <w:szCs w:val="28"/>
        </w:rPr>
      </w:pPr>
      <w:r w:rsidRPr="00A84EEB">
        <w:rPr>
          <w:rFonts w:ascii="Times New Roman" w:hAnsi="Times New Roman" w:cs="Times New Roman"/>
          <w:sz w:val="28"/>
          <w:szCs w:val="28"/>
        </w:rPr>
        <w:t xml:space="preserve">Форми зв'язку: </w:t>
      </w:r>
      <w:r w:rsidRPr="00A84EEB">
        <w:rPr>
          <w:rFonts w:ascii="Times New Roman" w:hAnsi="Times New Roman" w:cs="Times New Roman"/>
          <w:sz w:val="28"/>
          <w:szCs w:val="28"/>
          <w:lang w:val="en-US"/>
        </w:rPr>
        <w:t>Viber</w:t>
      </w:r>
      <w:r w:rsidRPr="00611A43">
        <w:rPr>
          <w:rFonts w:ascii="Times New Roman" w:hAnsi="Times New Roman" w:cs="Times New Roman"/>
          <w:sz w:val="28"/>
          <w:szCs w:val="28"/>
        </w:rPr>
        <w:t xml:space="preserve"> </w:t>
      </w:r>
      <w:r w:rsidRPr="00A84EEB">
        <w:rPr>
          <w:rFonts w:ascii="Times New Roman" w:hAnsi="Times New Roman" w:cs="Times New Roman"/>
          <w:b/>
          <w:sz w:val="28"/>
        </w:rPr>
        <w:t>+</w:t>
      </w:r>
      <w:r w:rsidRPr="00A84EEB">
        <w:rPr>
          <w:rFonts w:ascii="Times New Roman" w:hAnsi="Times New Roman" w:cs="Times New Roman"/>
          <w:sz w:val="28"/>
        </w:rPr>
        <w:t>38(0</w:t>
      </w:r>
      <w:r w:rsidRPr="00611A43">
        <w:rPr>
          <w:rFonts w:ascii="Times New Roman" w:hAnsi="Times New Roman" w:cs="Times New Roman"/>
          <w:sz w:val="28"/>
        </w:rPr>
        <w:t>6</w:t>
      </w:r>
      <w:r w:rsidRPr="00A84EEB">
        <w:rPr>
          <w:rFonts w:ascii="Times New Roman" w:hAnsi="Times New Roman" w:cs="Times New Roman"/>
          <w:sz w:val="28"/>
        </w:rPr>
        <w:t>7) 7</w:t>
      </w:r>
      <w:r w:rsidRPr="00611A43">
        <w:rPr>
          <w:rFonts w:ascii="Times New Roman" w:hAnsi="Times New Roman" w:cs="Times New Roman"/>
          <w:sz w:val="28"/>
        </w:rPr>
        <w:t>75</w:t>
      </w:r>
      <w:r w:rsidRPr="00A84EEB">
        <w:rPr>
          <w:rFonts w:ascii="Times New Roman" w:hAnsi="Times New Roman" w:cs="Times New Roman"/>
          <w:sz w:val="28"/>
        </w:rPr>
        <w:t>-</w:t>
      </w:r>
      <w:r w:rsidRPr="00611A43">
        <w:rPr>
          <w:rFonts w:ascii="Times New Roman" w:hAnsi="Times New Roman" w:cs="Times New Roman"/>
          <w:sz w:val="28"/>
        </w:rPr>
        <w:t>36</w:t>
      </w:r>
      <w:r w:rsidRPr="00A84EEB">
        <w:rPr>
          <w:rFonts w:ascii="Times New Roman" w:hAnsi="Times New Roman" w:cs="Times New Roman"/>
          <w:sz w:val="28"/>
        </w:rPr>
        <w:t>-</w:t>
      </w:r>
      <w:r w:rsidRPr="00611A43">
        <w:rPr>
          <w:rFonts w:ascii="Times New Roman" w:hAnsi="Times New Roman" w:cs="Times New Roman"/>
          <w:sz w:val="28"/>
        </w:rPr>
        <w:t>33</w:t>
      </w:r>
    </w:p>
    <w:p w14:paraId="6ADB5E83" w14:textId="77777777" w:rsidR="00946EDF" w:rsidRPr="00B8260A" w:rsidRDefault="00946EDF" w:rsidP="00946EDF">
      <w:pPr>
        <w:spacing w:after="0" w:line="240" w:lineRule="auto"/>
        <w:ind w:left="360" w:hanging="218"/>
        <w:rPr>
          <w:rFonts w:ascii="Times New Roman" w:hAnsi="Times New Roman" w:cs="Times New Roman"/>
          <w:sz w:val="28"/>
          <w:szCs w:val="28"/>
        </w:rPr>
      </w:pPr>
      <w:r w:rsidRPr="00190000">
        <w:rPr>
          <w:rFonts w:ascii="Times New Roman" w:hAnsi="Times New Roman" w:cs="Times New Roman"/>
          <w:sz w:val="28"/>
          <w:szCs w:val="28"/>
        </w:rPr>
        <w:t>Zoom</w:t>
      </w:r>
      <w:r w:rsidRPr="00B8260A">
        <w:rPr>
          <w:rFonts w:ascii="Times New Roman" w:hAnsi="Times New Roman" w:cs="Times New Roman"/>
          <w:sz w:val="28"/>
          <w:szCs w:val="28"/>
        </w:rPr>
        <w:t>:</w:t>
      </w:r>
      <w:hyperlink r:id="rId19" w:history="1">
        <w:r w:rsidRPr="00AD34FF">
          <w:rPr>
            <w:rStyle w:val="a9"/>
            <w:rFonts w:ascii="Times New Roman" w:hAnsi="Times New Roman" w:cs="Times New Roman"/>
            <w:sz w:val="28"/>
            <w:szCs w:val="28"/>
          </w:rPr>
          <w:t>https://us02web.zoom.us/j/85616634064?pwd=VFJVN1VpYmpSWUFtMGF6dzhweVltdz09</w:t>
        </w:r>
      </w:hyperlink>
    </w:p>
    <w:p w14:paraId="7C35F81B" w14:textId="61106812" w:rsidR="006F20C2" w:rsidRPr="00371A9F" w:rsidRDefault="006F20C2" w:rsidP="006F20C2">
      <w:pPr>
        <w:spacing w:after="0" w:line="240" w:lineRule="auto"/>
        <w:ind w:left="360" w:hanging="218"/>
        <w:rPr>
          <w:sz w:val="28"/>
          <w:szCs w:val="28"/>
          <w:lang w:val="en-US"/>
        </w:rPr>
      </w:pPr>
      <w:proofErr w:type="spellStart"/>
      <w:r w:rsidRPr="00371A9F">
        <w:rPr>
          <w:rFonts w:ascii="Times New Roman" w:hAnsi="Times New Roman" w:cs="Times New Roman"/>
          <w:sz w:val="28"/>
          <w:szCs w:val="28"/>
        </w:rPr>
        <w:t>Moodle</w:t>
      </w:r>
      <w:proofErr w:type="spellEnd"/>
      <w:r w:rsidR="00CD2826" w:rsidRPr="00371A9F">
        <w:rPr>
          <w:rFonts w:ascii="Times New Roman" w:hAnsi="Times New Roman" w:cs="Times New Roman"/>
          <w:sz w:val="28"/>
          <w:szCs w:val="28"/>
          <w:lang w:val="en-US"/>
        </w:rPr>
        <w:t>:</w:t>
      </w:r>
      <w:r w:rsidRPr="00371A9F">
        <w:rPr>
          <w:rFonts w:ascii="Times New Roman" w:hAnsi="Times New Roman" w:cs="Times New Roman"/>
          <w:sz w:val="28"/>
          <w:szCs w:val="28"/>
        </w:rPr>
        <w:t xml:space="preserve"> </w:t>
      </w:r>
      <w:hyperlink r:id="rId20" w:history="1">
        <w:r w:rsidR="00371A9F" w:rsidRPr="00371A9F">
          <w:rPr>
            <w:rStyle w:val="a9"/>
            <w:sz w:val="28"/>
            <w:szCs w:val="28"/>
          </w:rPr>
          <w:t>https://do.kart.edu.ua/course/view.php?id=15688</w:t>
        </w:r>
      </w:hyperlink>
    </w:p>
    <w:p w14:paraId="1E7D89F9" w14:textId="227DAC8F" w:rsidR="001A69A7" w:rsidRPr="00EA02E9" w:rsidRDefault="001A69A7" w:rsidP="00B11B86">
      <w:pPr>
        <w:spacing w:after="0" w:line="240" w:lineRule="auto"/>
        <w:ind w:left="540"/>
        <w:rPr>
          <w:rFonts w:ascii="Times New Roman" w:hAnsi="Times New Roman" w:cs="Times New Roman"/>
          <w:sz w:val="28"/>
          <w:szCs w:val="28"/>
        </w:rPr>
      </w:pPr>
    </w:p>
    <w:p w14:paraId="5122CD5A" w14:textId="7BFD21BB" w:rsidR="001A69A7" w:rsidRPr="00224F5D" w:rsidRDefault="001A69A7" w:rsidP="00E312D2">
      <w:pPr>
        <w:spacing w:after="0" w:line="240" w:lineRule="auto"/>
        <w:rPr>
          <w:rFonts w:ascii="Times New Roman" w:hAnsi="Times New Roman" w:cs="Times New Roman"/>
          <w:sz w:val="28"/>
          <w:szCs w:val="28"/>
        </w:rPr>
      </w:pPr>
    </w:p>
    <w:p w14:paraId="3F2CE2DE" w14:textId="7A941EFC" w:rsidR="001A69A7" w:rsidRPr="00224F5D" w:rsidRDefault="005405DF" w:rsidP="006F20C2">
      <w:pPr>
        <w:spacing w:after="0" w:line="240" w:lineRule="auto"/>
        <w:ind w:left="-30"/>
        <w:jc w:val="center"/>
        <w:rPr>
          <w:rFonts w:ascii="Times New Roman" w:hAnsi="Times New Roman" w:cs="Times New Roman"/>
          <w:sz w:val="28"/>
          <w:szCs w:val="28"/>
        </w:rPr>
      </w:pPr>
      <w:bookmarkStart w:id="19" w:name="bm_21_внесення_змін_дата_суть_підпис"/>
      <w:r w:rsidRPr="00224F5D">
        <w:rPr>
          <w:rFonts w:ascii="Times New Roman" w:eastAsia="inter" w:hAnsi="Times New Roman" w:cs="Times New Roman"/>
          <w:b/>
          <w:color w:val="000000"/>
          <w:sz w:val="28"/>
          <w:szCs w:val="28"/>
        </w:rPr>
        <w:t>2</w:t>
      </w:r>
      <w:r w:rsidR="003B71E0" w:rsidRPr="00224F5D">
        <w:rPr>
          <w:rFonts w:ascii="Times New Roman" w:eastAsia="inter" w:hAnsi="Times New Roman" w:cs="Times New Roman"/>
          <w:b/>
          <w:color w:val="000000"/>
          <w:sz w:val="28"/>
          <w:szCs w:val="28"/>
        </w:rPr>
        <w:t>3</w:t>
      </w:r>
      <w:r w:rsidRPr="00224F5D">
        <w:rPr>
          <w:rFonts w:ascii="Times New Roman" w:eastAsia="inter" w:hAnsi="Times New Roman" w:cs="Times New Roman"/>
          <w:b/>
          <w:color w:val="000000"/>
          <w:sz w:val="28"/>
          <w:szCs w:val="28"/>
        </w:rPr>
        <w:t xml:space="preserve"> ВНЕСЕННЯ ЗМІН (ДАТА, СУТЬ, ПІДПИС)</w:t>
      </w:r>
      <w:bookmarkEnd w:id="19"/>
    </w:p>
    <w:p w14:paraId="48E94479" w14:textId="62208550" w:rsidR="001A69A7" w:rsidRPr="00224F5D" w:rsidRDefault="001A69A7" w:rsidP="00E312D2">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698"/>
        <w:gridCol w:w="8604"/>
        <w:gridCol w:w="947"/>
      </w:tblGrid>
      <w:tr w:rsidR="006F20C2" w14:paraId="58D55D2C" w14:textId="77777777" w:rsidTr="006F20C2">
        <w:tc>
          <w:tcPr>
            <w:tcW w:w="698" w:type="dxa"/>
          </w:tcPr>
          <w:p w14:paraId="3D45F458" w14:textId="7CB097C1" w:rsidR="006F20C2" w:rsidRDefault="006F20C2" w:rsidP="006F20C2">
            <w:pPr>
              <w:jc w:val="center"/>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Дата</w:t>
            </w:r>
          </w:p>
        </w:tc>
        <w:tc>
          <w:tcPr>
            <w:tcW w:w="8604" w:type="dxa"/>
          </w:tcPr>
          <w:p w14:paraId="3FBBBBAB" w14:textId="247A7878" w:rsidR="006F20C2" w:rsidRDefault="006F20C2" w:rsidP="006F20C2">
            <w:pPr>
              <w:jc w:val="center"/>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Суть внесених  змін</w:t>
            </w:r>
          </w:p>
        </w:tc>
        <w:tc>
          <w:tcPr>
            <w:tcW w:w="947" w:type="dxa"/>
          </w:tcPr>
          <w:p w14:paraId="201B77F3" w14:textId="596DED1E" w:rsidR="006F20C2" w:rsidRDefault="006F20C2" w:rsidP="006F20C2">
            <w:pPr>
              <w:jc w:val="center"/>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Підпис</w:t>
            </w:r>
          </w:p>
        </w:tc>
      </w:tr>
      <w:tr w:rsidR="006F20C2" w14:paraId="14E90E1D" w14:textId="77777777" w:rsidTr="006F20C2">
        <w:tc>
          <w:tcPr>
            <w:tcW w:w="698" w:type="dxa"/>
          </w:tcPr>
          <w:p w14:paraId="0C644E29"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7F1720F4"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35583B55" w14:textId="77777777" w:rsidR="006F20C2" w:rsidRDefault="006F20C2" w:rsidP="00B11B86">
            <w:pPr>
              <w:jc w:val="both"/>
              <w:rPr>
                <w:rFonts w:ascii="Times New Roman" w:eastAsia="inter" w:hAnsi="Times New Roman" w:cs="Times New Roman"/>
                <w:color w:val="000000"/>
                <w:sz w:val="24"/>
                <w:szCs w:val="24"/>
              </w:rPr>
            </w:pPr>
          </w:p>
        </w:tc>
      </w:tr>
      <w:tr w:rsidR="006F20C2" w14:paraId="2D3D3B3F" w14:textId="77777777" w:rsidTr="006F20C2">
        <w:tc>
          <w:tcPr>
            <w:tcW w:w="698" w:type="dxa"/>
          </w:tcPr>
          <w:p w14:paraId="4BCF2708"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65193618"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133D2EE8" w14:textId="77777777" w:rsidR="006F20C2" w:rsidRDefault="006F20C2" w:rsidP="00B11B86">
            <w:pPr>
              <w:jc w:val="both"/>
              <w:rPr>
                <w:rFonts w:ascii="Times New Roman" w:eastAsia="inter" w:hAnsi="Times New Roman" w:cs="Times New Roman"/>
                <w:color w:val="000000"/>
                <w:sz w:val="24"/>
                <w:szCs w:val="24"/>
              </w:rPr>
            </w:pPr>
          </w:p>
        </w:tc>
      </w:tr>
      <w:tr w:rsidR="006F20C2" w14:paraId="1F072681" w14:textId="77777777" w:rsidTr="006F20C2">
        <w:tc>
          <w:tcPr>
            <w:tcW w:w="698" w:type="dxa"/>
          </w:tcPr>
          <w:p w14:paraId="2116A5DF"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7CE62883"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24AD14E4" w14:textId="77777777" w:rsidR="006F20C2" w:rsidRDefault="006F20C2" w:rsidP="00B11B86">
            <w:pPr>
              <w:jc w:val="both"/>
              <w:rPr>
                <w:rFonts w:ascii="Times New Roman" w:eastAsia="inter" w:hAnsi="Times New Roman" w:cs="Times New Roman"/>
                <w:color w:val="000000"/>
                <w:sz w:val="24"/>
                <w:szCs w:val="24"/>
              </w:rPr>
            </w:pPr>
          </w:p>
        </w:tc>
      </w:tr>
      <w:tr w:rsidR="006F20C2" w14:paraId="07E6AEEA" w14:textId="77777777" w:rsidTr="006F20C2">
        <w:tc>
          <w:tcPr>
            <w:tcW w:w="698" w:type="dxa"/>
          </w:tcPr>
          <w:p w14:paraId="705CD4C3"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345B3BFF"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2B19628E" w14:textId="77777777" w:rsidR="006F20C2" w:rsidRDefault="006F20C2" w:rsidP="00B11B86">
            <w:pPr>
              <w:jc w:val="both"/>
              <w:rPr>
                <w:rFonts w:ascii="Times New Roman" w:eastAsia="inter" w:hAnsi="Times New Roman" w:cs="Times New Roman"/>
                <w:color w:val="000000"/>
                <w:sz w:val="24"/>
                <w:szCs w:val="24"/>
              </w:rPr>
            </w:pPr>
          </w:p>
        </w:tc>
      </w:tr>
      <w:tr w:rsidR="006F20C2" w14:paraId="724FAF10" w14:textId="77777777" w:rsidTr="006F20C2">
        <w:tc>
          <w:tcPr>
            <w:tcW w:w="698" w:type="dxa"/>
          </w:tcPr>
          <w:p w14:paraId="37D10BDE"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69C11AB6"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302ABADE" w14:textId="77777777" w:rsidR="006F20C2" w:rsidRDefault="006F20C2" w:rsidP="00B11B86">
            <w:pPr>
              <w:jc w:val="both"/>
              <w:rPr>
                <w:rFonts w:ascii="Times New Roman" w:eastAsia="inter" w:hAnsi="Times New Roman" w:cs="Times New Roman"/>
                <w:color w:val="000000"/>
                <w:sz w:val="24"/>
                <w:szCs w:val="24"/>
              </w:rPr>
            </w:pPr>
          </w:p>
        </w:tc>
      </w:tr>
      <w:tr w:rsidR="0052285C" w14:paraId="0F98F409" w14:textId="77777777" w:rsidTr="006F20C2">
        <w:tc>
          <w:tcPr>
            <w:tcW w:w="698" w:type="dxa"/>
          </w:tcPr>
          <w:p w14:paraId="72F286BE"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5D28213B"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678FB829" w14:textId="77777777" w:rsidR="0052285C" w:rsidRDefault="0052285C" w:rsidP="00B11B86">
            <w:pPr>
              <w:jc w:val="both"/>
              <w:rPr>
                <w:rFonts w:ascii="Times New Roman" w:eastAsia="inter" w:hAnsi="Times New Roman" w:cs="Times New Roman"/>
                <w:color w:val="000000"/>
                <w:sz w:val="24"/>
                <w:szCs w:val="24"/>
              </w:rPr>
            </w:pPr>
          </w:p>
        </w:tc>
      </w:tr>
      <w:tr w:rsidR="0052285C" w14:paraId="6AAEEBC2" w14:textId="77777777" w:rsidTr="006F20C2">
        <w:tc>
          <w:tcPr>
            <w:tcW w:w="698" w:type="dxa"/>
          </w:tcPr>
          <w:p w14:paraId="4FAA3375"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F850178"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3C963D00" w14:textId="77777777" w:rsidR="0052285C" w:rsidRDefault="0052285C" w:rsidP="00B11B86">
            <w:pPr>
              <w:jc w:val="both"/>
              <w:rPr>
                <w:rFonts w:ascii="Times New Roman" w:eastAsia="inter" w:hAnsi="Times New Roman" w:cs="Times New Roman"/>
                <w:color w:val="000000"/>
                <w:sz w:val="24"/>
                <w:szCs w:val="24"/>
              </w:rPr>
            </w:pPr>
          </w:p>
        </w:tc>
      </w:tr>
      <w:tr w:rsidR="0052285C" w14:paraId="27CFB5BB" w14:textId="77777777" w:rsidTr="006F20C2">
        <w:tc>
          <w:tcPr>
            <w:tcW w:w="698" w:type="dxa"/>
          </w:tcPr>
          <w:p w14:paraId="18370394"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1190FADE"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01F4CFAC" w14:textId="77777777" w:rsidR="0052285C" w:rsidRDefault="0052285C" w:rsidP="00B11B86">
            <w:pPr>
              <w:jc w:val="both"/>
              <w:rPr>
                <w:rFonts w:ascii="Times New Roman" w:eastAsia="inter" w:hAnsi="Times New Roman" w:cs="Times New Roman"/>
                <w:color w:val="000000"/>
                <w:sz w:val="24"/>
                <w:szCs w:val="24"/>
              </w:rPr>
            </w:pPr>
          </w:p>
        </w:tc>
      </w:tr>
      <w:tr w:rsidR="0052285C" w14:paraId="246BF5C2" w14:textId="77777777" w:rsidTr="006F20C2">
        <w:tc>
          <w:tcPr>
            <w:tcW w:w="698" w:type="dxa"/>
          </w:tcPr>
          <w:p w14:paraId="1F2AE824"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C187F20"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62D1C47E" w14:textId="77777777" w:rsidR="0052285C" w:rsidRDefault="0052285C" w:rsidP="00B11B86">
            <w:pPr>
              <w:jc w:val="both"/>
              <w:rPr>
                <w:rFonts w:ascii="Times New Roman" w:eastAsia="inter" w:hAnsi="Times New Roman" w:cs="Times New Roman"/>
                <w:color w:val="000000"/>
                <w:sz w:val="24"/>
                <w:szCs w:val="24"/>
              </w:rPr>
            </w:pPr>
          </w:p>
        </w:tc>
      </w:tr>
      <w:tr w:rsidR="0052285C" w14:paraId="2441ABFB" w14:textId="77777777" w:rsidTr="006F20C2">
        <w:tc>
          <w:tcPr>
            <w:tcW w:w="698" w:type="dxa"/>
          </w:tcPr>
          <w:p w14:paraId="63801521"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3B783AE"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72438B3E" w14:textId="77777777" w:rsidR="0052285C" w:rsidRDefault="0052285C" w:rsidP="00B11B86">
            <w:pPr>
              <w:jc w:val="both"/>
              <w:rPr>
                <w:rFonts w:ascii="Times New Roman" w:eastAsia="inter" w:hAnsi="Times New Roman" w:cs="Times New Roman"/>
                <w:color w:val="000000"/>
                <w:sz w:val="24"/>
                <w:szCs w:val="24"/>
              </w:rPr>
            </w:pPr>
          </w:p>
        </w:tc>
      </w:tr>
      <w:tr w:rsidR="0052285C" w14:paraId="50313643" w14:textId="77777777" w:rsidTr="006F20C2">
        <w:tc>
          <w:tcPr>
            <w:tcW w:w="698" w:type="dxa"/>
          </w:tcPr>
          <w:p w14:paraId="759E7876"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5B8048E7"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6379BC14" w14:textId="77777777" w:rsidR="0052285C" w:rsidRDefault="0052285C" w:rsidP="00B11B86">
            <w:pPr>
              <w:jc w:val="both"/>
              <w:rPr>
                <w:rFonts w:ascii="Times New Roman" w:eastAsia="inter" w:hAnsi="Times New Roman" w:cs="Times New Roman"/>
                <w:color w:val="000000"/>
                <w:sz w:val="24"/>
                <w:szCs w:val="24"/>
              </w:rPr>
            </w:pPr>
          </w:p>
        </w:tc>
      </w:tr>
      <w:tr w:rsidR="0052285C" w14:paraId="213D8D37" w14:textId="77777777" w:rsidTr="006F20C2">
        <w:tc>
          <w:tcPr>
            <w:tcW w:w="698" w:type="dxa"/>
          </w:tcPr>
          <w:p w14:paraId="05221E52"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08F1DC73"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41A2E525" w14:textId="77777777" w:rsidR="0052285C" w:rsidRDefault="0052285C" w:rsidP="00B11B86">
            <w:pPr>
              <w:jc w:val="both"/>
              <w:rPr>
                <w:rFonts w:ascii="Times New Roman" w:eastAsia="inter" w:hAnsi="Times New Roman" w:cs="Times New Roman"/>
                <w:color w:val="000000"/>
                <w:sz w:val="24"/>
                <w:szCs w:val="24"/>
              </w:rPr>
            </w:pPr>
          </w:p>
        </w:tc>
      </w:tr>
      <w:tr w:rsidR="0052285C" w14:paraId="46F4FD9E" w14:textId="77777777" w:rsidTr="006F20C2">
        <w:tc>
          <w:tcPr>
            <w:tcW w:w="698" w:type="dxa"/>
          </w:tcPr>
          <w:p w14:paraId="160D2BD5"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125755FC"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3B8A6297" w14:textId="77777777" w:rsidR="0052285C" w:rsidRDefault="0052285C" w:rsidP="00B11B86">
            <w:pPr>
              <w:jc w:val="both"/>
              <w:rPr>
                <w:rFonts w:ascii="Times New Roman" w:eastAsia="inter" w:hAnsi="Times New Roman" w:cs="Times New Roman"/>
                <w:color w:val="000000"/>
                <w:sz w:val="24"/>
                <w:szCs w:val="24"/>
              </w:rPr>
            </w:pPr>
          </w:p>
        </w:tc>
      </w:tr>
      <w:tr w:rsidR="0052285C" w14:paraId="5991C1B1" w14:textId="77777777" w:rsidTr="006F20C2">
        <w:tc>
          <w:tcPr>
            <w:tcW w:w="698" w:type="dxa"/>
          </w:tcPr>
          <w:p w14:paraId="4F7AB45E"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3166569C"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3E157E0E" w14:textId="77777777" w:rsidR="0052285C" w:rsidRDefault="0052285C" w:rsidP="00B11B86">
            <w:pPr>
              <w:jc w:val="both"/>
              <w:rPr>
                <w:rFonts w:ascii="Times New Roman" w:eastAsia="inter" w:hAnsi="Times New Roman" w:cs="Times New Roman"/>
                <w:color w:val="000000"/>
                <w:sz w:val="24"/>
                <w:szCs w:val="24"/>
              </w:rPr>
            </w:pPr>
          </w:p>
        </w:tc>
      </w:tr>
      <w:tr w:rsidR="0052285C" w14:paraId="649F83D9" w14:textId="77777777" w:rsidTr="006F20C2">
        <w:tc>
          <w:tcPr>
            <w:tcW w:w="698" w:type="dxa"/>
          </w:tcPr>
          <w:p w14:paraId="3556115C"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1E4C878"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00EB7977" w14:textId="77777777" w:rsidR="0052285C" w:rsidRDefault="0052285C" w:rsidP="00B11B86">
            <w:pPr>
              <w:jc w:val="both"/>
              <w:rPr>
                <w:rFonts w:ascii="Times New Roman" w:eastAsia="inter" w:hAnsi="Times New Roman" w:cs="Times New Roman"/>
                <w:color w:val="000000"/>
                <w:sz w:val="24"/>
                <w:szCs w:val="24"/>
              </w:rPr>
            </w:pPr>
          </w:p>
        </w:tc>
      </w:tr>
      <w:tr w:rsidR="0052285C" w14:paraId="7A73CFA2" w14:textId="77777777" w:rsidTr="006F20C2">
        <w:tc>
          <w:tcPr>
            <w:tcW w:w="698" w:type="dxa"/>
          </w:tcPr>
          <w:p w14:paraId="02D80800"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34B79EEC"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0358A30D" w14:textId="77777777" w:rsidR="0052285C" w:rsidRDefault="0052285C" w:rsidP="00B11B86">
            <w:pPr>
              <w:jc w:val="both"/>
              <w:rPr>
                <w:rFonts w:ascii="Times New Roman" w:eastAsia="inter" w:hAnsi="Times New Roman" w:cs="Times New Roman"/>
                <w:color w:val="000000"/>
                <w:sz w:val="24"/>
                <w:szCs w:val="24"/>
              </w:rPr>
            </w:pPr>
          </w:p>
        </w:tc>
      </w:tr>
      <w:tr w:rsidR="0052285C" w14:paraId="218ACF3C" w14:textId="77777777" w:rsidTr="006F20C2">
        <w:tc>
          <w:tcPr>
            <w:tcW w:w="698" w:type="dxa"/>
          </w:tcPr>
          <w:p w14:paraId="7D598E6F"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6FBA335B"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5510DCA" w14:textId="77777777" w:rsidR="0052285C" w:rsidRDefault="0052285C" w:rsidP="00B11B86">
            <w:pPr>
              <w:jc w:val="both"/>
              <w:rPr>
                <w:rFonts w:ascii="Times New Roman" w:eastAsia="inter" w:hAnsi="Times New Roman" w:cs="Times New Roman"/>
                <w:color w:val="000000"/>
                <w:sz w:val="24"/>
                <w:szCs w:val="24"/>
              </w:rPr>
            </w:pPr>
          </w:p>
        </w:tc>
      </w:tr>
      <w:tr w:rsidR="0052285C" w14:paraId="01347250" w14:textId="77777777" w:rsidTr="006F20C2">
        <w:tc>
          <w:tcPr>
            <w:tcW w:w="698" w:type="dxa"/>
          </w:tcPr>
          <w:p w14:paraId="3FE8CFF4"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617EA100"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1F36347" w14:textId="77777777" w:rsidR="0052285C" w:rsidRDefault="0052285C" w:rsidP="00B11B86">
            <w:pPr>
              <w:jc w:val="both"/>
              <w:rPr>
                <w:rFonts w:ascii="Times New Roman" w:eastAsia="inter" w:hAnsi="Times New Roman" w:cs="Times New Roman"/>
                <w:color w:val="000000"/>
                <w:sz w:val="24"/>
                <w:szCs w:val="24"/>
              </w:rPr>
            </w:pPr>
          </w:p>
        </w:tc>
      </w:tr>
      <w:tr w:rsidR="0052285C" w14:paraId="45768F09" w14:textId="77777777" w:rsidTr="006F20C2">
        <w:tc>
          <w:tcPr>
            <w:tcW w:w="698" w:type="dxa"/>
          </w:tcPr>
          <w:p w14:paraId="00926CBC"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0C621628"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29F8B64E" w14:textId="77777777" w:rsidR="0052285C" w:rsidRDefault="0052285C" w:rsidP="00B11B86">
            <w:pPr>
              <w:jc w:val="both"/>
              <w:rPr>
                <w:rFonts w:ascii="Times New Roman" w:eastAsia="inter" w:hAnsi="Times New Roman" w:cs="Times New Roman"/>
                <w:color w:val="000000"/>
                <w:sz w:val="24"/>
                <w:szCs w:val="24"/>
              </w:rPr>
            </w:pPr>
          </w:p>
        </w:tc>
      </w:tr>
      <w:tr w:rsidR="0052285C" w14:paraId="087E6C76" w14:textId="77777777" w:rsidTr="006F20C2">
        <w:tc>
          <w:tcPr>
            <w:tcW w:w="698" w:type="dxa"/>
          </w:tcPr>
          <w:p w14:paraId="6F5C6AD2"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77AFF70"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4A63CFC" w14:textId="77777777" w:rsidR="0052285C" w:rsidRDefault="0052285C" w:rsidP="00B11B86">
            <w:pPr>
              <w:jc w:val="both"/>
              <w:rPr>
                <w:rFonts w:ascii="Times New Roman" w:eastAsia="inter" w:hAnsi="Times New Roman" w:cs="Times New Roman"/>
                <w:color w:val="000000"/>
                <w:sz w:val="24"/>
                <w:szCs w:val="24"/>
              </w:rPr>
            </w:pPr>
          </w:p>
        </w:tc>
      </w:tr>
      <w:tr w:rsidR="0052285C" w14:paraId="2E18C01D" w14:textId="77777777" w:rsidTr="006F20C2">
        <w:tc>
          <w:tcPr>
            <w:tcW w:w="698" w:type="dxa"/>
          </w:tcPr>
          <w:p w14:paraId="21976B65"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8FFC49A"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172629A8" w14:textId="77777777" w:rsidR="0052285C" w:rsidRDefault="0052285C" w:rsidP="00B11B86">
            <w:pPr>
              <w:jc w:val="both"/>
              <w:rPr>
                <w:rFonts w:ascii="Times New Roman" w:eastAsia="inter" w:hAnsi="Times New Roman" w:cs="Times New Roman"/>
                <w:color w:val="000000"/>
                <w:sz w:val="24"/>
                <w:szCs w:val="24"/>
              </w:rPr>
            </w:pPr>
          </w:p>
        </w:tc>
      </w:tr>
      <w:tr w:rsidR="0052285C" w14:paraId="3D889C59" w14:textId="77777777" w:rsidTr="006F20C2">
        <w:tc>
          <w:tcPr>
            <w:tcW w:w="698" w:type="dxa"/>
          </w:tcPr>
          <w:p w14:paraId="7E084942"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1EEF7518"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636BE6F8" w14:textId="77777777" w:rsidR="0052285C" w:rsidRDefault="0052285C" w:rsidP="00B11B86">
            <w:pPr>
              <w:jc w:val="both"/>
              <w:rPr>
                <w:rFonts w:ascii="Times New Roman" w:eastAsia="inter" w:hAnsi="Times New Roman" w:cs="Times New Roman"/>
                <w:color w:val="000000"/>
                <w:sz w:val="24"/>
                <w:szCs w:val="24"/>
              </w:rPr>
            </w:pPr>
          </w:p>
        </w:tc>
      </w:tr>
      <w:tr w:rsidR="0052285C" w14:paraId="0EA1E79C" w14:textId="77777777" w:rsidTr="006F20C2">
        <w:tc>
          <w:tcPr>
            <w:tcW w:w="698" w:type="dxa"/>
          </w:tcPr>
          <w:p w14:paraId="063F8C1D"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EEEE743"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3E2AE50D" w14:textId="77777777" w:rsidR="0052285C" w:rsidRDefault="0052285C" w:rsidP="00B11B86">
            <w:pPr>
              <w:jc w:val="both"/>
              <w:rPr>
                <w:rFonts w:ascii="Times New Roman" w:eastAsia="inter" w:hAnsi="Times New Roman" w:cs="Times New Roman"/>
                <w:color w:val="000000"/>
                <w:sz w:val="24"/>
                <w:szCs w:val="24"/>
              </w:rPr>
            </w:pPr>
          </w:p>
        </w:tc>
      </w:tr>
      <w:tr w:rsidR="0052285C" w14:paraId="79887FBF" w14:textId="77777777" w:rsidTr="006F20C2">
        <w:tc>
          <w:tcPr>
            <w:tcW w:w="698" w:type="dxa"/>
          </w:tcPr>
          <w:p w14:paraId="2382C226"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6A5EDFBA"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4B9DE0D" w14:textId="77777777" w:rsidR="0052285C" w:rsidRDefault="0052285C" w:rsidP="00B11B86">
            <w:pPr>
              <w:jc w:val="both"/>
              <w:rPr>
                <w:rFonts w:ascii="Times New Roman" w:eastAsia="inter" w:hAnsi="Times New Roman" w:cs="Times New Roman"/>
                <w:color w:val="000000"/>
                <w:sz w:val="24"/>
                <w:szCs w:val="24"/>
              </w:rPr>
            </w:pPr>
          </w:p>
        </w:tc>
      </w:tr>
      <w:tr w:rsidR="0052285C" w14:paraId="710F6B7F" w14:textId="77777777" w:rsidTr="006F20C2">
        <w:tc>
          <w:tcPr>
            <w:tcW w:w="698" w:type="dxa"/>
          </w:tcPr>
          <w:p w14:paraId="43F2AAFC"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F966441"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791023B" w14:textId="77777777" w:rsidR="0052285C" w:rsidRDefault="0052285C" w:rsidP="00B11B86">
            <w:pPr>
              <w:jc w:val="both"/>
              <w:rPr>
                <w:rFonts w:ascii="Times New Roman" w:eastAsia="inter" w:hAnsi="Times New Roman" w:cs="Times New Roman"/>
                <w:color w:val="000000"/>
                <w:sz w:val="24"/>
                <w:szCs w:val="24"/>
              </w:rPr>
            </w:pPr>
          </w:p>
        </w:tc>
      </w:tr>
    </w:tbl>
    <w:p w14:paraId="6D3E3A8A" w14:textId="77777777" w:rsidR="003B71E0" w:rsidRPr="0052285C" w:rsidRDefault="003B71E0" w:rsidP="00B11B86">
      <w:pPr>
        <w:spacing w:after="0" w:line="240" w:lineRule="auto"/>
        <w:jc w:val="both"/>
        <w:rPr>
          <w:rFonts w:ascii="Times New Roman" w:hAnsi="Times New Roman" w:cs="Times New Roman"/>
          <w:i/>
          <w:iCs/>
          <w:sz w:val="24"/>
          <w:szCs w:val="24"/>
          <w:lang w:val="en-US"/>
        </w:rPr>
      </w:pPr>
    </w:p>
    <w:sectPr w:rsidR="003B71E0" w:rsidRPr="0052285C" w:rsidSect="00A572D2">
      <w:pgSz w:w="12240" w:h="15840"/>
      <w:pgMar w:top="709" w:right="616" w:bottom="709"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nter">
    <w:altName w:val="Cambria"/>
    <w:panose1 w:val="00000000000000000000"/>
    <w:charset w:val="00"/>
    <w:family w:val="roman"/>
    <w:notTrueType/>
    <w:pitch w:val="default"/>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62DD"/>
    <w:multiLevelType w:val="hybridMultilevel"/>
    <w:tmpl w:val="F052122A"/>
    <w:lvl w:ilvl="0" w:tplc="23DAD322">
      <w:start w:val="1"/>
      <w:numFmt w:val="bullet"/>
      <w:lvlText w:val=""/>
      <w:lvlJc w:val="left"/>
      <w:pPr>
        <w:tabs>
          <w:tab w:val="num" w:pos="1855"/>
        </w:tabs>
        <w:ind w:left="1495" w:hanging="360"/>
      </w:pPr>
      <w:rPr>
        <w:rFonts w:ascii="Symbol" w:hAnsi="Symbol" w:hint="default"/>
      </w:rPr>
    </w:lvl>
    <w:lvl w:ilvl="1" w:tplc="7F126580">
      <w:numFmt w:val="decimal"/>
      <w:lvlText w:val=""/>
      <w:lvlJc w:val="left"/>
    </w:lvl>
    <w:lvl w:ilvl="2" w:tplc="36E41914">
      <w:numFmt w:val="decimal"/>
      <w:lvlText w:val=""/>
      <w:lvlJc w:val="left"/>
    </w:lvl>
    <w:lvl w:ilvl="3" w:tplc="753637A4">
      <w:numFmt w:val="decimal"/>
      <w:lvlText w:val=""/>
      <w:lvlJc w:val="left"/>
    </w:lvl>
    <w:lvl w:ilvl="4" w:tplc="F618B3C4">
      <w:numFmt w:val="decimal"/>
      <w:lvlText w:val=""/>
      <w:lvlJc w:val="left"/>
    </w:lvl>
    <w:lvl w:ilvl="5" w:tplc="F50A3368">
      <w:numFmt w:val="decimal"/>
      <w:lvlText w:val=""/>
      <w:lvlJc w:val="left"/>
    </w:lvl>
    <w:lvl w:ilvl="6" w:tplc="9C062142">
      <w:numFmt w:val="decimal"/>
      <w:lvlText w:val=""/>
      <w:lvlJc w:val="left"/>
    </w:lvl>
    <w:lvl w:ilvl="7" w:tplc="31668862">
      <w:numFmt w:val="decimal"/>
      <w:lvlText w:val=""/>
      <w:lvlJc w:val="left"/>
    </w:lvl>
    <w:lvl w:ilvl="8" w:tplc="7E04CB7E">
      <w:numFmt w:val="decimal"/>
      <w:lvlText w:val=""/>
      <w:lvlJc w:val="left"/>
    </w:lvl>
  </w:abstractNum>
  <w:abstractNum w:abstractNumId="1" w15:restartNumberingAfterBreak="0">
    <w:nsid w:val="08A70CC1"/>
    <w:multiLevelType w:val="multilevel"/>
    <w:tmpl w:val="DD0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E5471"/>
    <w:multiLevelType w:val="multilevel"/>
    <w:tmpl w:val="5D2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B79C5"/>
    <w:multiLevelType w:val="hybridMultilevel"/>
    <w:tmpl w:val="770ED6C8"/>
    <w:lvl w:ilvl="0" w:tplc="718A151E">
      <w:start w:val="1"/>
      <w:numFmt w:val="bullet"/>
      <w:lvlText w:val=""/>
      <w:lvlJc w:val="left"/>
      <w:pPr>
        <w:tabs>
          <w:tab w:val="num" w:pos="900"/>
        </w:tabs>
        <w:ind w:left="540" w:hanging="360"/>
      </w:pPr>
      <w:rPr>
        <w:rFonts w:ascii="Symbol" w:hAnsi="Symbol" w:hint="default"/>
      </w:rPr>
    </w:lvl>
    <w:lvl w:ilvl="1" w:tplc="9C2CF00C">
      <w:start w:val="1"/>
      <w:numFmt w:val="bullet"/>
      <w:lvlText w:val="o"/>
      <w:lvlJc w:val="left"/>
      <w:pPr>
        <w:tabs>
          <w:tab w:val="num" w:pos="1440"/>
        </w:tabs>
        <w:ind w:left="1080" w:hanging="360"/>
      </w:pPr>
      <w:rPr>
        <w:rFonts w:ascii="Courier New" w:hAnsi="Courier New" w:cs="Courier New" w:hint="default"/>
      </w:rPr>
    </w:lvl>
    <w:lvl w:ilvl="2" w:tplc="B46E938C">
      <w:numFmt w:val="decimal"/>
      <w:lvlText w:val=""/>
      <w:lvlJc w:val="left"/>
    </w:lvl>
    <w:lvl w:ilvl="3" w:tplc="0B90F590">
      <w:numFmt w:val="decimal"/>
      <w:lvlText w:val=""/>
      <w:lvlJc w:val="left"/>
    </w:lvl>
    <w:lvl w:ilvl="4" w:tplc="26DC0BD8">
      <w:numFmt w:val="decimal"/>
      <w:lvlText w:val=""/>
      <w:lvlJc w:val="left"/>
    </w:lvl>
    <w:lvl w:ilvl="5" w:tplc="AEF0A500">
      <w:numFmt w:val="decimal"/>
      <w:lvlText w:val=""/>
      <w:lvlJc w:val="left"/>
    </w:lvl>
    <w:lvl w:ilvl="6" w:tplc="A1B07396">
      <w:numFmt w:val="decimal"/>
      <w:lvlText w:val=""/>
      <w:lvlJc w:val="left"/>
    </w:lvl>
    <w:lvl w:ilvl="7" w:tplc="D57204DA">
      <w:numFmt w:val="decimal"/>
      <w:lvlText w:val=""/>
      <w:lvlJc w:val="left"/>
    </w:lvl>
    <w:lvl w:ilvl="8" w:tplc="71987582">
      <w:numFmt w:val="decimal"/>
      <w:lvlText w:val=""/>
      <w:lvlJc w:val="left"/>
    </w:lvl>
  </w:abstractNum>
  <w:abstractNum w:abstractNumId="4" w15:restartNumberingAfterBreak="0">
    <w:nsid w:val="0D4117E9"/>
    <w:multiLevelType w:val="hybridMultilevel"/>
    <w:tmpl w:val="E8BE4C5C"/>
    <w:lvl w:ilvl="0" w:tplc="D3AC2928">
      <w:start w:val="1"/>
      <w:numFmt w:val="bullet"/>
      <w:lvlText w:val=""/>
      <w:lvlJc w:val="left"/>
      <w:pPr>
        <w:tabs>
          <w:tab w:val="num" w:pos="900"/>
        </w:tabs>
        <w:ind w:left="540" w:hanging="360"/>
      </w:pPr>
      <w:rPr>
        <w:rFonts w:ascii="Symbol" w:hAnsi="Symbol" w:hint="default"/>
      </w:rPr>
    </w:lvl>
    <w:lvl w:ilvl="1" w:tplc="36C46C1C">
      <w:numFmt w:val="decimal"/>
      <w:lvlText w:val=""/>
      <w:lvlJc w:val="left"/>
    </w:lvl>
    <w:lvl w:ilvl="2" w:tplc="0BB8EA60">
      <w:numFmt w:val="decimal"/>
      <w:lvlText w:val=""/>
      <w:lvlJc w:val="left"/>
    </w:lvl>
    <w:lvl w:ilvl="3" w:tplc="E2A689B6">
      <w:numFmt w:val="decimal"/>
      <w:lvlText w:val=""/>
      <w:lvlJc w:val="left"/>
    </w:lvl>
    <w:lvl w:ilvl="4" w:tplc="938AA420">
      <w:numFmt w:val="decimal"/>
      <w:lvlText w:val=""/>
      <w:lvlJc w:val="left"/>
    </w:lvl>
    <w:lvl w:ilvl="5" w:tplc="0CACA07E">
      <w:numFmt w:val="decimal"/>
      <w:lvlText w:val=""/>
      <w:lvlJc w:val="left"/>
    </w:lvl>
    <w:lvl w:ilvl="6" w:tplc="95324E4A">
      <w:numFmt w:val="decimal"/>
      <w:lvlText w:val=""/>
      <w:lvlJc w:val="left"/>
    </w:lvl>
    <w:lvl w:ilvl="7" w:tplc="F962B2FC">
      <w:numFmt w:val="decimal"/>
      <w:lvlText w:val=""/>
      <w:lvlJc w:val="left"/>
    </w:lvl>
    <w:lvl w:ilvl="8" w:tplc="E4726ED0">
      <w:numFmt w:val="decimal"/>
      <w:lvlText w:val=""/>
      <w:lvlJc w:val="left"/>
    </w:lvl>
  </w:abstractNum>
  <w:abstractNum w:abstractNumId="5" w15:restartNumberingAfterBreak="0">
    <w:nsid w:val="0D605338"/>
    <w:multiLevelType w:val="hybridMultilevel"/>
    <w:tmpl w:val="F5CC3D18"/>
    <w:lvl w:ilvl="0" w:tplc="CB5648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D8F62F6"/>
    <w:multiLevelType w:val="multilevel"/>
    <w:tmpl w:val="E92CF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93C82"/>
    <w:multiLevelType w:val="hybridMultilevel"/>
    <w:tmpl w:val="F9249FB0"/>
    <w:lvl w:ilvl="0" w:tplc="AC469D70">
      <w:start w:val="1"/>
      <w:numFmt w:val="bullet"/>
      <w:lvlText w:val=""/>
      <w:lvlJc w:val="left"/>
      <w:pPr>
        <w:tabs>
          <w:tab w:val="num" w:pos="900"/>
        </w:tabs>
        <w:ind w:left="540" w:hanging="360"/>
      </w:pPr>
      <w:rPr>
        <w:rFonts w:ascii="Symbol" w:hAnsi="Symbol" w:hint="default"/>
      </w:rPr>
    </w:lvl>
    <w:lvl w:ilvl="1" w:tplc="72242EDC">
      <w:numFmt w:val="decimal"/>
      <w:lvlText w:val=""/>
      <w:lvlJc w:val="left"/>
    </w:lvl>
    <w:lvl w:ilvl="2" w:tplc="069E601A">
      <w:numFmt w:val="decimal"/>
      <w:lvlText w:val=""/>
      <w:lvlJc w:val="left"/>
    </w:lvl>
    <w:lvl w:ilvl="3" w:tplc="2C72661E">
      <w:numFmt w:val="decimal"/>
      <w:lvlText w:val=""/>
      <w:lvlJc w:val="left"/>
    </w:lvl>
    <w:lvl w:ilvl="4" w:tplc="23A2447A">
      <w:numFmt w:val="decimal"/>
      <w:lvlText w:val=""/>
      <w:lvlJc w:val="left"/>
    </w:lvl>
    <w:lvl w:ilvl="5" w:tplc="5B16B4FE">
      <w:numFmt w:val="decimal"/>
      <w:lvlText w:val=""/>
      <w:lvlJc w:val="left"/>
    </w:lvl>
    <w:lvl w:ilvl="6" w:tplc="ED78A34C">
      <w:numFmt w:val="decimal"/>
      <w:lvlText w:val=""/>
      <w:lvlJc w:val="left"/>
    </w:lvl>
    <w:lvl w:ilvl="7" w:tplc="3BE05832">
      <w:numFmt w:val="decimal"/>
      <w:lvlText w:val=""/>
      <w:lvlJc w:val="left"/>
    </w:lvl>
    <w:lvl w:ilvl="8" w:tplc="DC54062A">
      <w:numFmt w:val="decimal"/>
      <w:lvlText w:val=""/>
      <w:lvlJc w:val="left"/>
    </w:lvl>
  </w:abstractNum>
  <w:abstractNum w:abstractNumId="8" w15:restartNumberingAfterBreak="0">
    <w:nsid w:val="13EE36F2"/>
    <w:multiLevelType w:val="hybridMultilevel"/>
    <w:tmpl w:val="2DA687A4"/>
    <w:lvl w:ilvl="0" w:tplc="02FE1620">
      <w:start w:val="1"/>
      <w:numFmt w:val="bullet"/>
      <w:lvlText w:val=""/>
      <w:lvlJc w:val="left"/>
      <w:pPr>
        <w:tabs>
          <w:tab w:val="num" w:pos="900"/>
        </w:tabs>
        <w:ind w:left="540" w:hanging="360"/>
      </w:pPr>
      <w:rPr>
        <w:rFonts w:ascii="Symbol" w:hAnsi="Symbol" w:hint="default"/>
      </w:rPr>
    </w:lvl>
    <w:lvl w:ilvl="1" w:tplc="3CF8577A">
      <w:numFmt w:val="decimal"/>
      <w:lvlText w:val=""/>
      <w:lvlJc w:val="left"/>
    </w:lvl>
    <w:lvl w:ilvl="2" w:tplc="51907C54">
      <w:numFmt w:val="decimal"/>
      <w:lvlText w:val=""/>
      <w:lvlJc w:val="left"/>
    </w:lvl>
    <w:lvl w:ilvl="3" w:tplc="2528DB3E">
      <w:numFmt w:val="decimal"/>
      <w:lvlText w:val=""/>
      <w:lvlJc w:val="left"/>
    </w:lvl>
    <w:lvl w:ilvl="4" w:tplc="5DBA1474">
      <w:numFmt w:val="decimal"/>
      <w:lvlText w:val=""/>
      <w:lvlJc w:val="left"/>
    </w:lvl>
    <w:lvl w:ilvl="5" w:tplc="F93E6586">
      <w:numFmt w:val="decimal"/>
      <w:lvlText w:val=""/>
      <w:lvlJc w:val="left"/>
    </w:lvl>
    <w:lvl w:ilvl="6" w:tplc="4E543B92">
      <w:numFmt w:val="decimal"/>
      <w:lvlText w:val=""/>
      <w:lvlJc w:val="left"/>
    </w:lvl>
    <w:lvl w:ilvl="7" w:tplc="BAAE5FCA">
      <w:numFmt w:val="decimal"/>
      <w:lvlText w:val=""/>
      <w:lvlJc w:val="left"/>
    </w:lvl>
    <w:lvl w:ilvl="8" w:tplc="29C4B890">
      <w:numFmt w:val="decimal"/>
      <w:lvlText w:val=""/>
      <w:lvlJc w:val="left"/>
    </w:lvl>
  </w:abstractNum>
  <w:abstractNum w:abstractNumId="9" w15:restartNumberingAfterBreak="0">
    <w:nsid w:val="152E40C8"/>
    <w:multiLevelType w:val="hybridMultilevel"/>
    <w:tmpl w:val="F36E8C4A"/>
    <w:lvl w:ilvl="0" w:tplc="750A9832">
      <w:start w:val="1"/>
      <w:numFmt w:val="bullet"/>
      <w:lvlText w:val=""/>
      <w:lvlJc w:val="left"/>
      <w:pPr>
        <w:tabs>
          <w:tab w:val="num" w:pos="900"/>
        </w:tabs>
        <w:ind w:left="540" w:hanging="360"/>
      </w:pPr>
      <w:rPr>
        <w:rFonts w:ascii="Symbol" w:hAnsi="Symbol" w:hint="default"/>
      </w:rPr>
    </w:lvl>
    <w:lvl w:ilvl="1" w:tplc="411C41B2">
      <w:numFmt w:val="decimal"/>
      <w:lvlText w:val=""/>
      <w:lvlJc w:val="left"/>
    </w:lvl>
    <w:lvl w:ilvl="2" w:tplc="C8367CC2">
      <w:numFmt w:val="decimal"/>
      <w:lvlText w:val=""/>
      <w:lvlJc w:val="left"/>
    </w:lvl>
    <w:lvl w:ilvl="3" w:tplc="AE5ED99E">
      <w:numFmt w:val="decimal"/>
      <w:lvlText w:val=""/>
      <w:lvlJc w:val="left"/>
    </w:lvl>
    <w:lvl w:ilvl="4" w:tplc="1AF22312">
      <w:numFmt w:val="decimal"/>
      <w:lvlText w:val=""/>
      <w:lvlJc w:val="left"/>
    </w:lvl>
    <w:lvl w:ilvl="5" w:tplc="BB1256BC">
      <w:numFmt w:val="decimal"/>
      <w:lvlText w:val=""/>
      <w:lvlJc w:val="left"/>
    </w:lvl>
    <w:lvl w:ilvl="6" w:tplc="F9527138">
      <w:numFmt w:val="decimal"/>
      <w:lvlText w:val=""/>
      <w:lvlJc w:val="left"/>
    </w:lvl>
    <w:lvl w:ilvl="7" w:tplc="DA405DC4">
      <w:numFmt w:val="decimal"/>
      <w:lvlText w:val=""/>
      <w:lvlJc w:val="left"/>
    </w:lvl>
    <w:lvl w:ilvl="8" w:tplc="B206359A">
      <w:numFmt w:val="decimal"/>
      <w:lvlText w:val=""/>
      <w:lvlJc w:val="left"/>
    </w:lvl>
  </w:abstractNum>
  <w:abstractNum w:abstractNumId="10" w15:restartNumberingAfterBreak="0">
    <w:nsid w:val="15410C7B"/>
    <w:multiLevelType w:val="multilevel"/>
    <w:tmpl w:val="046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675A11"/>
    <w:multiLevelType w:val="hybridMultilevel"/>
    <w:tmpl w:val="16C4A5FC"/>
    <w:lvl w:ilvl="0" w:tplc="43D841FE">
      <w:start w:val="1"/>
      <w:numFmt w:val="bullet"/>
      <w:lvlText w:val=""/>
      <w:lvlJc w:val="left"/>
      <w:pPr>
        <w:tabs>
          <w:tab w:val="num" w:pos="900"/>
        </w:tabs>
        <w:ind w:left="540" w:hanging="360"/>
      </w:pPr>
      <w:rPr>
        <w:rFonts w:ascii="Symbol" w:hAnsi="Symbol" w:hint="default"/>
      </w:rPr>
    </w:lvl>
    <w:lvl w:ilvl="1" w:tplc="08367E84">
      <w:start w:val="1"/>
      <w:numFmt w:val="bullet"/>
      <w:lvlText w:val="o"/>
      <w:lvlJc w:val="left"/>
      <w:pPr>
        <w:tabs>
          <w:tab w:val="num" w:pos="1440"/>
        </w:tabs>
        <w:ind w:left="1080" w:hanging="360"/>
      </w:pPr>
      <w:rPr>
        <w:rFonts w:ascii="Courier New" w:hAnsi="Courier New" w:cs="Courier New" w:hint="default"/>
      </w:rPr>
    </w:lvl>
    <w:lvl w:ilvl="2" w:tplc="1CD6A6F4">
      <w:numFmt w:val="decimal"/>
      <w:lvlText w:val=""/>
      <w:lvlJc w:val="left"/>
    </w:lvl>
    <w:lvl w:ilvl="3" w:tplc="74D0B4DE">
      <w:numFmt w:val="decimal"/>
      <w:lvlText w:val=""/>
      <w:lvlJc w:val="left"/>
    </w:lvl>
    <w:lvl w:ilvl="4" w:tplc="1742887C">
      <w:numFmt w:val="decimal"/>
      <w:lvlText w:val=""/>
      <w:lvlJc w:val="left"/>
    </w:lvl>
    <w:lvl w:ilvl="5" w:tplc="5D8299FA">
      <w:numFmt w:val="decimal"/>
      <w:lvlText w:val=""/>
      <w:lvlJc w:val="left"/>
    </w:lvl>
    <w:lvl w:ilvl="6" w:tplc="7F9E5A58">
      <w:numFmt w:val="decimal"/>
      <w:lvlText w:val=""/>
      <w:lvlJc w:val="left"/>
    </w:lvl>
    <w:lvl w:ilvl="7" w:tplc="41A013E8">
      <w:numFmt w:val="decimal"/>
      <w:lvlText w:val=""/>
      <w:lvlJc w:val="left"/>
    </w:lvl>
    <w:lvl w:ilvl="8" w:tplc="F102873E">
      <w:numFmt w:val="decimal"/>
      <w:lvlText w:val=""/>
      <w:lvlJc w:val="left"/>
    </w:lvl>
  </w:abstractNum>
  <w:abstractNum w:abstractNumId="12" w15:restartNumberingAfterBreak="0">
    <w:nsid w:val="1A783367"/>
    <w:multiLevelType w:val="multilevel"/>
    <w:tmpl w:val="8C8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CE4A27"/>
    <w:multiLevelType w:val="multilevel"/>
    <w:tmpl w:val="3BA80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523DB2"/>
    <w:multiLevelType w:val="multilevel"/>
    <w:tmpl w:val="3A1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4A22DC"/>
    <w:multiLevelType w:val="multilevel"/>
    <w:tmpl w:val="2F6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6A3552"/>
    <w:multiLevelType w:val="hybridMultilevel"/>
    <w:tmpl w:val="1BB423AC"/>
    <w:lvl w:ilvl="0" w:tplc="E48A3CA6">
      <w:start w:val="1"/>
      <w:numFmt w:val="bullet"/>
      <w:lvlText w:val=""/>
      <w:lvlJc w:val="left"/>
      <w:pPr>
        <w:tabs>
          <w:tab w:val="num" w:pos="900"/>
        </w:tabs>
        <w:ind w:left="5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0B565A"/>
    <w:multiLevelType w:val="hybridMultilevel"/>
    <w:tmpl w:val="2B721072"/>
    <w:lvl w:ilvl="0" w:tplc="446C781A">
      <w:start w:val="1"/>
      <w:numFmt w:val="bullet"/>
      <w:lvlText w:val=""/>
      <w:lvlJc w:val="left"/>
      <w:pPr>
        <w:tabs>
          <w:tab w:val="num" w:pos="900"/>
        </w:tabs>
        <w:ind w:left="540" w:hanging="360"/>
      </w:pPr>
      <w:rPr>
        <w:rFonts w:ascii="Symbol" w:hAnsi="Symbol" w:hint="default"/>
      </w:rPr>
    </w:lvl>
    <w:lvl w:ilvl="1" w:tplc="03AE85AC">
      <w:numFmt w:val="decimal"/>
      <w:lvlText w:val=""/>
      <w:lvlJc w:val="left"/>
    </w:lvl>
    <w:lvl w:ilvl="2" w:tplc="8FD2FAA0">
      <w:numFmt w:val="decimal"/>
      <w:lvlText w:val=""/>
      <w:lvlJc w:val="left"/>
    </w:lvl>
    <w:lvl w:ilvl="3" w:tplc="553C3F3E">
      <w:numFmt w:val="decimal"/>
      <w:lvlText w:val=""/>
      <w:lvlJc w:val="left"/>
    </w:lvl>
    <w:lvl w:ilvl="4" w:tplc="C0785B88">
      <w:numFmt w:val="decimal"/>
      <w:lvlText w:val=""/>
      <w:lvlJc w:val="left"/>
    </w:lvl>
    <w:lvl w:ilvl="5" w:tplc="E9E81560">
      <w:numFmt w:val="decimal"/>
      <w:lvlText w:val=""/>
      <w:lvlJc w:val="left"/>
    </w:lvl>
    <w:lvl w:ilvl="6" w:tplc="80B4DAD2">
      <w:numFmt w:val="decimal"/>
      <w:lvlText w:val=""/>
      <w:lvlJc w:val="left"/>
    </w:lvl>
    <w:lvl w:ilvl="7" w:tplc="297614B2">
      <w:numFmt w:val="decimal"/>
      <w:lvlText w:val=""/>
      <w:lvlJc w:val="left"/>
    </w:lvl>
    <w:lvl w:ilvl="8" w:tplc="35F21168">
      <w:numFmt w:val="decimal"/>
      <w:lvlText w:val=""/>
      <w:lvlJc w:val="left"/>
    </w:lvl>
  </w:abstractNum>
  <w:abstractNum w:abstractNumId="18" w15:restartNumberingAfterBreak="0">
    <w:nsid w:val="35A52CE8"/>
    <w:multiLevelType w:val="hybridMultilevel"/>
    <w:tmpl w:val="F5267096"/>
    <w:lvl w:ilvl="0" w:tplc="A790A7BC">
      <w:start w:val="1"/>
      <w:numFmt w:val="bullet"/>
      <w:lvlText w:val=""/>
      <w:lvlJc w:val="left"/>
      <w:pPr>
        <w:tabs>
          <w:tab w:val="num" w:pos="900"/>
        </w:tabs>
        <w:ind w:left="540" w:hanging="360"/>
      </w:pPr>
      <w:rPr>
        <w:rFonts w:ascii="Symbol" w:hAnsi="Symbol" w:hint="default"/>
      </w:rPr>
    </w:lvl>
    <w:lvl w:ilvl="1" w:tplc="5D225576">
      <w:numFmt w:val="decimal"/>
      <w:lvlText w:val=""/>
      <w:lvlJc w:val="left"/>
    </w:lvl>
    <w:lvl w:ilvl="2" w:tplc="0F989EDE">
      <w:numFmt w:val="decimal"/>
      <w:lvlText w:val=""/>
      <w:lvlJc w:val="left"/>
    </w:lvl>
    <w:lvl w:ilvl="3" w:tplc="1D0A5D88">
      <w:numFmt w:val="decimal"/>
      <w:lvlText w:val=""/>
      <w:lvlJc w:val="left"/>
    </w:lvl>
    <w:lvl w:ilvl="4" w:tplc="B9D0EB74">
      <w:numFmt w:val="decimal"/>
      <w:lvlText w:val=""/>
      <w:lvlJc w:val="left"/>
    </w:lvl>
    <w:lvl w:ilvl="5" w:tplc="5F084636">
      <w:numFmt w:val="decimal"/>
      <w:lvlText w:val=""/>
      <w:lvlJc w:val="left"/>
    </w:lvl>
    <w:lvl w:ilvl="6" w:tplc="07603C72">
      <w:numFmt w:val="decimal"/>
      <w:lvlText w:val=""/>
      <w:lvlJc w:val="left"/>
    </w:lvl>
    <w:lvl w:ilvl="7" w:tplc="5C768A16">
      <w:numFmt w:val="decimal"/>
      <w:lvlText w:val=""/>
      <w:lvlJc w:val="left"/>
    </w:lvl>
    <w:lvl w:ilvl="8" w:tplc="CDD86778">
      <w:numFmt w:val="decimal"/>
      <w:lvlText w:val=""/>
      <w:lvlJc w:val="left"/>
    </w:lvl>
  </w:abstractNum>
  <w:abstractNum w:abstractNumId="19" w15:restartNumberingAfterBreak="0">
    <w:nsid w:val="36C85F85"/>
    <w:multiLevelType w:val="hybridMultilevel"/>
    <w:tmpl w:val="78A27D16"/>
    <w:lvl w:ilvl="0" w:tplc="4572A29C">
      <w:start w:val="1"/>
      <w:numFmt w:val="bullet"/>
      <w:lvlText w:val=""/>
      <w:lvlJc w:val="left"/>
      <w:pPr>
        <w:tabs>
          <w:tab w:val="num" w:pos="900"/>
        </w:tabs>
        <w:ind w:left="540" w:hanging="360"/>
      </w:pPr>
      <w:rPr>
        <w:rFonts w:ascii="Symbol" w:hAnsi="Symbol" w:hint="default"/>
      </w:rPr>
    </w:lvl>
    <w:lvl w:ilvl="1" w:tplc="C902CACA">
      <w:numFmt w:val="decimal"/>
      <w:lvlText w:val=""/>
      <w:lvlJc w:val="left"/>
    </w:lvl>
    <w:lvl w:ilvl="2" w:tplc="6114AD90">
      <w:numFmt w:val="decimal"/>
      <w:lvlText w:val=""/>
      <w:lvlJc w:val="left"/>
    </w:lvl>
    <w:lvl w:ilvl="3" w:tplc="0C36E450">
      <w:numFmt w:val="decimal"/>
      <w:lvlText w:val=""/>
      <w:lvlJc w:val="left"/>
    </w:lvl>
    <w:lvl w:ilvl="4" w:tplc="6A662AA2">
      <w:numFmt w:val="decimal"/>
      <w:lvlText w:val=""/>
      <w:lvlJc w:val="left"/>
    </w:lvl>
    <w:lvl w:ilvl="5" w:tplc="D8D87D70">
      <w:numFmt w:val="decimal"/>
      <w:lvlText w:val=""/>
      <w:lvlJc w:val="left"/>
    </w:lvl>
    <w:lvl w:ilvl="6" w:tplc="8E2CA118">
      <w:numFmt w:val="decimal"/>
      <w:lvlText w:val=""/>
      <w:lvlJc w:val="left"/>
    </w:lvl>
    <w:lvl w:ilvl="7" w:tplc="B92A27F2">
      <w:numFmt w:val="decimal"/>
      <w:lvlText w:val=""/>
      <w:lvlJc w:val="left"/>
    </w:lvl>
    <w:lvl w:ilvl="8" w:tplc="E0A2486A">
      <w:numFmt w:val="decimal"/>
      <w:lvlText w:val=""/>
      <w:lvlJc w:val="left"/>
    </w:lvl>
  </w:abstractNum>
  <w:abstractNum w:abstractNumId="20" w15:restartNumberingAfterBreak="0">
    <w:nsid w:val="3BC23145"/>
    <w:multiLevelType w:val="multilevel"/>
    <w:tmpl w:val="E3F8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D45123"/>
    <w:multiLevelType w:val="multilevel"/>
    <w:tmpl w:val="EB22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0239B9"/>
    <w:multiLevelType w:val="hybridMultilevel"/>
    <w:tmpl w:val="47029E4E"/>
    <w:lvl w:ilvl="0" w:tplc="96769A30">
      <w:start w:val="1"/>
      <w:numFmt w:val="bullet"/>
      <w:lvlText w:val=""/>
      <w:lvlJc w:val="left"/>
      <w:pPr>
        <w:tabs>
          <w:tab w:val="num" w:pos="900"/>
        </w:tabs>
        <w:ind w:left="540" w:hanging="360"/>
      </w:pPr>
      <w:rPr>
        <w:rFonts w:ascii="Symbol" w:hAnsi="Symbol" w:hint="default"/>
      </w:rPr>
    </w:lvl>
    <w:lvl w:ilvl="1" w:tplc="C80267A6">
      <w:start w:val="1"/>
      <w:numFmt w:val="bullet"/>
      <w:lvlText w:val="o"/>
      <w:lvlJc w:val="left"/>
      <w:pPr>
        <w:tabs>
          <w:tab w:val="num" w:pos="1440"/>
        </w:tabs>
        <w:ind w:left="1080" w:hanging="360"/>
      </w:pPr>
      <w:rPr>
        <w:rFonts w:ascii="Courier New" w:hAnsi="Courier New" w:cs="Courier New" w:hint="default"/>
      </w:rPr>
    </w:lvl>
    <w:lvl w:ilvl="2" w:tplc="E4D095CA">
      <w:numFmt w:val="decimal"/>
      <w:lvlText w:val=""/>
      <w:lvlJc w:val="left"/>
    </w:lvl>
    <w:lvl w:ilvl="3" w:tplc="FD38E674">
      <w:numFmt w:val="decimal"/>
      <w:lvlText w:val=""/>
      <w:lvlJc w:val="left"/>
    </w:lvl>
    <w:lvl w:ilvl="4" w:tplc="7B84E900">
      <w:numFmt w:val="decimal"/>
      <w:lvlText w:val=""/>
      <w:lvlJc w:val="left"/>
    </w:lvl>
    <w:lvl w:ilvl="5" w:tplc="502617F4">
      <w:numFmt w:val="decimal"/>
      <w:lvlText w:val=""/>
      <w:lvlJc w:val="left"/>
    </w:lvl>
    <w:lvl w:ilvl="6" w:tplc="540A8280">
      <w:numFmt w:val="decimal"/>
      <w:lvlText w:val=""/>
      <w:lvlJc w:val="left"/>
    </w:lvl>
    <w:lvl w:ilvl="7" w:tplc="F64AF562">
      <w:numFmt w:val="decimal"/>
      <w:lvlText w:val=""/>
      <w:lvlJc w:val="left"/>
    </w:lvl>
    <w:lvl w:ilvl="8" w:tplc="460A6244">
      <w:numFmt w:val="decimal"/>
      <w:lvlText w:val=""/>
      <w:lvlJc w:val="left"/>
    </w:lvl>
  </w:abstractNum>
  <w:abstractNum w:abstractNumId="23" w15:restartNumberingAfterBreak="0">
    <w:nsid w:val="404A2180"/>
    <w:multiLevelType w:val="hybridMultilevel"/>
    <w:tmpl w:val="B99058FE"/>
    <w:lvl w:ilvl="0" w:tplc="6B2034A4">
      <w:start w:val="1"/>
      <w:numFmt w:val="decimal"/>
      <w:lvlText w:val="%1)"/>
      <w:lvlJc w:val="left"/>
      <w:pPr>
        <w:ind w:left="1088" w:hanging="303"/>
      </w:pPr>
      <w:rPr>
        <w:rFonts w:ascii="Times New Roman" w:eastAsia="Times New Roman" w:hAnsi="Times New Roman" w:cs="Times New Roman" w:hint="default"/>
        <w:w w:val="99"/>
        <w:sz w:val="28"/>
        <w:szCs w:val="28"/>
        <w:lang w:val="uk-UA" w:eastAsia="en-US" w:bidi="ar-SA"/>
      </w:rPr>
    </w:lvl>
    <w:lvl w:ilvl="1" w:tplc="DBA0187E">
      <w:numFmt w:val="bullet"/>
      <w:lvlText w:val="•"/>
      <w:lvlJc w:val="left"/>
      <w:pPr>
        <w:ind w:left="1958" w:hanging="303"/>
      </w:pPr>
      <w:rPr>
        <w:rFonts w:hint="default"/>
        <w:lang w:val="uk-UA" w:eastAsia="en-US" w:bidi="ar-SA"/>
      </w:rPr>
    </w:lvl>
    <w:lvl w:ilvl="2" w:tplc="DB7A7742">
      <w:numFmt w:val="bullet"/>
      <w:lvlText w:val="•"/>
      <w:lvlJc w:val="left"/>
      <w:pPr>
        <w:ind w:left="2837" w:hanging="303"/>
      </w:pPr>
      <w:rPr>
        <w:rFonts w:hint="default"/>
        <w:lang w:val="uk-UA" w:eastAsia="en-US" w:bidi="ar-SA"/>
      </w:rPr>
    </w:lvl>
    <w:lvl w:ilvl="3" w:tplc="988008F8">
      <w:numFmt w:val="bullet"/>
      <w:lvlText w:val="•"/>
      <w:lvlJc w:val="left"/>
      <w:pPr>
        <w:ind w:left="3716" w:hanging="303"/>
      </w:pPr>
      <w:rPr>
        <w:rFonts w:hint="default"/>
        <w:lang w:val="uk-UA" w:eastAsia="en-US" w:bidi="ar-SA"/>
      </w:rPr>
    </w:lvl>
    <w:lvl w:ilvl="4" w:tplc="61EE60E8">
      <w:numFmt w:val="bullet"/>
      <w:lvlText w:val="•"/>
      <w:lvlJc w:val="left"/>
      <w:pPr>
        <w:ind w:left="4595" w:hanging="303"/>
      </w:pPr>
      <w:rPr>
        <w:rFonts w:hint="default"/>
        <w:lang w:val="uk-UA" w:eastAsia="en-US" w:bidi="ar-SA"/>
      </w:rPr>
    </w:lvl>
    <w:lvl w:ilvl="5" w:tplc="20E8D96A">
      <w:numFmt w:val="bullet"/>
      <w:lvlText w:val="•"/>
      <w:lvlJc w:val="left"/>
      <w:pPr>
        <w:ind w:left="5474" w:hanging="303"/>
      </w:pPr>
      <w:rPr>
        <w:rFonts w:hint="default"/>
        <w:lang w:val="uk-UA" w:eastAsia="en-US" w:bidi="ar-SA"/>
      </w:rPr>
    </w:lvl>
    <w:lvl w:ilvl="6" w:tplc="6B0C34C2">
      <w:numFmt w:val="bullet"/>
      <w:lvlText w:val="•"/>
      <w:lvlJc w:val="left"/>
      <w:pPr>
        <w:ind w:left="6353" w:hanging="303"/>
      </w:pPr>
      <w:rPr>
        <w:rFonts w:hint="default"/>
        <w:lang w:val="uk-UA" w:eastAsia="en-US" w:bidi="ar-SA"/>
      </w:rPr>
    </w:lvl>
    <w:lvl w:ilvl="7" w:tplc="724655C2">
      <w:numFmt w:val="bullet"/>
      <w:lvlText w:val="•"/>
      <w:lvlJc w:val="left"/>
      <w:pPr>
        <w:ind w:left="7232" w:hanging="303"/>
      </w:pPr>
      <w:rPr>
        <w:rFonts w:hint="default"/>
        <w:lang w:val="uk-UA" w:eastAsia="en-US" w:bidi="ar-SA"/>
      </w:rPr>
    </w:lvl>
    <w:lvl w:ilvl="8" w:tplc="590C822A">
      <w:numFmt w:val="bullet"/>
      <w:lvlText w:val="•"/>
      <w:lvlJc w:val="left"/>
      <w:pPr>
        <w:ind w:left="8111" w:hanging="303"/>
      </w:pPr>
      <w:rPr>
        <w:rFonts w:hint="default"/>
        <w:lang w:val="uk-UA" w:eastAsia="en-US" w:bidi="ar-SA"/>
      </w:rPr>
    </w:lvl>
  </w:abstractNum>
  <w:abstractNum w:abstractNumId="24" w15:restartNumberingAfterBreak="0">
    <w:nsid w:val="44E13245"/>
    <w:multiLevelType w:val="multilevel"/>
    <w:tmpl w:val="7EE8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E20BF"/>
    <w:multiLevelType w:val="hybridMultilevel"/>
    <w:tmpl w:val="EC007160"/>
    <w:lvl w:ilvl="0" w:tplc="CC789ED2">
      <w:start w:val="1"/>
      <w:numFmt w:val="bullet"/>
      <w:lvlText w:val=""/>
      <w:lvlJc w:val="left"/>
      <w:pPr>
        <w:tabs>
          <w:tab w:val="num" w:pos="900"/>
        </w:tabs>
        <w:ind w:left="540" w:hanging="360"/>
      </w:pPr>
      <w:rPr>
        <w:rFonts w:ascii="Symbol" w:hAnsi="Symbol" w:hint="default"/>
      </w:rPr>
    </w:lvl>
    <w:lvl w:ilvl="1" w:tplc="52726A66">
      <w:numFmt w:val="decimal"/>
      <w:lvlText w:val=""/>
      <w:lvlJc w:val="left"/>
    </w:lvl>
    <w:lvl w:ilvl="2" w:tplc="4418AC78">
      <w:numFmt w:val="decimal"/>
      <w:lvlText w:val=""/>
      <w:lvlJc w:val="left"/>
    </w:lvl>
    <w:lvl w:ilvl="3" w:tplc="EEC0BE0E">
      <w:numFmt w:val="decimal"/>
      <w:lvlText w:val=""/>
      <w:lvlJc w:val="left"/>
    </w:lvl>
    <w:lvl w:ilvl="4" w:tplc="9174809A">
      <w:numFmt w:val="decimal"/>
      <w:lvlText w:val=""/>
      <w:lvlJc w:val="left"/>
    </w:lvl>
    <w:lvl w:ilvl="5" w:tplc="12E65CFC">
      <w:numFmt w:val="decimal"/>
      <w:lvlText w:val=""/>
      <w:lvlJc w:val="left"/>
    </w:lvl>
    <w:lvl w:ilvl="6" w:tplc="94F62D3A">
      <w:numFmt w:val="decimal"/>
      <w:lvlText w:val=""/>
      <w:lvlJc w:val="left"/>
    </w:lvl>
    <w:lvl w:ilvl="7" w:tplc="6AD4A598">
      <w:numFmt w:val="decimal"/>
      <w:lvlText w:val=""/>
      <w:lvlJc w:val="left"/>
    </w:lvl>
    <w:lvl w:ilvl="8" w:tplc="3C68B2B0">
      <w:numFmt w:val="decimal"/>
      <w:lvlText w:val=""/>
      <w:lvlJc w:val="left"/>
    </w:lvl>
  </w:abstractNum>
  <w:abstractNum w:abstractNumId="26" w15:restartNumberingAfterBreak="0">
    <w:nsid w:val="48300E1A"/>
    <w:multiLevelType w:val="multilevel"/>
    <w:tmpl w:val="3AB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AB0B3B"/>
    <w:multiLevelType w:val="hybridMultilevel"/>
    <w:tmpl w:val="3500B546"/>
    <w:lvl w:ilvl="0" w:tplc="E8A0E40C">
      <w:start w:val="1"/>
      <w:numFmt w:val="bullet"/>
      <w:lvlText w:val=""/>
      <w:lvlJc w:val="left"/>
      <w:pPr>
        <w:tabs>
          <w:tab w:val="num" w:pos="900"/>
        </w:tabs>
        <w:ind w:left="540" w:hanging="360"/>
      </w:pPr>
      <w:rPr>
        <w:rFonts w:ascii="Symbol" w:hAnsi="Symbol" w:hint="default"/>
      </w:rPr>
    </w:lvl>
    <w:lvl w:ilvl="1" w:tplc="1B46941A">
      <w:numFmt w:val="decimal"/>
      <w:lvlText w:val=""/>
      <w:lvlJc w:val="left"/>
    </w:lvl>
    <w:lvl w:ilvl="2" w:tplc="37DA1E7E">
      <w:numFmt w:val="decimal"/>
      <w:lvlText w:val=""/>
      <w:lvlJc w:val="left"/>
    </w:lvl>
    <w:lvl w:ilvl="3" w:tplc="3D10F1A4">
      <w:numFmt w:val="decimal"/>
      <w:lvlText w:val=""/>
      <w:lvlJc w:val="left"/>
    </w:lvl>
    <w:lvl w:ilvl="4" w:tplc="AD7CE458">
      <w:numFmt w:val="decimal"/>
      <w:lvlText w:val=""/>
      <w:lvlJc w:val="left"/>
    </w:lvl>
    <w:lvl w:ilvl="5" w:tplc="C11CD778">
      <w:numFmt w:val="decimal"/>
      <w:lvlText w:val=""/>
      <w:lvlJc w:val="left"/>
    </w:lvl>
    <w:lvl w:ilvl="6" w:tplc="C464C448">
      <w:numFmt w:val="decimal"/>
      <w:lvlText w:val=""/>
      <w:lvlJc w:val="left"/>
    </w:lvl>
    <w:lvl w:ilvl="7" w:tplc="B30EBFF4">
      <w:numFmt w:val="decimal"/>
      <w:lvlText w:val=""/>
      <w:lvlJc w:val="left"/>
    </w:lvl>
    <w:lvl w:ilvl="8" w:tplc="72F82590">
      <w:numFmt w:val="decimal"/>
      <w:lvlText w:val=""/>
      <w:lvlJc w:val="left"/>
    </w:lvl>
  </w:abstractNum>
  <w:abstractNum w:abstractNumId="28" w15:restartNumberingAfterBreak="0">
    <w:nsid w:val="4EAC6211"/>
    <w:multiLevelType w:val="hybridMultilevel"/>
    <w:tmpl w:val="E7F8D698"/>
    <w:lvl w:ilvl="0" w:tplc="1312FC16">
      <w:start w:val="1"/>
      <w:numFmt w:val="bullet"/>
      <w:lvlText w:val=""/>
      <w:lvlJc w:val="left"/>
      <w:pPr>
        <w:tabs>
          <w:tab w:val="num" w:pos="900"/>
        </w:tabs>
        <w:ind w:left="540" w:hanging="360"/>
      </w:pPr>
      <w:rPr>
        <w:rFonts w:ascii="Symbol" w:hAnsi="Symbol" w:hint="default"/>
      </w:rPr>
    </w:lvl>
    <w:lvl w:ilvl="1" w:tplc="6CC074EC">
      <w:numFmt w:val="decimal"/>
      <w:lvlText w:val=""/>
      <w:lvlJc w:val="left"/>
    </w:lvl>
    <w:lvl w:ilvl="2" w:tplc="144E4B38">
      <w:numFmt w:val="decimal"/>
      <w:lvlText w:val=""/>
      <w:lvlJc w:val="left"/>
    </w:lvl>
    <w:lvl w:ilvl="3" w:tplc="08FE7C62">
      <w:numFmt w:val="decimal"/>
      <w:lvlText w:val=""/>
      <w:lvlJc w:val="left"/>
    </w:lvl>
    <w:lvl w:ilvl="4" w:tplc="310865F4">
      <w:numFmt w:val="decimal"/>
      <w:lvlText w:val=""/>
      <w:lvlJc w:val="left"/>
    </w:lvl>
    <w:lvl w:ilvl="5" w:tplc="B09A924E">
      <w:numFmt w:val="decimal"/>
      <w:lvlText w:val=""/>
      <w:lvlJc w:val="left"/>
    </w:lvl>
    <w:lvl w:ilvl="6" w:tplc="26CA8878">
      <w:numFmt w:val="decimal"/>
      <w:lvlText w:val=""/>
      <w:lvlJc w:val="left"/>
    </w:lvl>
    <w:lvl w:ilvl="7" w:tplc="EBE43608">
      <w:numFmt w:val="decimal"/>
      <w:lvlText w:val=""/>
      <w:lvlJc w:val="left"/>
    </w:lvl>
    <w:lvl w:ilvl="8" w:tplc="5E06A4D0">
      <w:numFmt w:val="decimal"/>
      <w:lvlText w:val=""/>
      <w:lvlJc w:val="left"/>
    </w:lvl>
  </w:abstractNum>
  <w:abstractNum w:abstractNumId="29" w15:restartNumberingAfterBreak="0">
    <w:nsid w:val="503A0856"/>
    <w:multiLevelType w:val="multilevel"/>
    <w:tmpl w:val="D898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DF6F4A"/>
    <w:multiLevelType w:val="hybridMultilevel"/>
    <w:tmpl w:val="6A522E4C"/>
    <w:lvl w:ilvl="0" w:tplc="A4327A82">
      <w:start w:val="1"/>
      <w:numFmt w:val="bullet"/>
      <w:lvlText w:val=""/>
      <w:lvlJc w:val="left"/>
      <w:pPr>
        <w:tabs>
          <w:tab w:val="num" w:pos="900"/>
        </w:tabs>
        <w:ind w:left="540" w:hanging="360"/>
      </w:pPr>
      <w:rPr>
        <w:rFonts w:ascii="Symbol" w:hAnsi="Symbol" w:hint="default"/>
      </w:rPr>
    </w:lvl>
    <w:lvl w:ilvl="1" w:tplc="3896451C">
      <w:numFmt w:val="decimal"/>
      <w:lvlText w:val=""/>
      <w:lvlJc w:val="left"/>
    </w:lvl>
    <w:lvl w:ilvl="2" w:tplc="C73E2F4A">
      <w:numFmt w:val="decimal"/>
      <w:lvlText w:val=""/>
      <w:lvlJc w:val="left"/>
    </w:lvl>
    <w:lvl w:ilvl="3" w:tplc="8B245CE6">
      <w:numFmt w:val="decimal"/>
      <w:lvlText w:val=""/>
      <w:lvlJc w:val="left"/>
    </w:lvl>
    <w:lvl w:ilvl="4" w:tplc="6D2E1278">
      <w:numFmt w:val="decimal"/>
      <w:lvlText w:val=""/>
      <w:lvlJc w:val="left"/>
    </w:lvl>
    <w:lvl w:ilvl="5" w:tplc="07D61EDA">
      <w:numFmt w:val="decimal"/>
      <w:lvlText w:val=""/>
      <w:lvlJc w:val="left"/>
    </w:lvl>
    <w:lvl w:ilvl="6" w:tplc="D8C20E2E">
      <w:numFmt w:val="decimal"/>
      <w:lvlText w:val=""/>
      <w:lvlJc w:val="left"/>
    </w:lvl>
    <w:lvl w:ilvl="7" w:tplc="754AF532">
      <w:numFmt w:val="decimal"/>
      <w:lvlText w:val=""/>
      <w:lvlJc w:val="left"/>
    </w:lvl>
    <w:lvl w:ilvl="8" w:tplc="3272BAA8">
      <w:numFmt w:val="decimal"/>
      <w:lvlText w:val=""/>
      <w:lvlJc w:val="left"/>
    </w:lvl>
  </w:abstractNum>
  <w:abstractNum w:abstractNumId="31" w15:restartNumberingAfterBreak="0">
    <w:nsid w:val="570B77CE"/>
    <w:multiLevelType w:val="hybridMultilevel"/>
    <w:tmpl w:val="D5024F72"/>
    <w:lvl w:ilvl="0" w:tplc="0A641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607DD"/>
    <w:multiLevelType w:val="hybridMultilevel"/>
    <w:tmpl w:val="96F4AD24"/>
    <w:lvl w:ilvl="0" w:tplc="CC00DB2C">
      <w:start w:val="1"/>
      <w:numFmt w:val="bullet"/>
      <w:lvlText w:val=""/>
      <w:lvlJc w:val="left"/>
      <w:pPr>
        <w:tabs>
          <w:tab w:val="num" w:pos="900"/>
        </w:tabs>
        <w:ind w:left="540" w:hanging="360"/>
      </w:pPr>
      <w:rPr>
        <w:rFonts w:ascii="Symbol" w:hAnsi="Symbol" w:hint="default"/>
      </w:rPr>
    </w:lvl>
    <w:lvl w:ilvl="1" w:tplc="C5E0A876">
      <w:start w:val="1"/>
      <w:numFmt w:val="bullet"/>
      <w:lvlText w:val="o"/>
      <w:lvlJc w:val="left"/>
      <w:pPr>
        <w:tabs>
          <w:tab w:val="num" w:pos="1440"/>
        </w:tabs>
        <w:ind w:left="1080" w:hanging="360"/>
      </w:pPr>
      <w:rPr>
        <w:rFonts w:ascii="Courier New" w:hAnsi="Courier New" w:cs="Courier New" w:hint="default"/>
      </w:rPr>
    </w:lvl>
    <w:lvl w:ilvl="2" w:tplc="63008A82">
      <w:numFmt w:val="decimal"/>
      <w:lvlText w:val=""/>
      <w:lvlJc w:val="left"/>
    </w:lvl>
    <w:lvl w:ilvl="3" w:tplc="10A631D8">
      <w:numFmt w:val="decimal"/>
      <w:lvlText w:val=""/>
      <w:lvlJc w:val="left"/>
    </w:lvl>
    <w:lvl w:ilvl="4" w:tplc="AAB8EB56">
      <w:numFmt w:val="decimal"/>
      <w:lvlText w:val=""/>
      <w:lvlJc w:val="left"/>
    </w:lvl>
    <w:lvl w:ilvl="5" w:tplc="CAD4DDC4">
      <w:numFmt w:val="decimal"/>
      <w:lvlText w:val=""/>
      <w:lvlJc w:val="left"/>
    </w:lvl>
    <w:lvl w:ilvl="6" w:tplc="541405FA">
      <w:numFmt w:val="decimal"/>
      <w:lvlText w:val=""/>
      <w:lvlJc w:val="left"/>
    </w:lvl>
    <w:lvl w:ilvl="7" w:tplc="88546F94">
      <w:numFmt w:val="decimal"/>
      <w:lvlText w:val=""/>
      <w:lvlJc w:val="left"/>
    </w:lvl>
    <w:lvl w:ilvl="8" w:tplc="212CEF7E">
      <w:numFmt w:val="decimal"/>
      <w:lvlText w:val=""/>
      <w:lvlJc w:val="left"/>
    </w:lvl>
  </w:abstractNum>
  <w:abstractNum w:abstractNumId="33" w15:restartNumberingAfterBreak="0">
    <w:nsid w:val="6A866B24"/>
    <w:multiLevelType w:val="hybridMultilevel"/>
    <w:tmpl w:val="097E8A4E"/>
    <w:lvl w:ilvl="0" w:tplc="55A28182">
      <w:start w:val="1"/>
      <w:numFmt w:val="bullet"/>
      <w:lvlText w:val=""/>
      <w:lvlJc w:val="left"/>
      <w:pPr>
        <w:tabs>
          <w:tab w:val="num" w:pos="900"/>
        </w:tabs>
        <w:ind w:left="540" w:hanging="360"/>
      </w:pPr>
      <w:rPr>
        <w:rFonts w:ascii="Symbol" w:hAnsi="Symbol" w:hint="default"/>
      </w:rPr>
    </w:lvl>
    <w:lvl w:ilvl="1" w:tplc="E4E01AEA">
      <w:numFmt w:val="decimal"/>
      <w:lvlText w:val=""/>
      <w:lvlJc w:val="left"/>
    </w:lvl>
    <w:lvl w:ilvl="2" w:tplc="F6165772">
      <w:numFmt w:val="decimal"/>
      <w:lvlText w:val=""/>
      <w:lvlJc w:val="left"/>
    </w:lvl>
    <w:lvl w:ilvl="3" w:tplc="22B2916C">
      <w:numFmt w:val="decimal"/>
      <w:lvlText w:val=""/>
      <w:lvlJc w:val="left"/>
    </w:lvl>
    <w:lvl w:ilvl="4" w:tplc="7B2A7CA4">
      <w:numFmt w:val="decimal"/>
      <w:lvlText w:val=""/>
      <w:lvlJc w:val="left"/>
    </w:lvl>
    <w:lvl w:ilvl="5" w:tplc="34F022AE">
      <w:numFmt w:val="decimal"/>
      <w:lvlText w:val=""/>
      <w:lvlJc w:val="left"/>
    </w:lvl>
    <w:lvl w:ilvl="6" w:tplc="D5FE1CEA">
      <w:numFmt w:val="decimal"/>
      <w:lvlText w:val=""/>
      <w:lvlJc w:val="left"/>
    </w:lvl>
    <w:lvl w:ilvl="7" w:tplc="A7D28F48">
      <w:numFmt w:val="decimal"/>
      <w:lvlText w:val=""/>
      <w:lvlJc w:val="left"/>
    </w:lvl>
    <w:lvl w:ilvl="8" w:tplc="486CAC80">
      <w:numFmt w:val="decimal"/>
      <w:lvlText w:val=""/>
      <w:lvlJc w:val="left"/>
    </w:lvl>
  </w:abstractNum>
  <w:abstractNum w:abstractNumId="34" w15:restartNumberingAfterBreak="0">
    <w:nsid w:val="6AC2628D"/>
    <w:multiLevelType w:val="hybridMultilevel"/>
    <w:tmpl w:val="19423FB0"/>
    <w:lvl w:ilvl="0" w:tplc="AA1680F6">
      <w:start w:val="1"/>
      <w:numFmt w:val="bullet"/>
      <w:lvlText w:val=""/>
      <w:lvlJc w:val="left"/>
      <w:pPr>
        <w:tabs>
          <w:tab w:val="num" w:pos="900"/>
        </w:tabs>
        <w:ind w:left="540" w:hanging="360"/>
      </w:pPr>
      <w:rPr>
        <w:rFonts w:ascii="Symbol" w:hAnsi="Symbol" w:hint="default"/>
      </w:rPr>
    </w:lvl>
    <w:lvl w:ilvl="1" w:tplc="D25E06E6">
      <w:numFmt w:val="decimal"/>
      <w:lvlText w:val=""/>
      <w:lvlJc w:val="left"/>
    </w:lvl>
    <w:lvl w:ilvl="2" w:tplc="EC2E3F80">
      <w:numFmt w:val="decimal"/>
      <w:lvlText w:val=""/>
      <w:lvlJc w:val="left"/>
    </w:lvl>
    <w:lvl w:ilvl="3" w:tplc="79AC49C4">
      <w:numFmt w:val="decimal"/>
      <w:lvlText w:val=""/>
      <w:lvlJc w:val="left"/>
    </w:lvl>
    <w:lvl w:ilvl="4" w:tplc="784A49D2">
      <w:numFmt w:val="decimal"/>
      <w:lvlText w:val=""/>
      <w:lvlJc w:val="left"/>
    </w:lvl>
    <w:lvl w:ilvl="5" w:tplc="7632BD7C">
      <w:numFmt w:val="decimal"/>
      <w:lvlText w:val=""/>
      <w:lvlJc w:val="left"/>
    </w:lvl>
    <w:lvl w:ilvl="6" w:tplc="F314D69C">
      <w:numFmt w:val="decimal"/>
      <w:lvlText w:val=""/>
      <w:lvlJc w:val="left"/>
    </w:lvl>
    <w:lvl w:ilvl="7" w:tplc="A8264764">
      <w:numFmt w:val="decimal"/>
      <w:lvlText w:val=""/>
      <w:lvlJc w:val="left"/>
    </w:lvl>
    <w:lvl w:ilvl="8" w:tplc="1638B408">
      <w:numFmt w:val="decimal"/>
      <w:lvlText w:val=""/>
      <w:lvlJc w:val="left"/>
    </w:lvl>
  </w:abstractNum>
  <w:abstractNum w:abstractNumId="35" w15:restartNumberingAfterBreak="0">
    <w:nsid w:val="736B314C"/>
    <w:multiLevelType w:val="hybridMultilevel"/>
    <w:tmpl w:val="FBEAD1A6"/>
    <w:lvl w:ilvl="0" w:tplc="5AB2F78A">
      <w:start w:val="1"/>
      <w:numFmt w:val="bullet"/>
      <w:lvlText w:val=""/>
      <w:lvlJc w:val="left"/>
      <w:pPr>
        <w:tabs>
          <w:tab w:val="num" w:pos="900"/>
        </w:tabs>
        <w:ind w:left="540" w:hanging="360"/>
      </w:pPr>
      <w:rPr>
        <w:rFonts w:ascii="Symbol" w:hAnsi="Symbol" w:hint="default"/>
      </w:rPr>
    </w:lvl>
    <w:lvl w:ilvl="1" w:tplc="2CCA8E16">
      <w:start w:val="1"/>
      <w:numFmt w:val="bullet"/>
      <w:lvlText w:val="o"/>
      <w:lvlJc w:val="left"/>
      <w:pPr>
        <w:tabs>
          <w:tab w:val="num" w:pos="1440"/>
        </w:tabs>
        <w:ind w:left="1080" w:hanging="360"/>
      </w:pPr>
      <w:rPr>
        <w:rFonts w:ascii="Courier New" w:hAnsi="Courier New" w:cs="Courier New" w:hint="default"/>
      </w:rPr>
    </w:lvl>
    <w:lvl w:ilvl="2" w:tplc="8EA83D82">
      <w:numFmt w:val="decimal"/>
      <w:lvlText w:val=""/>
      <w:lvlJc w:val="left"/>
    </w:lvl>
    <w:lvl w:ilvl="3" w:tplc="ED1A96B2">
      <w:numFmt w:val="decimal"/>
      <w:lvlText w:val=""/>
      <w:lvlJc w:val="left"/>
    </w:lvl>
    <w:lvl w:ilvl="4" w:tplc="D102C8BC">
      <w:numFmt w:val="decimal"/>
      <w:lvlText w:val=""/>
      <w:lvlJc w:val="left"/>
    </w:lvl>
    <w:lvl w:ilvl="5" w:tplc="7C8EDD8A">
      <w:numFmt w:val="decimal"/>
      <w:lvlText w:val=""/>
      <w:lvlJc w:val="left"/>
    </w:lvl>
    <w:lvl w:ilvl="6" w:tplc="9EFE24E6">
      <w:numFmt w:val="decimal"/>
      <w:lvlText w:val=""/>
      <w:lvlJc w:val="left"/>
    </w:lvl>
    <w:lvl w:ilvl="7" w:tplc="E2F43B94">
      <w:numFmt w:val="decimal"/>
      <w:lvlText w:val=""/>
      <w:lvlJc w:val="left"/>
    </w:lvl>
    <w:lvl w:ilvl="8" w:tplc="E63AC430">
      <w:numFmt w:val="decimal"/>
      <w:lvlText w:val=""/>
      <w:lvlJc w:val="left"/>
    </w:lvl>
  </w:abstractNum>
  <w:abstractNum w:abstractNumId="36" w15:restartNumberingAfterBreak="0">
    <w:nsid w:val="75CC74D4"/>
    <w:multiLevelType w:val="hybridMultilevel"/>
    <w:tmpl w:val="86D87566"/>
    <w:lvl w:ilvl="0" w:tplc="3DA8BE4A">
      <w:start w:val="1"/>
      <w:numFmt w:val="bullet"/>
      <w:lvlText w:val=""/>
      <w:lvlJc w:val="left"/>
      <w:pPr>
        <w:tabs>
          <w:tab w:val="num" w:pos="900"/>
        </w:tabs>
        <w:ind w:left="540" w:hanging="360"/>
      </w:pPr>
      <w:rPr>
        <w:rFonts w:ascii="Symbol" w:hAnsi="Symbol" w:hint="default"/>
      </w:rPr>
    </w:lvl>
    <w:lvl w:ilvl="1" w:tplc="923A2E90">
      <w:start w:val="1"/>
      <w:numFmt w:val="bullet"/>
      <w:lvlText w:val="o"/>
      <w:lvlJc w:val="left"/>
      <w:pPr>
        <w:tabs>
          <w:tab w:val="num" w:pos="1440"/>
        </w:tabs>
        <w:ind w:left="1080" w:hanging="360"/>
      </w:pPr>
      <w:rPr>
        <w:rFonts w:ascii="Courier New" w:hAnsi="Courier New" w:cs="Courier New" w:hint="default"/>
      </w:rPr>
    </w:lvl>
    <w:lvl w:ilvl="2" w:tplc="A0FEC6F0">
      <w:numFmt w:val="decimal"/>
      <w:lvlText w:val=""/>
      <w:lvlJc w:val="left"/>
    </w:lvl>
    <w:lvl w:ilvl="3" w:tplc="617E8CFC">
      <w:numFmt w:val="decimal"/>
      <w:lvlText w:val=""/>
      <w:lvlJc w:val="left"/>
    </w:lvl>
    <w:lvl w:ilvl="4" w:tplc="304E67B4">
      <w:numFmt w:val="decimal"/>
      <w:lvlText w:val=""/>
      <w:lvlJc w:val="left"/>
    </w:lvl>
    <w:lvl w:ilvl="5" w:tplc="F2B000DC">
      <w:numFmt w:val="decimal"/>
      <w:lvlText w:val=""/>
      <w:lvlJc w:val="left"/>
    </w:lvl>
    <w:lvl w:ilvl="6" w:tplc="34120946">
      <w:numFmt w:val="decimal"/>
      <w:lvlText w:val=""/>
      <w:lvlJc w:val="left"/>
    </w:lvl>
    <w:lvl w:ilvl="7" w:tplc="FE8CE606">
      <w:numFmt w:val="decimal"/>
      <w:lvlText w:val=""/>
      <w:lvlJc w:val="left"/>
    </w:lvl>
    <w:lvl w:ilvl="8" w:tplc="F020A340">
      <w:numFmt w:val="decimal"/>
      <w:lvlText w:val=""/>
      <w:lvlJc w:val="left"/>
    </w:lvl>
  </w:abstractNum>
  <w:abstractNum w:abstractNumId="37" w15:restartNumberingAfterBreak="0">
    <w:nsid w:val="75FF1BDF"/>
    <w:multiLevelType w:val="hybridMultilevel"/>
    <w:tmpl w:val="EA704EF2"/>
    <w:lvl w:ilvl="0" w:tplc="0A6413C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206205"/>
    <w:multiLevelType w:val="multilevel"/>
    <w:tmpl w:val="6B5E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AC3C21"/>
    <w:multiLevelType w:val="multilevel"/>
    <w:tmpl w:val="D8A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582F80"/>
    <w:multiLevelType w:val="hybridMultilevel"/>
    <w:tmpl w:val="EED634F0"/>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F2E496C"/>
    <w:multiLevelType w:val="hybridMultilevel"/>
    <w:tmpl w:val="07A493E0"/>
    <w:lvl w:ilvl="0" w:tplc="A3DCC688">
      <w:start w:val="1"/>
      <w:numFmt w:val="bullet"/>
      <w:lvlText w:val=""/>
      <w:lvlJc w:val="left"/>
      <w:pPr>
        <w:tabs>
          <w:tab w:val="num" w:pos="900"/>
        </w:tabs>
        <w:ind w:left="540" w:hanging="360"/>
      </w:pPr>
      <w:rPr>
        <w:rFonts w:ascii="Symbol" w:hAnsi="Symbol" w:hint="default"/>
      </w:rPr>
    </w:lvl>
    <w:lvl w:ilvl="1" w:tplc="EC46F7F6">
      <w:numFmt w:val="decimal"/>
      <w:lvlText w:val=""/>
      <w:lvlJc w:val="left"/>
    </w:lvl>
    <w:lvl w:ilvl="2" w:tplc="457AEFA6">
      <w:numFmt w:val="decimal"/>
      <w:lvlText w:val=""/>
      <w:lvlJc w:val="left"/>
    </w:lvl>
    <w:lvl w:ilvl="3" w:tplc="783AE41A">
      <w:numFmt w:val="decimal"/>
      <w:lvlText w:val=""/>
      <w:lvlJc w:val="left"/>
    </w:lvl>
    <w:lvl w:ilvl="4" w:tplc="3FE83742">
      <w:numFmt w:val="decimal"/>
      <w:lvlText w:val=""/>
      <w:lvlJc w:val="left"/>
    </w:lvl>
    <w:lvl w:ilvl="5" w:tplc="6BAC1A16">
      <w:numFmt w:val="decimal"/>
      <w:lvlText w:val=""/>
      <w:lvlJc w:val="left"/>
    </w:lvl>
    <w:lvl w:ilvl="6" w:tplc="391EAB04">
      <w:numFmt w:val="decimal"/>
      <w:lvlText w:val=""/>
      <w:lvlJc w:val="left"/>
    </w:lvl>
    <w:lvl w:ilvl="7" w:tplc="56A0BDE8">
      <w:numFmt w:val="decimal"/>
      <w:lvlText w:val=""/>
      <w:lvlJc w:val="left"/>
    </w:lvl>
    <w:lvl w:ilvl="8" w:tplc="ED28D5F4">
      <w:numFmt w:val="decimal"/>
      <w:lvlText w:val=""/>
      <w:lvlJc w:val="left"/>
    </w:lvl>
  </w:abstractNum>
  <w:num w:numId="1" w16cid:durableId="906576633">
    <w:abstractNumId w:val="18"/>
  </w:num>
  <w:num w:numId="2" w16cid:durableId="250938009">
    <w:abstractNumId w:val="7"/>
  </w:num>
  <w:num w:numId="3" w16cid:durableId="892499455">
    <w:abstractNumId w:val="35"/>
  </w:num>
  <w:num w:numId="4" w16cid:durableId="770663448">
    <w:abstractNumId w:val="36"/>
  </w:num>
  <w:num w:numId="5" w16cid:durableId="102464382">
    <w:abstractNumId w:val="32"/>
  </w:num>
  <w:num w:numId="6" w16cid:durableId="1877498121">
    <w:abstractNumId w:val="22"/>
  </w:num>
  <w:num w:numId="7" w16cid:durableId="1203323092">
    <w:abstractNumId w:val="17"/>
  </w:num>
  <w:num w:numId="8" w16cid:durableId="263192672">
    <w:abstractNumId w:val="9"/>
  </w:num>
  <w:num w:numId="9" w16cid:durableId="287054672">
    <w:abstractNumId w:val="11"/>
  </w:num>
  <w:num w:numId="10" w16cid:durableId="577591764">
    <w:abstractNumId w:val="28"/>
  </w:num>
  <w:num w:numId="11" w16cid:durableId="833106763">
    <w:abstractNumId w:val="27"/>
  </w:num>
  <w:num w:numId="12" w16cid:durableId="942306584">
    <w:abstractNumId w:val="3"/>
  </w:num>
  <w:num w:numId="13" w16cid:durableId="1019235700">
    <w:abstractNumId w:val="33"/>
  </w:num>
  <w:num w:numId="14" w16cid:durableId="625621648">
    <w:abstractNumId w:val="41"/>
  </w:num>
  <w:num w:numId="15" w16cid:durableId="1853572868">
    <w:abstractNumId w:val="25"/>
  </w:num>
  <w:num w:numId="16" w16cid:durableId="1931885828">
    <w:abstractNumId w:val="30"/>
  </w:num>
  <w:num w:numId="17" w16cid:durableId="1363821318">
    <w:abstractNumId w:val="34"/>
  </w:num>
  <w:num w:numId="18" w16cid:durableId="1597012794">
    <w:abstractNumId w:val="4"/>
  </w:num>
  <w:num w:numId="19" w16cid:durableId="2046445416">
    <w:abstractNumId w:val="19"/>
  </w:num>
  <w:num w:numId="20" w16cid:durableId="839659148">
    <w:abstractNumId w:val="0"/>
  </w:num>
  <w:num w:numId="21" w16cid:durableId="1196969423">
    <w:abstractNumId w:val="8"/>
  </w:num>
  <w:num w:numId="22" w16cid:durableId="1483351150">
    <w:abstractNumId w:val="15"/>
  </w:num>
  <w:num w:numId="23" w16cid:durableId="23748284">
    <w:abstractNumId w:val="13"/>
  </w:num>
  <w:num w:numId="24" w16cid:durableId="254441928">
    <w:abstractNumId w:val="2"/>
  </w:num>
  <w:num w:numId="25" w16cid:durableId="864707903">
    <w:abstractNumId w:val="6"/>
  </w:num>
  <w:num w:numId="26" w16cid:durableId="1343164750">
    <w:abstractNumId w:val="16"/>
  </w:num>
  <w:num w:numId="27" w16cid:durableId="499659866">
    <w:abstractNumId w:val="21"/>
  </w:num>
  <w:num w:numId="28" w16cid:durableId="1672442142">
    <w:abstractNumId w:val="14"/>
  </w:num>
  <w:num w:numId="29" w16cid:durableId="1310524994">
    <w:abstractNumId w:val="29"/>
  </w:num>
  <w:num w:numId="30" w16cid:durableId="840781699">
    <w:abstractNumId w:val="20"/>
  </w:num>
  <w:num w:numId="31" w16cid:durableId="1295020727">
    <w:abstractNumId w:val="12"/>
  </w:num>
  <w:num w:numId="32" w16cid:durableId="2112122205">
    <w:abstractNumId w:val="26"/>
  </w:num>
  <w:num w:numId="33" w16cid:durableId="2113622316">
    <w:abstractNumId w:val="31"/>
  </w:num>
  <w:num w:numId="34" w16cid:durableId="1676876973">
    <w:abstractNumId w:val="10"/>
  </w:num>
  <w:num w:numId="35" w16cid:durableId="1460222785">
    <w:abstractNumId w:val="23"/>
  </w:num>
  <w:num w:numId="36" w16cid:durableId="777063323">
    <w:abstractNumId w:val="5"/>
  </w:num>
  <w:num w:numId="37" w16cid:durableId="1244026831">
    <w:abstractNumId w:val="40"/>
  </w:num>
  <w:num w:numId="38" w16cid:durableId="2123500827">
    <w:abstractNumId w:val="39"/>
  </w:num>
  <w:num w:numId="39" w16cid:durableId="857238036">
    <w:abstractNumId w:val="38"/>
  </w:num>
  <w:num w:numId="40" w16cid:durableId="1006205559">
    <w:abstractNumId w:val="24"/>
  </w:num>
  <w:num w:numId="41" w16cid:durableId="1696923907">
    <w:abstractNumId w:val="1"/>
  </w:num>
  <w:num w:numId="42" w16cid:durableId="12353557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A7"/>
    <w:rsid w:val="000017C7"/>
    <w:rsid w:val="00001D3A"/>
    <w:rsid w:val="00002220"/>
    <w:rsid w:val="000034AF"/>
    <w:rsid w:val="000036D8"/>
    <w:rsid w:val="000221E9"/>
    <w:rsid w:val="00023546"/>
    <w:rsid w:val="00024AF5"/>
    <w:rsid w:val="00026577"/>
    <w:rsid w:val="00032445"/>
    <w:rsid w:val="00035EE6"/>
    <w:rsid w:val="00036531"/>
    <w:rsid w:val="00041BE8"/>
    <w:rsid w:val="00043C82"/>
    <w:rsid w:val="00046727"/>
    <w:rsid w:val="000515FA"/>
    <w:rsid w:val="000559A6"/>
    <w:rsid w:val="00055CD0"/>
    <w:rsid w:val="0007388E"/>
    <w:rsid w:val="0009349C"/>
    <w:rsid w:val="00093670"/>
    <w:rsid w:val="000A6302"/>
    <w:rsid w:val="000B0BE8"/>
    <w:rsid w:val="000C1E9D"/>
    <w:rsid w:val="000C3CF0"/>
    <w:rsid w:val="000D38D7"/>
    <w:rsid w:val="000D3F5F"/>
    <w:rsid w:val="000E7C28"/>
    <w:rsid w:val="000F4E85"/>
    <w:rsid w:val="00101253"/>
    <w:rsid w:val="001152E4"/>
    <w:rsid w:val="00117C52"/>
    <w:rsid w:val="00120828"/>
    <w:rsid w:val="0012119C"/>
    <w:rsid w:val="00125717"/>
    <w:rsid w:val="001469F9"/>
    <w:rsid w:val="0015189A"/>
    <w:rsid w:val="00166E82"/>
    <w:rsid w:val="00172842"/>
    <w:rsid w:val="001837A0"/>
    <w:rsid w:val="00185CD7"/>
    <w:rsid w:val="00190000"/>
    <w:rsid w:val="001A2B8A"/>
    <w:rsid w:val="001A3D36"/>
    <w:rsid w:val="001A67CA"/>
    <w:rsid w:val="001A69A7"/>
    <w:rsid w:val="001C37C3"/>
    <w:rsid w:val="001D1D27"/>
    <w:rsid w:val="001D2078"/>
    <w:rsid w:val="001E0A44"/>
    <w:rsid w:val="001E53ED"/>
    <w:rsid w:val="001F1571"/>
    <w:rsid w:val="001F5F80"/>
    <w:rsid w:val="002025CB"/>
    <w:rsid w:val="0022245B"/>
    <w:rsid w:val="00224F5D"/>
    <w:rsid w:val="00231862"/>
    <w:rsid w:val="00273005"/>
    <w:rsid w:val="00280E27"/>
    <w:rsid w:val="0028141B"/>
    <w:rsid w:val="00293847"/>
    <w:rsid w:val="00294E61"/>
    <w:rsid w:val="00294F26"/>
    <w:rsid w:val="002A0431"/>
    <w:rsid w:val="002A4C22"/>
    <w:rsid w:val="002B1093"/>
    <w:rsid w:val="002B1ECE"/>
    <w:rsid w:val="002C2F87"/>
    <w:rsid w:val="002C72E9"/>
    <w:rsid w:val="00310472"/>
    <w:rsid w:val="00320B2B"/>
    <w:rsid w:val="00335A3D"/>
    <w:rsid w:val="00336E3A"/>
    <w:rsid w:val="003401DD"/>
    <w:rsid w:val="00340776"/>
    <w:rsid w:val="00344191"/>
    <w:rsid w:val="00353A89"/>
    <w:rsid w:val="00354437"/>
    <w:rsid w:val="00356FAE"/>
    <w:rsid w:val="00367F34"/>
    <w:rsid w:val="003717CF"/>
    <w:rsid w:val="00371A9F"/>
    <w:rsid w:val="00380BF2"/>
    <w:rsid w:val="003821AB"/>
    <w:rsid w:val="003939EF"/>
    <w:rsid w:val="00396022"/>
    <w:rsid w:val="003A1072"/>
    <w:rsid w:val="003B3136"/>
    <w:rsid w:val="003B56D5"/>
    <w:rsid w:val="003B71E0"/>
    <w:rsid w:val="003C05B0"/>
    <w:rsid w:val="003C14D3"/>
    <w:rsid w:val="003C44FA"/>
    <w:rsid w:val="003E0D6E"/>
    <w:rsid w:val="003E4A38"/>
    <w:rsid w:val="003E5688"/>
    <w:rsid w:val="003E700A"/>
    <w:rsid w:val="003E70DB"/>
    <w:rsid w:val="003E769B"/>
    <w:rsid w:val="003F53C0"/>
    <w:rsid w:val="00401E4A"/>
    <w:rsid w:val="004101D6"/>
    <w:rsid w:val="004104E0"/>
    <w:rsid w:val="00413B63"/>
    <w:rsid w:val="00415989"/>
    <w:rsid w:val="00416CCF"/>
    <w:rsid w:val="004174E3"/>
    <w:rsid w:val="00417DD7"/>
    <w:rsid w:val="00422969"/>
    <w:rsid w:val="00432775"/>
    <w:rsid w:val="00434DFF"/>
    <w:rsid w:val="004364FB"/>
    <w:rsid w:val="00437DEB"/>
    <w:rsid w:val="00453041"/>
    <w:rsid w:val="00463516"/>
    <w:rsid w:val="00464A5F"/>
    <w:rsid w:val="00481A08"/>
    <w:rsid w:val="00490507"/>
    <w:rsid w:val="00494DBF"/>
    <w:rsid w:val="00497062"/>
    <w:rsid w:val="004A1A1C"/>
    <w:rsid w:val="004A6D03"/>
    <w:rsid w:val="004B22DF"/>
    <w:rsid w:val="004B270E"/>
    <w:rsid w:val="004B4F54"/>
    <w:rsid w:val="004C0B47"/>
    <w:rsid w:val="004C5FEB"/>
    <w:rsid w:val="004D57F1"/>
    <w:rsid w:val="004D705E"/>
    <w:rsid w:val="004E2B1D"/>
    <w:rsid w:val="004F6335"/>
    <w:rsid w:val="00503B6C"/>
    <w:rsid w:val="00514EA2"/>
    <w:rsid w:val="0052285C"/>
    <w:rsid w:val="00526D37"/>
    <w:rsid w:val="00526F19"/>
    <w:rsid w:val="005364F6"/>
    <w:rsid w:val="005405DF"/>
    <w:rsid w:val="005506EC"/>
    <w:rsid w:val="00551CC2"/>
    <w:rsid w:val="00551FDB"/>
    <w:rsid w:val="00560D43"/>
    <w:rsid w:val="00573C92"/>
    <w:rsid w:val="005820B4"/>
    <w:rsid w:val="00585201"/>
    <w:rsid w:val="00592CDF"/>
    <w:rsid w:val="005D1DF2"/>
    <w:rsid w:val="005D581A"/>
    <w:rsid w:val="005F0240"/>
    <w:rsid w:val="005F0E45"/>
    <w:rsid w:val="005F37E0"/>
    <w:rsid w:val="00601E95"/>
    <w:rsid w:val="006107D6"/>
    <w:rsid w:val="00611A43"/>
    <w:rsid w:val="00612E84"/>
    <w:rsid w:val="00617DA8"/>
    <w:rsid w:val="00624307"/>
    <w:rsid w:val="00625377"/>
    <w:rsid w:val="00625E63"/>
    <w:rsid w:val="00633424"/>
    <w:rsid w:val="006358D3"/>
    <w:rsid w:val="00657549"/>
    <w:rsid w:val="00664931"/>
    <w:rsid w:val="00666564"/>
    <w:rsid w:val="00670A76"/>
    <w:rsid w:val="006759B1"/>
    <w:rsid w:val="006774C6"/>
    <w:rsid w:val="006814F5"/>
    <w:rsid w:val="006816FD"/>
    <w:rsid w:val="00682986"/>
    <w:rsid w:val="00695572"/>
    <w:rsid w:val="00697215"/>
    <w:rsid w:val="006A25A1"/>
    <w:rsid w:val="006C2D15"/>
    <w:rsid w:val="006E2183"/>
    <w:rsid w:val="006E4D91"/>
    <w:rsid w:val="006F0FBF"/>
    <w:rsid w:val="006F20C2"/>
    <w:rsid w:val="006F4767"/>
    <w:rsid w:val="006F50C8"/>
    <w:rsid w:val="007026BB"/>
    <w:rsid w:val="00706919"/>
    <w:rsid w:val="00707072"/>
    <w:rsid w:val="00716680"/>
    <w:rsid w:val="00726AAF"/>
    <w:rsid w:val="00742A5D"/>
    <w:rsid w:val="00774B67"/>
    <w:rsid w:val="00775DEE"/>
    <w:rsid w:val="00777071"/>
    <w:rsid w:val="00780DB3"/>
    <w:rsid w:val="00782C40"/>
    <w:rsid w:val="00791C88"/>
    <w:rsid w:val="00792161"/>
    <w:rsid w:val="00792CCB"/>
    <w:rsid w:val="007A07E4"/>
    <w:rsid w:val="007A4069"/>
    <w:rsid w:val="007C0AD0"/>
    <w:rsid w:val="007D55EC"/>
    <w:rsid w:val="007D5D98"/>
    <w:rsid w:val="007F22E9"/>
    <w:rsid w:val="007F2574"/>
    <w:rsid w:val="0081620A"/>
    <w:rsid w:val="0081661C"/>
    <w:rsid w:val="00821E55"/>
    <w:rsid w:val="0083161B"/>
    <w:rsid w:val="00831D25"/>
    <w:rsid w:val="008341B2"/>
    <w:rsid w:val="008371A4"/>
    <w:rsid w:val="0084142D"/>
    <w:rsid w:val="0084351C"/>
    <w:rsid w:val="00847286"/>
    <w:rsid w:val="00851874"/>
    <w:rsid w:val="00885A37"/>
    <w:rsid w:val="008920FC"/>
    <w:rsid w:val="00894F07"/>
    <w:rsid w:val="008A78A6"/>
    <w:rsid w:val="008A7FA8"/>
    <w:rsid w:val="008B2705"/>
    <w:rsid w:val="008C1F71"/>
    <w:rsid w:val="008C31D1"/>
    <w:rsid w:val="008C33E9"/>
    <w:rsid w:val="008D3F66"/>
    <w:rsid w:val="008D70EB"/>
    <w:rsid w:val="008E3F3E"/>
    <w:rsid w:val="008E51FD"/>
    <w:rsid w:val="008F2437"/>
    <w:rsid w:val="008F72E1"/>
    <w:rsid w:val="00903B7C"/>
    <w:rsid w:val="00906BC3"/>
    <w:rsid w:val="00911F0E"/>
    <w:rsid w:val="00922130"/>
    <w:rsid w:val="009263A3"/>
    <w:rsid w:val="009270D3"/>
    <w:rsid w:val="0093641D"/>
    <w:rsid w:val="009408A5"/>
    <w:rsid w:val="00941260"/>
    <w:rsid w:val="0094202C"/>
    <w:rsid w:val="0094304E"/>
    <w:rsid w:val="00943CF3"/>
    <w:rsid w:val="00945B12"/>
    <w:rsid w:val="009463A3"/>
    <w:rsid w:val="00946EDF"/>
    <w:rsid w:val="009527C6"/>
    <w:rsid w:val="0096190A"/>
    <w:rsid w:val="0096788D"/>
    <w:rsid w:val="00967D73"/>
    <w:rsid w:val="0097306F"/>
    <w:rsid w:val="009776F3"/>
    <w:rsid w:val="00984372"/>
    <w:rsid w:val="0098792B"/>
    <w:rsid w:val="009912C6"/>
    <w:rsid w:val="00996864"/>
    <w:rsid w:val="009A41B3"/>
    <w:rsid w:val="009B0B22"/>
    <w:rsid w:val="009B20C8"/>
    <w:rsid w:val="009B5B03"/>
    <w:rsid w:val="009C65C0"/>
    <w:rsid w:val="009D7263"/>
    <w:rsid w:val="009E031B"/>
    <w:rsid w:val="009E2002"/>
    <w:rsid w:val="009E2BA9"/>
    <w:rsid w:val="009E6C59"/>
    <w:rsid w:val="00A00C4D"/>
    <w:rsid w:val="00A023E8"/>
    <w:rsid w:val="00A12E8B"/>
    <w:rsid w:val="00A169DC"/>
    <w:rsid w:val="00A179B0"/>
    <w:rsid w:val="00A26BC5"/>
    <w:rsid w:val="00A435E4"/>
    <w:rsid w:val="00A52E2F"/>
    <w:rsid w:val="00A572D2"/>
    <w:rsid w:val="00A5771A"/>
    <w:rsid w:val="00A67AD6"/>
    <w:rsid w:val="00A71238"/>
    <w:rsid w:val="00A7655C"/>
    <w:rsid w:val="00A8411D"/>
    <w:rsid w:val="00A84EEB"/>
    <w:rsid w:val="00A913F8"/>
    <w:rsid w:val="00A91D5E"/>
    <w:rsid w:val="00AA2735"/>
    <w:rsid w:val="00AB01F2"/>
    <w:rsid w:val="00AC355F"/>
    <w:rsid w:val="00AD3C9D"/>
    <w:rsid w:val="00AD5EDB"/>
    <w:rsid w:val="00AE2874"/>
    <w:rsid w:val="00AF5082"/>
    <w:rsid w:val="00B10747"/>
    <w:rsid w:val="00B11B86"/>
    <w:rsid w:val="00B255C3"/>
    <w:rsid w:val="00B25AA4"/>
    <w:rsid w:val="00B35ABD"/>
    <w:rsid w:val="00B474AB"/>
    <w:rsid w:val="00B658FE"/>
    <w:rsid w:val="00B8260A"/>
    <w:rsid w:val="00B84D66"/>
    <w:rsid w:val="00B91AE6"/>
    <w:rsid w:val="00B92ED5"/>
    <w:rsid w:val="00BA0D64"/>
    <w:rsid w:val="00BA2DDC"/>
    <w:rsid w:val="00BB4F31"/>
    <w:rsid w:val="00BB6107"/>
    <w:rsid w:val="00BB6664"/>
    <w:rsid w:val="00BB7F08"/>
    <w:rsid w:val="00BC3CE4"/>
    <w:rsid w:val="00BE1148"/>
    <w:rsid w:val="00BE5162"/>
    <w:rsid w:val="00BF24CE"/>
    <w:rsid w:val="00BF63B3"/>
    <w:rsid w:val="00BF67CC"/>
    <w:rsid w:val="00BF7218"/>
    <w:rsid w:val="00C0000D"/>
    <w:rsid w:val="00C31205"/>
    <w:rsid w:val="00C32552"/>
    <w:rsid w:val="00C330F8"/>
    <w:rsid w:val="00C45A30"/>
    <w:rsid w:val="00C660D8"/>
    <w:rsid w:val="00C66CCF"/>
    <w:rsid w:val="00C72987"/>
    <w:rsid w:val="00C72E00"/>
    <w:rsid w:val="00C7376E"/>
    <w:rsid w:val="00C74577"/>
    <w:rsid w:val="00C75D6D"/>
    <w:rsid w:val="00C83264"/>
    <w:rsid w:val="00C91A83"/>
    <w:rsid w:val="00C965C3"/>
    <w:rsid w:val="00CA7669"/>
    <w:rsid w:val="00CC33A3"/>
    <w:rsid w:val="00CC75E4"/>
    <w:rsid w:val="00CC7E43"/>
    <w:rsid w:val="00CD2826"/>
    <w:rsid w:val="00CD2E9E"/>
    <w:rsid w:val="00CE0912"/>
    <w:rsid w:val="00CE52B5"/>
    <w:rsid w:val="00CE6805"/>
    <w:rsid w:val="00CE7E7B"/>
    <w:rsid w:val="00CF008D"/>
    <w:rsid w:val="00CF06AF"/>
    <w:rsid w:val="00CF124C"/>
    <w:rsid w:val="00CF3EC1"/>
    <w:rsid w:val="00CF5AA3"/>
    <w:rsid w:val="00D019A2"/>
    <w:rsid w:val="00D261E5"/>
    <w:rsid w:val="00D30441"/>
    <w:rsid w:val="00D30CB3"/>
    <w:rsid w:val="00D32602"/>
    <w:rsid w:val="00D32A29"/>
    <w:rsid w:val="00D40C38"/>
    <w:rsid w:val="00D4145B"/>
    <w:rsid w:val="00D556B6"/>
    <w:rsid w:val="00D617E0"/>
    <w:rsid w:val="00D676AD"/>
    <w:rsid w:val="00D67AFE"/>
    <w:rsid w:val="00D7525C"/>
    <w:rsid w:val="00D76676"/>
    <w:rsid w:val="00D806F0"/>
    <w:rsid w:val="00D9041F"/>
    <w:rsid w:val="00D92A29"/>
    <w:rsid w:val="00DB3FD8"/>
    <w:rsid w:val="00DB47A7"/>
    <w:rsid w:val="00DC15F4"/>
    <w:rsid w:val="00DC1D71"/>
    <w:rsid w:val="00DC1FD8"/>
    <w:rsid w:val="00DC3FC5"/>
    <w:rsid w:val="00DD2013"/>
    <w:rsid w:val="00DE3613"/>
    <w:rsid w:val="00DE5300"/>
    <w:rsid w:val="00DE6569"/>
    <w:rsid w:val="00DF1A04"/>
    <w:rsid w:val="00DF2234"/>
    <w:rsid w:val="00DF79D2"/>
    <w:rsid w:val="00E0047A"/>
    <w:rsid w:val="00E06A4C"/>
    <w:rsid w:val="00E103FC"/>
    <w:rsid w:val="00E24F70"/>
    <w:rsid w:val="00E26D4B"/>
    <w:rsid w:val="00E312D2"/>
    <w:rsid w:val="00E315B3"/>
    <w:rsid w:val="00E32406"/>
    <w:rsid w:val="00E54026"/>
    <w:rsid w:val="00E57F3B"/>
    <w:rsid w:val="00E617D7"/>
    <w:rsid w:val="00E65708"/>
    <w:rsid w:val="00E7232F"/>
    <w:rsid w:val="00E9116B"/>
    <w:rsid w:val="00EA02E9"/>
    <w:rsid w:val="00EA5A6E"/>
    <w:rsid w:val="00EB3776"/>
    <w:rsid w:val="00EC2BA1"/>
    <w:rsid w:val="00ED0B5B"/>
    <w:rsid w:val="00ED751B"/>
    <w:rsid w:val="00ED7E5D"/>
    <w:rsid w:val="00EE23C3"/>
    <w:rsid w:val="00EE2BC3"/>
    <w:rsid w:val="00EF1F60"/>
    <w:rsid w:val="00EF63AD"/>
    <w:rsid w:val="00F01A1E"/>
    <w:rsid w:val="00F02478"/>
    <w:rsid w:val="00F17BC4"/>
    <w:rsid w:val="00F21E52"/>
    <w:rsid w:val="00F2233A"/>
    <w:rsid w:val="00F432D0"/>
    <w:rsid w:val="00F54628"/>
    <w:rsid w:val="00F606CE"/>
    <w:rsid w:val="00F67F4A"/>
    <w:rsid w:val="00F72C14"/>
    <w:rsid w:val="00F84D1E"/>
    <w:rsid w:val="00F863F7"/>
    <w:rsid w:val="00F93FB9"/>
    <w:rsid w:val="00FA73B0"/>
    <w:rsid w:val="00FB030F"/>
    <w:rsid w:val="00FB1AF9"/>
    <w:rsid w:val="00FB449C"/>
    <w:rsid w:val="00FB460D"/>
    <w:rsid w:val="00FB629F"/>
    <w:rsid w:val="00FC2779"/>
    <w:rsid w:val="00FD600D"/>
    <w:rsid w:val="00FE0F1C"/>
    <w:rsid w:val="00FE6845"/>
    <w:rsid w:val="00FF02F6"/>
    <w:rsid w:val="00FF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5C18"/>
  <w15:docId w15:val="{D109D92F-1128-4D03-924F-EF43891B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uk-UA"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525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0"/>
    <w:uiPriority w:val="9"/>
    <w:semiHidden/>
    <w:unhideWhenUsed/>
    <w:qFormat/>
    <w:rsid w:val="00AA273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unhideWhenUsed/>
    <w:qFormat/>
    <w:rsid w:val="00BA2DDC"/>
    <w:pPr>
      <w:keepNext/>
      <w:keepLines/>
      <w:widowControl w:val="0"/>
      <w:autoSpaceDE w:val="0"/>
      <w:autoSpaceDN w:val="0"/>
      <w:spacing w:before="40" w:after="0" w:line="240" w:lineRule="auto"/>
      <w:outlineLvl w:val="2"/>
    </w:pPr>
    <w:rPr>
      <w:rFonts w:asciiTheme="majorHAnsi" w:eastAsiaTheme="majorEastAsia" w:hAnsiTheme="majorHAnsi" w:cstheme="majorBidi"/>
      <w:color w:val="0A2F4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 w:type="table" w:styleId="a3">
    <w:name w:val="Table Grid"/>
    <w:basedOn w:val="a1"/>
    <w:uiPriority w:val="39"/>
    <w:rsid w:val="00BB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1B86"/>
    <w:pPr>
      <w:ind w:left="720"/>
      <w:contextualSpacing/>
    </w:pPr>
  </w:style>
  <w:style w:type="character" w:customStyle="1" w:styleId="30">
    <w:name w:val="Заголовок 3 Знак"/>
    <w:basedOn w:val="a0"/>
    <w:link w:val="3"/>
    <w:uiPriority w:val="9"/>
    <w:rsid w:val="00BA2DDC"/>
    <w:rPr>
      <w:rFonts w:asciiTheme="majorHAnsi" w:eastAsiaTheme="majorEastAsia" w:hAnsiTheme="majorHAnsi" w:cstheme="majorBidi"/>
      <w:color w:val="0A2F40" w:themeColor="accent1" w:themeShade="7F"/>
      <w:sz w:val="24"/>
      <w:szCs w:val="24"/>
    </w:rPr>
  </w:style>
  <w:style w:type="paragraph" w:styleId="a5">
    <w:name w:val="Body Text"/>
    <w:basedOn w:val="a"/>
    <w:link w:val="a6"/>
    <w:uiPriority w:val="1"/>
    <w:qFormat/>
    <w:rsid w:val="00BA2DD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ий текст Знак"/>
    <w:basedOn w:val="a0"/>
    <w:link w:val="a5"/>
    <w:uiPriority w:val="1"/>
    <w:rsid w:val="00BA2DDC"/>
    <w:rPr>
      <w:rFonts w:ascii="Times New Roman" w:eastAsia="Times New Roman" w:hAnsi="Times New Roman" w:cs="Times New Roman"/>
      <w:sz w:val="28"/>
      <w:szCs w:val="28"/>
    </w:rPr>
  </w:style>
  <w:style w:type="paragraph" w:styleId="a7">
    <w:name w:val="Normal (Web)"/>
    <w:basedOn w:val="a"/>
    <w:uiPriority w:val="99"/>
    <w:semiHidden/>
    <w:unhideWhenUsed/>
    <w:rsid w:val="00BA2DD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A2DDC"/>
    <w:rPr>
      <w:b/>
      <w:bCs/>
    </w:rPr>
  </w:style>
  <w:style w:type="paragraph" w:customStyle="1" w:styleId="TableParagraph">
    <w:name w:val="Table Paragraph"/>
    <w:basedOn w:val="a"/>
    <w:uiPriority w:val="1"/>
    <w:qFormat/>
    <w:rsid w:val="00FB030F"/>
    <w:pPr>
      <w:widowControl w:val="0"/>
      <w:autoSpaceDE w:val="0"/>
      <w:autoSpaceDN w:val="0"/>
      <w:spacing w:after="0" w:line="240" w:lineRule="auto"/>
    </w:pPr>
    <w:rPr>
      <w:rFonts w:ascii="Times New Roman" w:eastAsia="Times New Roman" w:hAnsi="Times New Roman" w:cs="Times New Roman"/>
      <w:sz w:val="22"/>
    </w:rPr>
  </w:style>
  <w:style w:type="character" w:styleId="a9">
    <w:name w:val="Hyperlink"/>
    <w:basedOn w:val="a0"/>
    <w:uiPriority w:val="99"/>
    <w:unhideWhenUsed/>
    <w:rsid w:val="00FB030F"/>
    <w:rPr>
      <w:color w:val="467886" w:themeColor="hyperlink"/>
      <w:u w:val="single"/>
    </w:rPr>
  </w:style>
  <w:style w:type="character" w:styleId="aa">
    <w:name w:val="Unresolved Mention"/>
    <w:basedOn w:val="a0"/>
    <w:uiPriority w:val="99"/>
    <w:semiHidden/>
    <w:unhideWhenUsed/>
    <w:rsid w:val="0096788D"/>
    <w:rPr>
      <w:color w:val="605E5C"/>
      <w:shd w:val="clear" w:color="auto" w:fill="E1DFDD"/>
    </w:rPr>
  </w:style>
  <w:style w:type="paragraph" w:styleId="ab">
    <w:name w:val="No Spacing"/>
    <w:uiPriority w:val="1"/>
    <w:qFormat/>
    <w:rsid w:val="007F2574"/>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D7525C"/>
    <w:rPr>
      <w:rFonts w:asciiTheme="majorHAnsi" w:eastAsiaTheme="majorEastAsia" w:hAnsiTheme="majorHAnsi" w:cstheme="majorBidi"/>
      <w:color w:val="0F4761" w:themeColor="accent1" w:themeShade="BF"/>
      <w:sz w:val="32"/>
      <w:szCs w:val="32"/>
    </w:rPr>
  </w:style>
  <w:style w:type="paragraph" w:customStyle="1" w:styleId="9">
    <w:name w:val="Знак Знак9"/>
    <w:basedOn w:val="a"/>
    <w:rsid w:val="00DB47A7"/>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uiPriority w:val="9"/>
    <w:semiHidden/>
    <w:rsid w:val="00AA2735"/>
    <w:rPr>
      <w:rFonts w:asciiTheme="majorHAnsi" w:eastAsiaTheme="majorEastAsia" w:hAnsiTheme="majorHAnsi" w:cstheme="majorBidi"/>
      <w:color w:val="0F4761" w:themeColor="accent1" w:themeShade="BF"/>
      <w:sz w:val="26"/>
      <w:szCs w:val="26"/>
    </w:rPr>
  </w:style>
  <w:style w:type="paragraph" w:customStyle="1" w:styleId="90">
    <w:name w:val="Знак Знак9"/>
    <w:basedOn w:val="a"/>
    <w:rsid w:val="00035EE6"/>
    <w:pPr>
      <w:spacing w:after="0" w:line="240" w:lineRule="auto"/>
    </w:pPr>
    <w:rPr>
      <w:rFonts w:ascii="Verdana" w:eastAsia="Times New Roman" w:hAnsi="Verdana" w:cs="Verdana"/>
      <w:sz w:val="20"/>
      <w:szCs w:val="20"/>
      <w:lang w:val="en-US"/>
    </w:rPr>
  </w:style>
  <w:style w:type="character" w:customStyle="1" w:styleId="rvts0">
    <w:name w:val="rvts0"/>
    <w:rsid w:val="00ED751B"/>
  </w:style>
  <w:style w:type="paragraph" w:customStyle="1" w:styleId="11">
    <w:name w:val="Абзац списка1"/>
    <w:basedOn w:val="a"/>
    <w:qFormat/>
    <w:rsid w:val="000F4E85"/>
    <w:pPr>
      <w:spacing w:after="0" w:line="240" w:lineRule="auto"/>
      <w:ind w:left="720"/>
      <w:contextualSpacing/>
    </w:pPr>
    <w:rPr>
      <w:rFonts w:ascii="Calibri" w:eastAsia="Times New Roman" w:hAnsi="Calibri" w:cs="Times New Roman"/>
      <w:sz w:val="22"/>
      <w:lang w:eastAsia="ru-RU"/>
    </w:rPr>
  </w:style>
  <w:style w:type="paragraph" w:customStyle="1" w:styleId="Default">
    <w:name w:val="Default"/>
    <w:rsid w:val="000F4E8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44">
      <w:bodyDiv w:val="1"/>
      <w:marLeft w:val="0"/>
      <w:marRight w:val="0"/>
      <w:marTop w:val="0"/>
      <w:marBottom w:val="0"/>
      <w:divBdr>
        <w:top w:val="none" w:sz="0" w:space="0" w:color="auto"/>
        <w:left w:val="none" w:sz="0" w:space="0" w:color="auto"/>
        <w:bottom w:val="none" w:sz="0" w:space="0" w:color="auto"/>
        <w:right w:val="none" w:sz="0" w:space="0" w:color="auto"/>
      </w:divBdr>
    </w:div>
    <w:div w:id="210769310">
      <w:bodyDiv w:val="1"/>
      <w:marLeft w:val="0"/>
      <w:marRight w:val="0"/>
      <w:marTop w:val="0"/>
      <w:marBottom w:val="0"/>
      <w:divBdr>
        <w:top w:val="none" w:sz="0" w:space="0" w:color="auto"/>
        <w:left w:val="none" w:sz="0" w:space="0" w:color="auto"/>
        <w:bottom w:val="none" w:sz="0" w:space="0" w:color="auto"/>
        <w:right w:val="none" w:sz="0" w:space="0" w:color="auto"/>
      </w:divBdr>
    </w:div>
    <w:div w:id="460807450">
      <w:bodyDiv w:val="1"/>
      <w:marLeft w:val="0"/>
      <w:marRight w:val="0"/>
      <w:marTop w:val="0"/>
      <w:marBottom w:val="0"/>
      <w:divBdr>
        <w:top w:val="none" w:sz="0" w:space="0" w:color="auto"/>
        <w:left w:val="none" w:sz="0" w:space="0" w:color="auto"/>
        <w:bottom w:val="none" w:sz="0" w:space="0" w:color="auto"/>
        <w:right w:val="none" w:sz="0" w:space="0" w:color="auto"/>
      </w:divBdr>
    </w:div>
    <w:div w:id="770705300">
      <w:bodyDiv w:val="1"/>
      <w:marLeft w:val="0"/>
      <w:marRight w:val="0"/>
      <w:marTop w:val="0"/>
      <w:marBottom w:val="0"/>
      <w:divBdr>
        <w:top w:val="none" w:sz="0" w:space="0" w:color="auto"/>
        <w:left w:val="none" w:sz="0" w:space="0" w:color="auto"/>
        <w:bottom w:val="none" w:sz="0" w:space="0" w:color="auto"/>
        <w:right w:val="none" w:sz="0" w:space="0" w:color="auto"/>
      </w:divBdr>
    </w:div>
    <w:div w:id="1334916677">
      <w:bodyDiv w:val="1"/>
      <w:marLeft w:val="0"/>
      <w:marRight w:val="0"/>
      <w:marTop w:val="0"/>
      <w:marBottom w:val="0"/>
      <w:divBdr>
        <w:top w:val="none" w:sz="0" w:space="0" w:color="auto"/>
        <w:left w:val="none" w:sz="0" w:space="0" w:color="auto"/>
        <w:bottom w:val="none" w:sz="0" w:space="0" w:color="auto"/>
        <w:right w:val="none" w:sz="0" w:space="0" w:color="auto"/>
      </w:divBdr>
    </w:div>
    <w:div w:id="1343585636">
      <w:bodyDiv w:val="1"/>
      <w:marLeft w:val="0"/>
      <w:marRight w:val="0"/>
      <w:marTop w:val="0"/>
      <w:marBottom w:val="0"/>
      <w:divBdr>
        <w:top w:val="none" w:sz="0" w:space="0" w:color="auto"/>
        <w:left w:val="none" w:sz="0" w:space="0" w:color="auto"/>
        <w:bottom w:val="none" w:sz="0" w:space="0" w:color="auto"/>
        <w:right w:val="none" w:sz="0" w:space="0" w:color="auto"/>
      </w:divBdr>
    </w:div>
    <w:div w:id="1373991426">
      <w:bodyDiv w:val="1"/>
      <w:marLeft w:val="0"/>
      <w:marRight w:val="0"/>
      <w:marTop w:val="0"/>
      <w:marBottom w:val="0"/>
      <w:divBdr>
        <w:top w:val="none" w:sz="0" w:space="0" w:color="auto"/>
        <w:left w:val="none" w:sz="0" w:space="0" w:color="auto"/>
        <w:bottom w:val="none" w:sz="0" w:space="0" w:color="auto"/>
        <w:right w:val="none" w:sz="0" w:space="0" w:color="auto"/>
      </w:divBdr>
    </w:div>
    <w:div w:id="1386292869">
      <w:bodyDiv w:val="1"/>
      <w:marLeft w:val="0"/>
      <w:marRight w:val="0"/>
      <w:marTop w:val="0"/>
      <w:marBottom w:val="0"/>
      <w:divBdr>
        <w:top w:val="none" w:sz="0" w:space="0" w:color="auto"/>
        <w:left w:val="none" w:sz="0" w:space="0" w:color="auto"/>
        <w:bottom w:val="none" w:sz="0" w:space="0" w:color="auto"/>
        <w:right w:val="none" w:sz="0" w:space="0" w:color="auto"/>
      </w:divBdr>
    </w:div>
    <w:div w:id="1449008638">
      <w:bodyDiv w:val="1"/>
      <w:marLeft w:val="0"/>
      <w:marRight w:val="0"/>
      <w:marTop w:val="0"/>
      <w:marBottom w:val="0"/>
      <w:divBdr>
        <w:top w:val="none" w:sz="0" w:space="0" w:color="auto"/>
        <w:left w:val="none" w:sz="0" w:space="0" w:color="auto"/>
        <w:bottom w:val="none" w:sz="0" w:space="0" w:color="auto"/>
        <w:right w:val="none" w:sz="0" w:space="0" w:color="auto"/>
      </w:divBdr>
    </w:div>
    <w:div w:id="1516964634">
      <w:bodyDiv w:val="1"/>
      <w:marLeft w:val="0"/>
      <w:marRight w:val="0"/>
      <w:marTop w:val="0"/>
      <w:marBottom w:val="0"/>
      <w:divBdr>
        <w:top w:val="none" w:sz="0" w:space="0" w:color="auto"/>
        <w:left w:val="none" w:sz="0" w:space="0" w:color="auto"/>
        <w:bottom w:val="none" w:sz="0" w:space="0" w:color="auto"/>
        <w:right w:val="none" w:sz="0" w:space="0" w:color="auto"/>
      </w:divBdr>
    </w:div>
    <w:div w:id="197460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kart.edu.ua/course/view.php?id=15688" TargetMode="External"/><Relationship Id="rId13" Type="http://schemas.openxmlformats.org/officeDocument/2006/relationships/hyperlink" Target="https://dnaop.com/" TargetMode="External"/><Relationship Id="rId18" Type="http://schemas.openxmlformats.org/officeDocument/2006/relationships/hyperlink" Target="mailto:TRYKOZ_LV@kart.edu.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us02web.zoom.us/j/85616634064?pwd=VFJVN1VpYmpSWUFtMGF6dzhweVltdz09" TargetMode="External"/><Relationship Id="rId12" Type="http://schemas.openxmlformats.org/officeDocument/2006/relationships/hyperlink" Target="http://www.minregion.gov.ua/" TargetMode="External"/><Relationship Id="rId17" Type="http://schemas.openxmlformats.org/officeDocument/2006/relationships/hyperlink" Target="https://ipma.world/" TargetMode="External"/><Relationship Id="rId2" Type="http://schemas.openxmlformats.org/officeDocument/2006/relationships/numbering" Target="numbering.xml"/><Relationship Id="rId16" Type="http://schemas.openxmlformats.org/officeDocument/2006/relationships/hyperlink" Target="https://www.pmi.org/about" TargetMode="External"/><Relationship Id="rId20" Type="http://schemas.openxmlformats.org/officeDocument/2006/relationships/hyperlink" Target="https://do.kart.edu.ua/course/view.php?id=15688" TargetMode="External"/><Relationship Id="rId1" Type="http://schemas.openxmlformats.org/officeDocument/2006/relationships/customXml" Target="../customXml/item1.xml"/><Relationship Id="rId6" Type="http://schemas.openxmlformats.org/officeDocument/2006/relationships/hyperlink" Target="mailto:TRYKOZ_LV@kart.edu.ua" TargetMode="External"/><Relationship Id="rId11" Type="http://schemas.openxmlformats.org/officeDocument/2006/relationships/hyperlink" Target="http://www.ukrcsm.kiev.ua" TargetMode="External"/><Relationship Id="rId5" Type="http://schemas.openxmlformats.org/officeDocument/2006/relationships/webSettings" Target="webSettings.xml"/><Relationship Id="rId15" Type="http://schemas.openxmlformats.org/officeDocument/2006/relationships/hyperlink" Target="https://www.tandfonline.com/action/journalInformation?journalCode=tjcm20" TargetMode="External"/><Relationship Id="rId10" Type="http://schemas.openxmlformats.org/officeDocument/2006/relationships/hyperlink" Target="http://www.uz.gov.ua/" TargetMode="External"/><Relationship Id="rId19" Type="http://schemas.openxmlformats.org/officeDocument/2006/relationships/hyperlink" Target="https://us02web.zoom.us/j/85616634064?pwd=VFJVN1VpYmpSWUFtMGF6dzhweVltdz09" TargetMode="External"/><Relationship Id="rId4" Type="http://schemas.openxmlformats.org/officeDocument/2006/relationships/settings" Target="settings.xml"/><Relationship Id="rId9" Type="http://schemas.openxmlformats.org/officeDocument/2006/relationships/hyperlink" Target="http://metod.kart.edu.ua/" TargetMode="External"/><Relationship Id="rId14" Type="http://schemas.openxmlformats.org/officeDocument/2006/relationships/hyperlink" Target="https://pro5655.org.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509B-1473-45B4-B2BF-AF02CA68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4235</Words>
  <Characters>29137</Characters>
  <Application>Microsoft Office Word</Application>
  <DocSecurity>0</DocSecurity>
  <Lines>971</Lines>
  <Paragraphs>595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Liudmyla Trykoz</cp:lastModifiedBy>
  <cp:revision>88</cp:revision>
  <dcterms:created xsi:type="dcterms:W3CDTF">2026-01-17T16:15:00Z</dcterms:created>
  <dcterms:modified xsi:type="dcterms:W3CDTF">2026-01-22T08:50:00Z</dcterms:modified>
</cp:coreProperties>
</file>